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91D" w:rsidRPr="00826250" w:rsidRDefault="0053491D" w:rsidP="0025791D">
      <w:pPr>
        <w:pStyle w:val="Corpodetexto"/>
        <w:spacing w:before="6"/>
        <w:ind w:right="142" w:firstLine="851"/>
        <w:jc w:val="both"/>
        <w:rPr>
          <w:sz w:val="12"/>
        </w:rPr>
      </w:pPr>
    </w:p>
    <w:p w:rsidR="0053491D" w:rsidRPr="00826250" w:rsidRDefault="0053491D" w:rsidP="0025791D">
      <w:pPr>
        <w:pStyle w:val="Ttulo11"/>
        <w:spacing w:before="90"/>
        <w:ind w:left="1818" w:right="142" w:firstLine="851"/>
        <w:jc w:val="both"/>
      </w:pPr>
      <w:r w:rsidRPr="00826250">
        <w:t>EDITAL DE CHAMAMENTO PÚBLICO Nº 00</w:t>
      </w:r>
      <w:r w:rsidR="002B6948" w:rsidRPr="00826250">
        <w:t>1</w:t>
      </w:r>
      <w:r w:rsidRPr="00826250">
        <w:t>/2020</w:t>
      </w:r>
    </w:p>
    <w:p w:rsidR="0053491D" w:rsidRPr="00826250" w:rsidRDefault="0053491D" w:rsidP="0025791D">
      <w:pPr>
        <w:pStyle w:val="Corpodetexto"/>
        <w:ind w:right="142" w:firstLine="851"/>
        <w:jc w:val="both"/>
        <w:rPr>
          <w:b/>
          <w:sz w:val="26"/>
        </w:rPr>
      </w:pPr>
    </w:p>
    <w:p w:rsidR="0053491D" w:rsidRPr="00826250" w:rsidRDefault="0053491D" w:rsidP="0025791D">
      <w:pPr>
        <w:pStyle w:val="Corpodetexto"/>
        <w:ind w:right="142" w:firstLine="851"/>
        <w:jc w:val="both"/>
        <w:rPr>
          <w:b/>
          <w:sz w:val="22"/>
        </w:rPr>
      </w:pPr>
    </w:p>
    <w:p w:rsidR="0053491D" w:rsidRPr="00826250" w:rsidRDefault="0053491D" w:rsidP="004B1754">
      <w:pPr>
        <w:tabs>
          <w:tab w:val="left" w:pos="7161"/>
          <w:tab w:val="left" w:pos="8127"/>
        </w:tabs>
        <w:spacing w:before="1" w:line="360" w:lineRule="auto"/>
        <w:ind w:left="3828" w:right="142"/>
        <w:jc w:val="both"/>
        <w:rPr>
          <w:b/>
        </w:rPr>
      </w:pPr>
      <w:r w:rsidRPr="00826250">
        <w:rPr>
          <w:b/>
        </w:rPr>
        <w:t xml:space="preserve">CHAMAMENTO PÚBLICO </w:t>
      </w:r>
      <w:r w:rsidRPr="00826250">
        <w:rPr>
          <w:b/>
          <w:spacing w:val="-5"/>
        </w:rPr>
        <w:t xml:space="preserve">PARA </w:t>
      </w:r>
      <w:r w:rsidRPr="00826250">
        <w:rPr>
          <w:b/>
          <w:spacing w:val="-4"/>
        </w:rPr>
        <w:t>CONTRATAÇÃO</w:t>
      </w:r>
      <w:r w:rsidRPr="00826250">
        <w:rPr>
          <w:b/>
          <w:spacing w:val="-4"/>
        </w:rPr>
        <w:tab/>
      </w:r>
      <w:r w:rsidRPr="00826250">
        <w:rPr>
          <w:b/>
        </w:rPr>
        <w:t>DE</w:t>
      </w:r>
      <w:r w:rsidR="00D162C7" w:rsidRPr="00826250">
        <w:rPr>
          <w:b/>
        </w:rPr>
        <w:t xml:space="preserve"> </w:t>
      </w:r>
      <w:r w:rsidRPr="00826250">
        <w:rPr>
          <w:b/>
        </w:rPr>
        <w:t xml:space="preserve">PESSOAS JURÍDICAS </w:t>
      </w:r>
      <w:r w:rsidRPr="00826250">
        <w:rPr>
          <w:b/>
          <w:spacing w:val="-5"/>
        </w:rPr>
        <w:t xml:space="preserve">PARA </w:t>
      </w:r>
      <w:r w:rsidRPr="00826250">
        <w:rPr>
          <w:b/>
          <w:spacing w:val="-3"/>
        </w:rPr>
        <w:t xml:space="preserve">PRESTAÇÃO </w:t>
      </w:r>
      <w:r w:rsidRPr="00826250">
        <w:rPr>
          <w:b/>
        </w:rPr>
        <w:t xml:space="preserve">DE SERVIÇO DE </w:t>
      </w:r>
      <w:r w:rsidRPr="00826250">
        <w:rPr>
          <w:b/>
          <w:spacing w:val="-3"/>
        </w:rPr>
        <w:t xml:space="preserve">ATENDIMENTO </w:t>
      </w:r>
      <w:r w:rsidRPr="00826250">
        <w:rPr>
          <w:b/>
        </w:rPr>
        <w:t xml:space="preserve">MÉDICO- </w:t>
      </w:r>
      <w:r w:rsidRPr="00826250">
        <w:rPr>
          <w:b/>
          <w:spacing w:val="-3"/>
        </w:rPr>
        <w:t xml:space="preserve">HOSPITALAR </w:t>
      </w:r>
      <w:r w:rsidRPr="00826250">
        <w:rPr>
          <w:b/>
        </w:rPr>
        <w:t>EM LEITOS DE</w:t>
      </w:r>
      <w:r w:rsidR="00D162C7" w:rsidRPr="00826250">
        <w:rPr>
          <w:b/>
        </w:rPr>
        <w:t xml:space="preserve"> UNIDADE DE TERAPIA INTENSIVA (</w:t>
      </w:r>
      <w:r w:rsidRPr="00826250">
        <w:rPr>
          <w:b/>
        </w:rPr>
        <w:t>UTI</w:t>
      </w:r>
      <w:r w:rsidR="00D162C7" w:rsidRPr="00826250">
        <w:rPr>
          <w:b/>
        </w:rPr>
        <w:t>) E APARTAMENTOS TIPO SUÍTE</w:t>
      </w:r>
      <w:r w:rsidRPr="00826250">
        <w:rPr>
          <w:b/>
        </w:rPr>
        <w:t xml:space="preserve">, EM DECORRÊNCIA DA </w:t>
      </w:r>
      <w:r w:rsidRPr="00826250">
        <w:rPr>
          <w:b/>
          <w:spacing w:val="-3"/>
        </w:rPr>
        <w:t xml:space="preserve">PANDEMIA </w:t>
      </w:r>
      <w:r w:rsidRPr="00826250">
        <w:rPr>
          <w:b/>
        </w:rPr>
        <w:t>DE COVID-19.</w:t>
      </w:r>
    </w:p>
    <w:p w:rsidR="0053491D" w:rsidRPr="00826250" w:rsidRDefault="0053491D" w:rsidP="0025791D">
      <w:pPr>
        <w:pStyle w:val="Corpodetexto"/>
        <w:spacing w:before="7"/>
        <w:ind w:right="142" w:firstLine="851"/>
        <w:jc w:val="both"/>
        <w:rPr>
          <w:b/>
          <w:sz w:val="35"/>
        </w:rPr>
      </w:pPr>
    </w:p>
    <w:p w:rsidR="0053491D" w:rsidRPr="00826250" w:rsidRDefault="0053491D" w:rsidP="0025791D">
      <w:pPr>
        <w:pStyle w:val="Corpodetexto"/>
        <w:spacing w:line="360" w:lineRule="auto"/>
        <w:ind w:right="142" w:firstLine="851"/>
        <w:jc w:val="both"/>
      </w:pPr>
      <w:r w:rsidRPr="00826250">
        <w:t>O</w:t>
      </w:r>
      <w:r w:rsidRPr="00826250">
        <w:rPr>
          <w:spacing w:val="-13"/>
        </w:rPr>
        <w:t xml:space="preserve"> </w:t>
      </w:r>
      <w:r w:rsidRPr="00826250">
        <w:t>Governo</w:t>
      </w:r>
      <w:r w:rsidRPr="00826250">
        <w:rPr>
          <w:spacing w:val="-12"/>
        </w:rPr>
        <w:t xml:space="preserve"> </w:t>
      </w:r>
      <w:r w:rsidRPr="00826250">
        <w:t>do</w:t>
      </w:r>
      <w:r w:rsidRPr="00826250">
        <w:rPr>
          <w:spacing w:val="-12"/>
        </w:rPr>
        <w:t xml:space="preserve"> </w:t>
      </w:r>
      <w:r w:rsidRPr="00826250">
        <w:t>Estado</w:t>
      </w:r>
      <w:r w:rsidRPr="00826250">
        <w:rPr>
          <w:spacing w:val="-11"/>
        </w:rPr>
        <w:t xml:space="preserve"> </w:t>
      </w:r>
      <w:r w:rsidRPr="00826250">
        <w:t>do</w:t>
      </w:r>
      <w:r w:rsidRPr="00826250">
        <w:rPr>
          <w:spacing w:val="-12"/>
        </w:rPr>
        <w:t xml:space="preserve"> </w:t>
      </w:r>
      <w:r w:rsidR="00FA35E4" w:rsidRPr="00826250">
        <w:t>Piauí</w:t>
      </w:r>
      <w:r w:rsidRPr="00826250">
        <w:t>,</w:t>
      </w:r>
      <w:r w:rsidRPr="00826250">
        <w:rPr>
          <w:spacing w:val="-11"/>
        </w:rPr>
        <w:t xml:space="preserve"> </w:t>
      </w:r>
      <w:r w:rsidRPr="00826250">
        <w:t>através</w:t>
      </w:r>
      <w:r w:rsidRPr="00826250">
        <w:rPr>
          <w:spacing w:val="-12"/>
        </w:rPr>
        <w:t xml:space="preserve"> </w:t>
      </w:r>
      <w:r w:rsidRPr="00826250">
        <w:t>da</w:t>
      </w:r>
      <w:r w:rsidRPr="00826250">
        <w:rPr>
          <w:spacing w:val="-12"/>
        </w:rPr>
        <w:t xml:space="preserve"> </w:t>
      </w:r>
      <w:r w:rsidR="00FA35E4" w:rsidRPr="00826250">
        <w:t>SECRETARIA DE ESTADO DA SAÚDE - SESAPI, por intermédio da COMISSÃO PERMANENTE DE LICITAÇÃO – CPL/SESAPI</w:t>
      </w:r>
      <w:r w:rsidRPr="00826250">
        <w:t>,</w:t>
      </w:r>
      <w:r w:rsidRPr="00826250">
        <w:rPr>
          <w:spacing w:val="-12"/>
        </w:rPr>
        <w:t xml:space="preserve"> </w:t>
      </w:r>
      <w:r w:rsidRPr="00826250">
        <w:t>com</w:t>
      </w:r>
      <w:r w:rsidRPr="00826250">
        <w:rPr>
          <w:spacing w:val="-11"/>
        </w:rPr>
        <w:t xml:space="preserve"> </w:t>
      </w:r>
      <w:r w:rsidRPr="00826250">
        <w:t>sede</w:t>
      </w:r>
      <w:r w:rsidRPr="00826250">
        <w:rPr>
          <w:spacing w:val="-13"/>
        </w:rPr>
        <w:t xml:space="preserve"> </w:t>
      </w:r>
      <w:r w:rsidRPr="00826250">
        <w:t>na</w:t>
      </w:r>
      <w:r w:rsidRPr="00826250">
        <w:rPr>
          <w:spacing w:val="-10"/>
        </w:rPr>
        <w:t xml:space="preserve"> </w:t>
      </w:r>
      <w:r w:rsidRPr="00826250">
        <w:t>avenida</w:t>
      </w:r>
      <w:r w:rsidRPr="00826250">
        <w:rPr>
          <w:spacing w:val="25"/>
        </w:rPr>
        <w:t xml:space="preserve"> </w:t>
      </w:r>
      <w:r w:rsidR="00FA35E4" w:rsidRPr="00826250">
        <w:rPr>
          <w:spacing w:val="25"/>
        </w:rPr>
        <w:t>Pedro Freitas, S/N, Bloco A, Centro Administrativo, na Cidade de Teresina</w:t>
      </w:r>
      <w:r w:rsidRPr="00826250">
        <w:t xml:space="preserve">, </w:t>
      </w:r>
      <w:r w:rsidR="00FA35E4" w:rsidRPr="00826250">
        <w:t xml:space="preserve">no Estado do Piauí, </w:t>
      </w:r>
      <w:r w:rsidRPr="00826250">
        <w:t xml:space="preserve">torna pública a realização de chamamento público de pessoas jurídicas do setor hospitalar, para fins de </w:t>
      </w:r>
      <w:r w:rsidRPr="00826250">
        <w:rPr>
          <w:spacing w:val="-5"/>
        </w:rPr>
        <w:t xml:space="preserve">CONTRATAÇÃO </w:t>
      </w:r>
      <w:r w:rsidRPr="00826250">
        <w:t xml:space="preserve">imediata de prestação de serviço de atendimento médico-hospitalar em leitos de Unidade de </w:t>
      </w:r>
      <w:r w:rsidRPr="00826250">
        <w:rPr>
          <w:spacing w:val="-3"/>
        </w:rPr>
        <w:t xml:space="preserve">Terapia </w:t>
      </w:r>
      <w:r w:rsidRPr="00826250">
        <w:t>Intensiva (UTI)</w:t>
      </w:r>
      <w:r w:rsidR="00D162C7" w:rsidRPr="00826250">
        <w:t xml:space="preserve"> e apartamentos tipo suíte</w:t>
      </w:r>
      <w:r w:rsidRPr="00826250">
        <w:t>, para internamentos de usuários do Sistema Único de Saúde no Estado do</w:t>
      </w:r>
      <w:r w:rsidRPr="00826250">
        <w:rPr>
          <w:spacing w:val="-6"/>
        </w:rPr>
        <w:t xml:space="preserve"> </w:t>
      </w:r>
      <w:r w:rsidR="00F45092" w:rsidRPr="00826250">
        <w:t>Piauí</w:t>
      </w:r>
      <w:r w:rsidRPr="00826250">
        <w:t>.</w:t>
      </w:r>
    </w:p>
    <w:p w:rsidR="0053491D" w:rsidRPr="00826250" w:rsidRDefault="0053491D" w:rsidP="0025791D">
      <w:pPr>
        <w:pStyle w:val="Corpodetexto"/>
        <w:spacing w:line="360" w:lineRule="auto"/>
        <w:ind w:right="142" w:firstLine="851"/>
        <w:jc w:val="both"/>
        <w:rPr>
          <w:b/>
          <w:sz w:val="28"/>
        </w:rPr>
      </w:pPr>
      <w:r w:rsidRPr="00826250">
        <w:t xml:space="preserve">As contratações </w:t>
      </w:r>
      <w:r w:rsidRPr="00826250">
        <w:rPr>
          <w:rFonts w:cs="Times New Roman"/>
        </w:rPr>
        <w:t xml:space="preserve">decorrentes do presente chamamento serão formalizadas por Dispensa de Licitação, fundamentadas na Lei nº 13.979, de 6 de fevereiro de 2020 e na </w:t>
      </w:r>
      <w:r w:rsidR="0002510D" w:rsidRPr="00826250">
        <w:rPr>
          <w:rFonts w:cs="Times New Roman"/>
        </w:rPr>
        <w:t>Decreto Estadual do Piauí nº 18.884, de 16 de março de 2020</w:t>
      </w:r>
      <w:r w:rsidRPr="00826250">
        <w:rPr>
          <w:rFonts w:cs="Times New Roman"/>
        </w:rPr>
        <w:t xml:space="preserve">, no art. 24, IV da Lei nº 8.666, de 21 de junho </w:t>
      </w:r>
      <w:r w:rsidRPr="00826250">
        <w:rPr>
          <w:rFonts w:cs="Times New Roman"/>
          <w:spacing w:val="3"/>
        </w:rPr>
        <w:t xml:space="preserve">de </w:t>
      </w:r>
      <w:r w:rsidRPr="00826250">
        <w:rPr>
          <w:rFonts w:cs="Times New Roman"/>
        </w:rPr>
        <w:t>1993, e, ainda,</w:t>
      </w:r>
      <w:r w:rsidRPr="00826250">
        <w:rPr>
          <w:rFonts w:cs="Times New Roman"/>
          <w:spacing w:val="-8"/>
        </w:rPr>
        <w:t xml:space="preserve"> </w:t>
      </w:r>
      <w:r w:rsidRPr="00826250">
        <w:rPr>
          <w:rFonts w:cs="Times New Roman"/>
        </w:rPr>
        <w:t>o</w:t>
      </w:r>
      <w:r w:rsidRPr="00826250">
        <w:rPr>
          <w:rFonts w:cs="Times New Roman"/>
          <w:spacing w:val="-7"/>
        </w:rPr>
        <w:t xml:space="preserve"> </w:t>
      </w:r>
      <w:r w:rsidRPr="00826250">
        <w:rPr>
          <w:rFonts w:cs="Times New Roman"/>
        </w:rPr>
        <w:t>regramento</w:t>
      </w:r>
      <w:r w:rsidRPr="00826250">
        <w:rPr>
          <w:rFonts w:cs="Times New Roman"/>
          <w:spacing w:val="-6"/>
        </w:rPr>
        <w:t xml:space="preserve"> </w:t>
      </w:r>
      <w:r w:rsidRPr="00826250">
        <w:rPr>
          <w:rFonts w:cs="Times New Roman"/>
        </w:rPr>
        <w:t>correspondente</w:t>
      </w:r>
      <w:r w:rsidRPr="00826250">
        <w:rPr>
          <w:rFonts w:cs="Times New Roman"/>
          <w:spacing w:val="-7"/>
        </w:rPr>
        <w:t xml:space="preserve"> </w:t>
      </w:r>
      <w:r w:rsidRPr="00826250">
        <w:rPr>
          <w:rFonts w:cs="Times New Roman"/>
        </w:rPr>
        <w:t>às</w:t>
      </w:r>
      <w:r w:rsidRPr="00826250">
        <w:rPr>
          <w:rFonts w:cs="Times New Roman"/>
          <w:spacing w:val="-6"/>
        </w:rPr>
        <w:t xml:space="preserve"> </w:t>
      </w:r>
      <w:r w:rsidRPr="00826250">
        <w:rPr>
          <w:rFonts w:cs="Times New Roman"/>
        </w:rPr>
        <w:t>normas</w:t>
      </w:r>
      <w:r w:rsidRPr="00826250">
        <w:rPr>
          <w:rFonts w:cs="Times New Roman"/>
          <w:spacing w:val="-7"/>
        </w:rPr>
        <w:t xml:space="preserve"> </w:t>
      </w:r>
      <w:r w:rsidRPr="00826250">
        <w:rPr>
          <w:rFonts w:cs="Times New Roman"/>
        </w:rPr>
        <w:t>do</w:t>
      </w:r>
      <w:r w:rsidRPr="00826250">
        <w:rPr>
          <w:rFonts w:cs="Times New Roman"/>
          <w:spacing w:val="-6"/>
        </w:rPr>
        <w:t xml:space="preserve"> </w:t>
      </w:r>
      <w:r w:rsidRPr="00826250">
        <w:rPr>
          <w:rFonts w:cs="Times New Roman"/>
        </w:rPr>
        <w:t>Sistema</w:t>
      </w:r>
      <w:r w:rsidRPr="00826250">
        <w:rPr>
          <w:rFonts w:cs="Times New Roman"/>
          <w:spacing w:val="-7"/>
        </w:rPr>
        <w:t xml:space="preserve"> </w:t>
      </w:r>
      <w:r w:rsidRPr="00826250">
        <w:rPr>
          <w:rFonts w:cs="Times New Roman"/>
        </w:rPr>
        <w:t>Único</w:t>
      </w:r>
      <w:r w:rsidRPr="00826250">
        <w:rPr>
          <w:rFonts w:cs="Times New Roman"/>
          <w:spacing w:val="-7"/>
        </w:rPr>
        <w:t xml:space="preserve"> </w:t>
      </w:r>
      <w:r w:rsidRPr="00826250">
        <w:rPr>
          <w:rFonts w:cs="Times New Roman"/>
        </w:rPr>
        <w:t>de</w:t>
      </w:r>
      <w:r w:rsidRPr="00826250">
        <w:rPr>
          <w:rFonts w:cs="Times New Roman"/>
          <w:spacing w:val="-8"/>
        </w:rPr>
        <w:t xml:space="preserve"> </w:t>
      </w:r>
      <w:r w:rsidRPr="00826250">
        <w:rPr>
          <w:rFonts w:cs="Times New Roman"/>
        </w:rPr>
        <w:t>Saúde</w:t>
      </w:r>
      <w:r w:rsidRPr="00826250">
        <w:rPr>
          <w:rFonts w:cs="Times New Roman"/>
          <w:spacing w:val="-10"/>
        </w:rPr>
        <w:t xml:space="preserve"> </w:t>
      </w:r>
      <w:r w:rsidRPr="00826250">
        <w:rPr>
          <w:rFonts w:cs="Times New Roman"/>
        </w:rPr>
        <w:t>–</w:t>
      </w:r>
      <w:r w:rsidRPr="00826250">
        <w:rPr>
          <w:rFonts w:cs="Times New Roman"/>
          <w:spacing w:val="-7"/>
        </w:rPr>
        <w:t xml:space="preserve"> </w:t>
      </w:r>
      <w:r w:rsidRPr="00826250">
        <w:rPr>
          <w:rFonts w:cs="Times New Roman"/>
        </w:rPr>
        <w:t>SUS</w:t>
      </w:r>
      <w:r w:rsidRPr="00826250">
        <w:rPr>
          <w:rFonts w:cs="Times New Roman"/>
          <w:spacing w:val="-6"/>
        </w:rPr>
        <w:t xml:space="preserve"> </w:t>
      </w:r>
      <w:r w:rsidRPr="00826250">
        <w:rPr>
          <w:rFonts w:cs="Times New Roman"/>
        </w:rPr>
        <w:t>emanadas</w:t>
      </w:r>
      <w:r w:rsidRPr="00826250">
        <w:rPr>
          <w:rFonts w:cs="Times New Roman"/>
          <w:spacing w:val="-7"/>
        </w:rPr>
        <w:t xml:space="preserve"> </w:t>
      </w:r>
      <w:r w:rsidRPr="00826250">
        <w:rPr>
          <w:rFonts w:cs="Times New Roman"/>
        </w:rPr>
        <w:t>do Ministério da Saúde – MS, além de condições estabelecidas neste Edital e seus anexos, que poderão ser obtidos</w:t>
      </w:r>
      <w:r w:rsidRPr="00826250">
        <w:t xml:space="preserve"> no </w:t>
      </w:r>
      <w:r w:rsidRPr="00826250">
        <w:rPr>
          <w:i/>
        </w:rPr>
        <w:t xml:space="preserve">site </w:t>
      </w:r>
      <w:r w:rsidRPr="00826250">
        <w:t>da SESA</w:t>
      </w:r>
      <w:r w:rsidR="0002510D" w:rsidRPr="00826250">
        <w:t xml:space="preserve">PI </w:t>
      </w:r>
      <w:r w:rsidR="007A1B67" w:rsidRPr="00826250">
        <w:t xml:space="preserve">- </w:t>
      </w:r>
      <w:hyperlink r:id="rId8" w:history="1">
        <w:r w:rsidR="007A1B67" w:rsidRPr="00826250">
          <w:rPr>
            <w:rStyle w:val="Hyperlink"/>
            <w:color w:val="auto"/>
          </w:rPr>
          <w:t>http://www.saude.pi.gov.br/licitacoes</w:t>
        </w:r>
      </w:hyperlink>
      <w:r w:rsidR="007A1B67" w:rsidRPr="00826250">
        <w:t xml:space="preserve">, no Site do TCE/PI - e </w:t>
      </w:r>
      <w:hyperlink r:id="rId9" w:history="1">
        <w:r w:rsidR="007A1B67" w:rsidRPr="00826250">
          <w:rPr>
            <w:rStyle w:val="Hyperlink"/>
            <w:color w:val="auto"/>
          </w:rPr>
          <w:t>https://sistemas.tce.pi.gov.br/muralic/</w:t>
        </w:r>
      </w:hyperlink>
      <w:r w:rsidR="007A1B67" w:rsidRPr="00826250">
        <w:t xml:space="preserve">, e ainda por email: </w:t>
      </w:r>
      <w:hyperlink r:id="rId10" w:history="1">
        <w:r w:rsidR="007A1B67" w:rsidRPr="00826250">
          <w:rPr>
            <w:rStyle w:val="Hyperlink"/>
            <w:b/>
            <w:color w:val="auto"/>
          </w:rPr>
          <w:t>cplsesapicovid@saude.pi.gov.br</w:t>
        </w:r>
      </w:hyperlink>
      <w:r w:rsidR="007A1B67" w:rsidRPr="00826250">
        <w:rPr>
          <w:b/>
        </w:rPr>
        <w:t xml:space="preserve"> </w:t>
      </w:r>
    </w:p>
    <w:p w:rsidR="0053491D" w:rsidRPr="00826250" w:rsidRDefault="0053491D" w:rsidP="0025791D">
      <w:pPr>
        <w:pStyle w:val="Ttulo11"/>
        <w:numPr>
          <w:ilvl w:val="0"/>
          <w:numId w:val="18"/>
        </w:numPr>
        <w:tabs>
          <w:tab w:val="left" w:pos="482"/>
        </w:tabs>
        <w:spacing w:before="90"/>
        <w:ind w:right="142" w:firstLine="851"/>
        <w:jc w:val="both"/>
      </w:pPr>
      <w:r w:rsidRPr="00826250">
        <w:t>OBJETO</w:t>
      </w:r>
    </w:p>
    <w:p w:rsidR="0053491D" w:rsidRPr="00826250" w:rsidRDefault="0053491D" w:rsidP="0025791D">
      <w:pPr>
        <w:pStyle w:val="PargrafodaLista"/>
        <w:widowControl w:val="0"/>
        <w:numPr>
          <w:ilvl w:val="1"/>
          <w:numId w:val="18"/>
        </w:numPr>
        <w:tabs>
          <w:tab w:val="left" w:pos="830"/>
        </w:tabs>
        <w:suppressAutoHyphens w:val="0"/>
        <w:autoSpaceDE w:val="0"/>
        <w:autoSpaceDN w:val="0"/>
        <w:spacing w:before="132" w:line="360" w:lineRule="auto"/>
        <w:ind w:right="142" w:firstLine="851"/>
        <w:contextualSpacing w:val="0"/>
        <w:jc w:val="both"/>
      </w:pPr>
      <w:r w:rsidRPr="00826250">
        <w:t xml:space="preserve">O presente edital tem por objeto a seleção de propostas para contratação, em </w:t>
      </w:r>
      <w:r w:rsidRPr="00826250">
        <w:lastRenderedPageBreak/>
        <w:t xml:space="preserve">caráter complementar, de entidade de direito privado, com ou sem fins lucrativos, especializada em terapia intensiva, para gestão e operacionalização, na sede da própria contratada, </w:t>
      </w:r>
      <w:r w:rsidR="00D162C7" w:rsidRPr="00826250">
        <w:t>de até 60</w:t>
      </w:r>
      <w:r w:rsidRPr="00826250">
        <w:t xml:space="preserve"> (</w:t>
      </w:r>
      <w:r w:rsidR="00D162C7" w:rsidRPr="00826250">
        <w:t>sessenta</w:t>
      </w:r>
      <w:r w:rsidRPr="00826250">
        <w:t>)</w:t>
      </w:r>
      <w:r w:rsidRPr="00826250">
        <w:rPr>
          <w:spacing w:val="-8"/>
        </w:rPr>
        <w:t xml:space="preserve"> </w:t>
      </w:r>
      <w:r w:rsidRPr="00826250">
        <w:t>leitos</w:t>
      </w:r>
      <w:r w:rsidRPr="00826250">
        <w:rPr>
          <w:spacing w:val="-6"/>
        </w:rPr>
        <w:t xml:space="preserve"> </w:t>
      </w:r>
      <w:r w:rsidRPr="00826250">
        <w:t>de</w:t>
      </w:r>
      <w:r w:rsidRPr="00826250">
        <w:rPr>
          <w:spacing w:val="-8"/>
        </w:rPr>
        <w:t xml:space="preserve"> </w:t>
      </w:r>
      <w:r w:rsidRPr="00826250">
        <w:t>UTI</w:t>
      </w:r>
      <w:r w:rsidRPr="00826250">
        <w:rPr>
          <w:spacing w:val="-9"/>
        </w:rPr>
        <w:t xml:space="preserve"> </w:t>
      </w:r>
      <w:r w:rsidRPr="00826250">
        <w:t>para</w:t>
      </w:r>
      <w:r w:rsidRPr="00826250">
        <w:rPr>
          <w:spacing w:val="-8"/>
        </w:rPr>
        <w:t xml:space="preserve"> </w:t>
      </w:r>
      <w:r w:rsidRPr="00826250">
        <w:t>adultos</w:t>
      </w:r>
      <w:r w:rsidRPr="00826250">
        <w:rPr>
          <w:spacing w:val="-6"/>
        </w:rPr>
        <w:t xml:space="preserve"> </w:t>
      </w:r>
      <w:r w:rsidR="003E489B" w:rsidRPr="00826250">
        <w:rPr>
          <w:spacing w:val="-6"/>
        </w:rPr>
        <w:t xml:space="preserve">e até 30 (trinta) apartamentos tipo suíte </w:t>
      </w:r>
      <w:r w:rsidR="003E489B" w:rsidRPr="00826250">
        <w:t xml:space="preserve">com a proporção de 02 leitos de UTI para 01 enfermaria, para cada estabelecimento de saúde contratado </w:t>
      </w:r>
      <w:r w:rsidRPr="00826250">
        <w:t>,</w:t>
      </w:r>
      <w:r w:rsidR="003E489B" w:rsidRPr="00826250">
        <w:t xml:space="preserve"> para atendimento de pacientes</w:t>
      </w:r>
      <w:r w:rsidRPr="00826250">
        <w:rPr>
          <w:spacing w:val="-6"/>
        </w:rPr>
        <w:t xml:space="preserve"> </w:t>
      </w:r>
      <w:r w:rsidRPr="00826250">
        <w:t>em</w:t>
      </w:r>
      <w:r w:rsidRPr="00826250">
        <w:rPr>
          <w:spacing w:val="-6"/>
        </w:rPr>
        <w:t xml:space="preserve"> </w:t>
      </w:r>
      <w:r w:rsidRPr="00826250">
        <w:t>situação</w:t>
      </w:r>
      <w:r w:rsidRPr="00826250">
        <w:rPr>
          <w:spacing w:val="-7"/>
        </w:rPr>
        <w:t xml:space="preserve"> </w:t>
      </w:r>
      <w:r w:rsidRPr="00826250">
        <w:t>grave com suspeita ou confirmação de contaminação por COVID-19, usuários do Sistema Único de Saúde-SUS,</w:t>
      </w:r>
      <w:r w:rsidRPr="00826250">
        <w:rPr>
          <w:spacing w:val="-7"/>
        </w:rPr>
        <w:t xml:space="preserve"> </w:t>
      </w:r>
      <w:r w:rsidRPr="00826250">
        <w:t>referenciados</w:t>
      </w:r>
      <w:r w:rsidRPr="00826250">
        <w:rPr>
          <w:spacing w:val="-4"/>
        </w:rPr>
        <w:t xml:space="preserve"> </w:t>
      </w:r>
      <w:r w:rsidRPr="00826250">
        <w:t>e</w:t>
      </w:r>
      <w:r w:rsidRPr="00826250">
        <w:rPr>
          <w:spacing w:val="-8"/>
        </w:rPr>
        <w:t xml:space="preserve"> </w:t>
      </w:r>
      <w:r w:rsidRPr="00826250">
        <w:t>regulados</w:t>
      </w:r>
      <w:r w:rsidRPr="00826250">
        <w:rPr>
          <w:spacing w:val="-6"/>
        </w:rPr>
        <w:t xml:space="preserve"> </w:t>
      </w:r>
      <w:r w:rsidRPr="00826250">
        <w:t>pela</w:t>
      </w:r>
      <w:r w:rsidRPr="00826250">
        <w:rPr>
          <w:spacing w:val="-8"/>
        </w:rPr>
        <w:t xml:space="preserve"> </w:t>
      </w:r>
      <w:r w:rsidRPr="00826250">
        <w:t>SESA</w:t>
      </w:r>
      <w:r w:rsidR="00E70D9C" w:rsidRPr="00826250">
        <w:t>PI</w:t>
      </w:r>
      <w:r w:rsidRPr="00826250">
        <w:rPr>
          <w:spacing w:val="-4"/>
        </w:rPr>
        <w:t xml:space="preserve"> </w:t>
      </w:r>
      <w:r w:rsidR="003E489B" w:rsidRPr="00826250">
        <w:t xml:space="preserve"> </w:t>
      </w:r>
      <w:r w:rsidRPr="00826250">
        <w:t>.</w:t>
      </w:r>
    </w:p>
    <w:p w:rsidR="0053491D" w:rsidRPr="00826250" w:rsidRDefault="0053491D" w:rsidP="0025791D">
      <w:pPr>
        <w:pStyle w:val="PargrafodaLista"/>
        <w:widowControl w:val="0"/>
        <w:numPr>
          <w:ilvl w:val="1"/>
          <w:numId w:val="18"/>
        </w:numPr>
        <w:tabs>
          <w:tab w:val="left" w:pos="830"/>
        </w:tabs>
        <w:suppressAutoHyphens w:val="0"/>
        <w:autoSpaceDE w:val="0"/>
        <w:autoSpaceDN w:val="0"/>
        <w:spacing w:line="360" w:lineRule="auto"/>
        <w:ind w:right="142" w:firstLine="851"/>
        <w:contextualSpacing w:val="0"/>
        <w:jc w:val="both"/>
      </w:pPr>
      <w:r w:rsidRPr="00826250">
        <w:t>A contratação deverá ser parametrizada em forma de diárias, que ofereçam assistência médica multiprofissional, em caráter ininterrupto, com equipamentos específicos próprios, recursos humanos especializados, com acesso a outras tecnologias com finalidade diagnóstica e terapêutica, conforme especificações, quantitativos, regulamentação do gerenciamento e execução de atividades e serviços de saúde e demais obrigações constantes nesse</w:t>
      </w:r>
      <w:r w:rsidRPr="00826250">
        <w:rPr>
          <w:spacing w:val="-17"/>
        </w:rPr>
        <w:t xml:space="preserve"> </w:t>
      </w:r>
      <w:r w:rsidRPr="00826250">
        <w:t>documento.</w:t>
      </w:r>
    </w:p>
    <w:p w:rsidR="0053491D" w:rsidRPr="00826250" w:rsidRDefault="0053491D" w:rsidP="0025791D">
      <w:pPr>
        <w:pStyle w:val="PargrafodaLista"/>
        <w:widowControl w:val="0"/>
        <w:numPr>
          <w:ilvl w:val="1"/>
          <w:numId w:val="18"/>
        </w:numPr>
        <w:tabs>
          <w:tab w:val="left" w:pos="830"/>
        </w:tabs>
        <w:suppressAutoHyphens w:val="0"/>
        <w:autoSpaceDE w:val="0"/>
        <w:autoSpaceDN w:val="0"/>
        <w:spacing w:before="1" w:line="360" w:lineRule="auto"/>
        <w:ind w:right="142" w:firstLine="851"/>
        <w:contextualSpacing w:val="0"/>
        <w:jc w:val="both"/>
      </w:pPr>
      <w:r w:rsidRPr="00826250">
        <w:rPr>
          <w:spacing w:val="-4"/>
        </w:rPr>
        <w:t xml:space="preserve">Tendo </w:t>
      </w:r>
      <w:r w:rsidRPr="00826250">
        <w:t>em vista o quadro de ocupação de leitos de UTI no Estado à data de lançamento do</w:t>
      </w:r>
      <w:r w:rsidRPr="00826250">
        <w:rPr>
          <w:spacing w:val="-5"/>
        </w:rPr>
        <w:t xml:space="preserve"> </w:t>
      </w:r>
      <w:r w:rsidRPr="00826250">
        <w:t>presente</w:t>
      </w:r>
      <w:r w:rsidRPr="00826250">
        <w:rPr>
          <w:spacing w:val="-4"/>
        </w:rPr>
        <w:t xml:space="preserve"> </w:t>
      </w:r>
      <w:r w:rsidRPr="00826250">
        <w:t>Edital,</w:t>
      </w:r>
      <w:r w:rsidRPr="00826250">
        <w:rPr>
          <w:spacing w:val="-4"/>
        </w:rPr>
        <w:t xml:space="preserve"> </w:t>
      </w:r>
      <w:r w:rsidRPr="00826250">
        <w:t>próximo</w:t>
      </w:r>
      <w:r w:rsidRPr="00826250">
        <w:rPr>
          <w:spacing w:val="-4"/>
        </w:rPr>
        <w:t xml:space="preserve"> </w:t>
      </w:r>
      <w:r w:rsidRPr="00826250">
        <w:t>do</w:t>
      </w:r>
      <w:r w:rsidRPr="00826250">
        <w:rPr>
          <w:spacing w:val="-4"/>
        </w:rPr>
        <w:t xml:space="preserve"> </w:t>
      </w:r>
      <w:r w:rsidRPr="00826250">
        <w:t>total</w:t>
      </w:r>
      <w:r w:rsidRPr="00826250">
        <w:rPr>
          <w:spacing w:val="-6"/>
        </w:rPr>
        <w:t xml:space="preserve"> </w:t>
      </w:r>
      <w:r w:rsidRPr="00826250">
        <w:t>de</w:t>
      </w:r>
      <w:r w:rsidRPr="00826250">
        <w:rPr>
          <w:spacing w:val="-5"/>
        </w:rPr>
        <w:t xml:space="preserve"> </w:t>
      </w:r>
      <w:r w:rsidRPr="00826250">
        <w:t>sua</w:t>
      </w:r>
      <w:r w:rsidRPr="00826250">
        <w:rPr>
          <w:spacing w:val="-6"/>
        </w:rPr>
        <w:t xml:space="preserve"> </w:t>
      </w:r>
      <w:r w:rsidRPr="00826250">
        <w:t>capacidade</w:t>
      </w:r>
      <w:r w:rsidRPr="00826250">
        <w:rPr>
          <w:spacing w:val="-3"/>
        </w:rPr>
        <w:t xml:space="preserve"> </w:t>
      </w:r>
      <w:r w:rsidRPr="00826250">
        <w:t>e</w:t>
      </w:r>
      <w:r w:rsidRPr="00826250">
        <w:rPr>
          <w:spacing w:val="-5"/>
        </w:rPr>
        <w:t xml:space="preserve"> </w:t>
      </w:r>
      <w:r w:rsidRPr="00826250">
        <w:t>a</w:t>
      </w:r>
      <w:r w:rsidRPr="00826250">
        <w:rPr>
          <w:spacing w:val="-5"/>
        </w:rPr>
        <w:t xml:space="preserve"> </w:t>
      </w:r>
      <w:r w:rsidRPr="00826250">
        <w:t>projeção</w:t>
      </w:r>
      <w:r w:rsidRPr="00826250">
        <w:rPr>
          <w:spacing w:val="-5"/>
        </w:rPr>
        <w:t xml:space="preserve"> </w:t>
      </w:r>
      <w:r w:rsidRPr="00826250">
        <w:t>de</w:t>
      </w:r>
      <w:r w:rsidRPr="00826250">
        <w:rPr>
          <w:spacing w:val="-5"/>
        </w:rPr>
        <w:t xml:space="preserve"> </w:t>
      </w:r>
      <w:r w:rsidRPr="00826250">
        <w:t>crescimento</w:t>
      </w:r>
      <w:r w:rsidRPr="00826250">
        <w:rPr>
          <w:spacing w:val="-3"/>
        </w:rPr>
        <w:t xml:space="preserve"> </w:t>
      </w:r>
      <w:r w:rsidRPr="00826250">
        <w:t>de</w:t>
      </w:r>
      <w:r w:rsidRPr="00826250">
        <w:rPr>
          <w:spacing w:val="-6"/>
        </w:rPr>
        <w:t xml:space="preserve"> </w:t>
      </w:r>
      <w:r w:rsidRPr="00826250">
        <w:t>casos</w:t>
      </w:r>
      <w:r w:rsidRPr="00826250">
        <w:rPr>
          <w:spacing w:val="-3"/>
        </w:rPr>
        <w:t xml:space="preserve"> </w:t>
      </w:r>
      <w:r w:rsidRPr="00826250">
        <w:t>de pacientes críticos, a SESA</w:t>
      </w:r>
      <w:r w:rsidR="00B50DAE" w:rsidRPr="00826250">
        <w:t xml:space="preserve">PI </w:t>
      </w:r>
      <w:r w:rsidRPr="00826250">
        <w:t>poderá contratar tantas quantas forem as propostas advindas deste chamamento, que se mostrarem viáveis e necessárias para enfrentamento do quadro instalado de pandemia de COVID-19 no</w:t>
      </w:r>
      <w:r w:rsidRPr="00826250">
        <w:rPr>
          <w:spacing w:val="-3"/>
        </w:rPr>
        <w:t xml:space="preserve"> </w:t>
      </w:r>
      <w:r w:rsidRPr="00826250">
        <w:t>Estado.</w:t>
      </w:r>
    </w:p>
    <w:p w:rsidR="0053491D" w:rsidRPr="00826250" w:rsidRDefault="0053491D" w:rsidP="0025791D">
      <w:pPr>
        <w:pStyle w:val="Corpodetexto"/>
        <w:spacing w:before="5"/>
        <w:ind w:right="142" w:firstLine="851"/>
        <w:jc w:val="both"/>
        <w:rPr>
          <w:sz w:val="36"/>
        </w:rPr>
      </w:pPr>
    </w:p>
    <w:p w:rsidR="0053491D" w:rsidRPr="00826250" w:rsidRDefault="0053491D" w:rsidP="0025791D">
      <w:pPr>
        <w:pStyle w:val="Ttulo11"/>
        <w:numPr>
          <w:ilvl w:val="0"/>
          <w:numId w:val="18"/>
        </w:numPr>
        <w:tabs>
          <w:tab w:val="left" w:pos="482"/>
        </w:tabs>
        <w:ind w:right="142" w:firstLine="851"/>
        <w:jc w:val="both"/>
      </w:pPr>
      <w:r w:rsidRPr="00826250">
        <w:t>PRAZO</w:t>
      </w:r>
    </w:p>
    <w:p w:rsidR="0053491D" w:rsidRPr="00826250" w:rsidRDefault="0053491D" w:rsidP="0025791D">
      <w:pPr>
        <w:pStyle w:val="PargrafodaLista"/>
        <w:widowControl w:val="0"/>
        <w:numPr>
          <w:ilvl w:val="1"/>
          <w:numId w:val="18"/>
        </w:numPr>
        <w:tabs>
          <w:tab w:val="left" w:pos="830"/>
        </w:tabs>
        <w:suppressAutoHyphens w:val="0"/>
        <w:autoSpaceDE w:val="0"/>
        <w:autoSpaceDN w:val="0"/>
        <w:spacing w:before="132" w:line="360" w:lineRule="auto"/>
        <w:ind w:right="142" w:firstLine="851"/>
        <w:contextualSpacing w:val="0"/>
        <w:jc w:val="both"/>
      </w:pPr>
      <w:r w:rsidRPr="00826250">
        <w:rPr>
          <w:spacing w:val="-4"/>
        </w:rPr>
        <w:t xml:space="preserve">Todos </w:t>
      </w:r>
      <w:r w:rsidRPr="00826250">
        <w:t>os prazos serão contados em dias úteis, salvo indicação expressa em contrário mencionada neste edital. Excluindo-se os dias de início e incluir-se-ão os dias de</w:t>
      </w:r>
      <w:r w:rsidRPr="00826250">
        <w:rPr>
          <w:spacing w:val="-24"/>
        </w:rPr>
        <w:t xml:space="preserve"> </w:t>
      </w:r>
      <w:r w:rsidRPr="00826250">
        <w:t>vencimento.</w:t>
      </w:r>
    </w:p>
    <w:p w:rsidR="0053491D" w:rsidRPr="00826250" w:rsidRDefault="0053491D" w:rsidP="0025791D">
      <w:pPr>
        <w:pStyle w:val="PargrafodaLista"/>
        <w:widowControl w:val="0"/>
        <w:numPr>
          <w:ilvl w:val="1"/>
          <w:numId w:val="18"/>
        </w:numPr>
        <w:tabs>
          <w:tab w:val="left" w:pos="830"/>
        </w:tabs>
        <w:suppressAutoHyphens w:val="0"/>
        <w:autoSpaceDE w:val="0"/>
        <w:autoSpaceDN w:val="0"/>
        <w:spacing w:line="360" w:lineRule="auto"/>
        <w:ind w:right="142" w:firstLine="851"/>
        <w:contextualSpacing w:val="0"/>
        <w:jc w:val="both"/>
      </w:pPr>
      <w:r w:rsidRPr="00826250">
        <w:rPr>
          <w:b/>
        </w:rPr>
        <w:t>As</w:t>
      </w:r>
      <w:r w:rsidRPr="00826250">
        <w:rPr>
          <w:b/>
          <w:spacing w:val="-8"/>
        </w:rPr>
        <w:t xml:space="preserve"> </w:t>
      </w:r>
      <w:r w:rsidRPr="00826250">
        <w:rPr>
          <w:b/>
        </w:rPr>
        <w:t>propostas</w:t>
      </w:r>
      <w:r w:rsidRPr="00826250">
        <w:rPr>
          <w:b/>
          <w:spacing w:val="-7"/>
        </w:rPr>
        <w:t xml:space="preserve"> </w:t>
      </w:r>
      <w:r w:rsidRPr="00826250">
        <w:rPr>
          <w:b/>
        </w:rPr>
        <w:t>serão</w:t>
      </w:r>
      <w:r w:rsidRPr="00826250">
        <w:rPr>
          <w:b/>
          <w:spacing w:val="-6"/>
        </w:rPr>
        <w:t xml:space="preserve"> </w:t>
      </w:r>
      <w:r w:rsidRPr="00826250">
        <w:rPr>
          <w:b/>
        </w:rPr>
        <w:t>recebidas</w:t>
      </w:r>
      <w:r w:rsidRPr="00826250">
        <w:rPr>
          <w:b/>
          <w:spacing w:val="-8"/>
        </w:rPr>
        <w:t xml:space="preserve"> </w:t>
      </w:r>
      <w:r w:rsidRPr="00826250">
        <w:rPr>
          <w:b/>
        </w:rPr>
        <w:t>a</w:t>
      </w:r>
      <w:r w:rsidRPr="00826250">
        <w:rPr>
          <w:b/>
          <w:spacing w:val="-7"/>
        </w:rPr>
        <w:t xml:space="preserve"> </w:t>
      </w:r>
      <w:r w:rsidRPr="00826250">
        <w:rPr>
          <w:b/>
        </w:rPr>
        <w:t>partir</w:t>
      </w:r>
      <w:r w:rsidRPr="00826250">
        <w:rPr>
          <w:b/>
          <w:spacing w:val="-8"/>
        </w:rPr>
        <w:t xml:space="preserve"> </w:t>
      </w:r>
      <w:r w:rsidRPr="00826250">
        <w:rPr>
          <w:b/>
        </w:rPr>
        <w:t>da</w:t>
      </w:r>
      <w:r w:rsidRPr="00826250">
        <w:rPr>
          <w:b/>
          <w:spacing w:val="-7"/>
        </w:rPr>
        <w:t xml:space="preserve"> </w:t>
      </w:r>
      <w:r w:rsidRPr="00826250">
        <w:rPr>
          <w:b/>
        </w:rPr>
        <w:t>data</w:t>
      </w:r>
      <w:r w:rsidRPr="00826250">
        <w:rPr>
          <w:b/>
          <w:spacing w:val="-8"/>
        </w:rPr>
        <w:t xml:space="preserve"> </w:t>
      </w:r>
      <w:r w:rsidRPr="00826250">
        <w:rPr>
          <w:b/>
        </w:rPr>
        <w:t>de</w:t>
      </w:r>
      <w:r w:rsidRPr="00826250">
        <w:rPr>
          <w:b/>
          <w:spacing w:val="-7"/>
        </w:rPr>
        <w:t xml:space="preserve"> </w:t>
      </w:r>
      <w:r w:rsidRPr="00826250">
        <w:rPr>
          <w:b/>
        </w:rPr>
        <w:t>publicação</w:t>
      </w:r>
      <w:r w:rsidRPr="00826250">
        <w:rPr>
          <w:b/>
          <w:spacing w:val="-7"/>
        </w:rPr>
        <w:t xml:space="preserve"> </w:t>
      </w:r>
      <w:r w:rsidRPr="00826250">
        <w:rPr>
          <w:b/>
        </w:rPr>
        <w:t>deste</w:t>
      </w:r>
      <w:r w:rsidRPr="00826250">
        <w:rPr>
          <w:b/>
          <w:spacing w:val="-8"/>
        </w:rPr>
        <w:t xml:space="preserve"> </w:t>
      </w:r>
      <w:r w:rsidRPr="00826250">
        <w:rPr>
          <w:b/>
        </w:rPr>
        <w:t>edital,</w:t>
      </w:r>
      <w:r w:rsidRPr="00826250">
        <w:rPr>
          <w:b/>
          <w:spacing w:val="-6"/>
        </w:rPr>
        <w:t xml:space="preserve"> </w:t>
      </w:r>
      <w:r w:rsidRPr="00826250">
        <w:rPr>
          <w:b/>
        </w:rPr>
        <w:t>até</w:t>
      </w:r>
      <w:r w:rsidRPr="00826250">
        <w:rPr>
          <w:b/>
          <w:spacing w:val="-5"/>
        </w:rPr>
        <w:t xml:space="preserve"> </w:t>
      </w:r>
      <w:r w:rsidRPr="00826250">
        <w:rPr>
          <w:b/>
        </w:rPr>
        <w:t>a</w:t>
      </w:r>
      <w:r w:rsidRPr="00826250">
        <w:rPr>
          <w:b/>
          <w:spacing w:val="-7"/>
        </w:rPr>
        <w:t xml:space="preserve"> </w:t>
      </w:r>
      <w:r w:rsidRPr="00826250">
        <w:rPr>
          <w:b/>
        </w:rPr>
        <w:t>data</w:t>
      </w:r>
      <w:r w:rsidRPr="00826250">
        <w:rPr>
          <w:b/>
          <w:spacing w:val="-8"/>
        </w:rPr>
        <w:t xml:space="preserve"> </w:t>
      </w:r>
      <w:r w:rsidRPr="00826250">
        <w:rPr>
          <w:b/>
        </w:rPr>
        <w:t>limite de</w:t>
      </w:r>
      <w:r w:rsidRPr="00826250">
        <w:rPr>
          <w:b/>
          <w:spacing w:val="-1"/>
        </w:rPr>
        <w:t xml:space="preserve"> </w:t>
      </w:r>
      <w:r w:rsidR="00B50DAE" w:rsidRPr="00826250">
        <w:rPr>
          <w:b/>
        </w:rPr>
        <w:t>30</w:t>
      </w:r>
      <w:r w:rsidRPr="00826250">
        <w:rPr>
          <w:b/>
        </w:rPr>
        <w:t>/0</w:t>
      </w:r>
      <w:r w:rsidR="00B50DAE" w:rsidRPr="00826250">
        <w:rPr>
          <w:b/>
        </w:rPr>
        <w:t>4</w:t>
      </w:r>
      <w:r w:rsidRPr="00826250">
        <w:rPr>
          <w:b/>
        </w:rPr>
        <w:t>/2020</w:t>
      </w:r>
      <w:r w:rsidRPr="00826250">
        <w:t>.</w:t>
      </w:r>
    </w:p>
    <w:p w:rsidR="0053491D" w:rsidRPr="00826250" w:rsidRDefault="0053491D" w:rsidP="0025791D">
      <w:pPr>
        <w:pStyle w:val="PargrafodaLista"/>
        <w:widowControl w:val="0"/>
        <w:numPr>
          <w:ilvl w:val="1"/>
          <w:numId w:val="18"/>
        </w:numPr>
        <w:tabs>
          <w:tab w:val="left" w:pos="830"/>
        </w:tabs>
        <w:suppressAutoHyphens w:val="0"/>
        <w:autoSpaceDE w:val="0"/>
        <w:autoSpaceDN w:val="0"/>
        <w:spacing w:line="360" w:lineRule="auto"/>
        <w:ind w:right="142" w:firstLine="851"/>
        <w:contextualSpacing w:val="0"/>
        <w:jc w:val="both"/>
      </w:pPr>
      <w:r w:rsidRPr="00826250">
        <w:rPr>
          <w:spacing w:val="-4"/>
        </w:rPr>
        <w:t xml:space="preserve">Tendo </w:t>
      </w:r>
      <w:r w:rsidRPr="00826250">
        <w:t>e</w:t>
      </w:r>
      <w:r w:rsidR="00501EC3" w:rsidRPr="00826250">
        <w:t>m vista o exposto no subitem 1.3</w:t>
      </w:r>
      <w:r w:rsidRPr="00826250">
        <w:t>, a SESA</w:t>
      </w:r>
      <w:r w:rsidR="00F7366C" w:rsidRPr="00826250">
        <w:t>PI</w:t>
      </w:r>
      <w:r w:rsidRPr="00826250">
        <w:t xml:space="preserve"> poderá prorrogar a vigência deste edital para obter novas propostas, sem prejuízo de já examinar e contratar, se for o caso, as propostas obtidas até a data inicial fixada no subitem</w:t>
      </w:r>
      <w:r w:rsidRPr="00826250">
        <w:rPr>
          <w:spacing w:val="-7"/>
        </w:rPr>
        <w:t xml:space="preserve"> </w:t>
      </w:r>
      <w:r w:rsidRPr="00826250">
        <w:t>2.2.</w:t>
      </w:r>
    </w:p>
    <w:p w:rsidR="0053491D" w:rsidRPr="00826250" w:rsidRDefault="0053491D" w:rsidP="0025791D">
      <w:pPr>
        <w:pStyle w:val="PargrafodaLista"/>
        <w:widowControl w:val="0"/>
        <w:numPr>
          <w:ilvl w:val="1"/>
          <w:numId w:val="18"/>
        </w:numPr>
        <w:tabs>
          <w:tab w:val="left" w:pos="830"/>
        </w:tabs>
        <w:suppressAutoHyphens w:val="0"/>
        <w:autoSpaceDE w:val="0"/>
        <w:autoSpaceDN w:val="0"/>
        <w:spacing w:line="360" w:lineRule="auto"/>
        <w:ind w:right="142" w:firstLine="851"/>
        <w:contextualSpacing w:val="0"/>
        <w:jc w:val="both"/>
      </w:pPr>
      <w:r w:rsidRPr="00826250">
        <w:t>O</w:t>
      </w:r>
      <w:r w:rsidRPr="00826250">
        <w:rPr>
          <w:spacing w:val="-12"/>
        </w:rPr>
        <w:t xml:space="preserve"> </w:t>
      </w:r>
      <w:r w:rsidRPr="00826250">
        <w:t>prazo</w:t>
      </w:r>
      <w:r w:rsidRPr="00826250">
        <w:rPr>
          <w:spacing w:val="-11"/>
        </w:rPr>
        <w:t xml:space="preserve"> </w:t>
      </w:r>
      <w:r w:rsidRPr="00826250">
        <w:t>para</w:t>
      </w:r>
      <w:r w:rsidRPr="00826250">
        <w:rPr>
          <w:spacing w:val="-11"/>
        </w:rPr>
        <w:t xml:space="preserve"> </w:t>
      </w:r>
      <w:r w:rsidRPr="00826250">
        <w:t>a</w:t>
      </w:r>
      <w:r w:rsidRPr="00826250">
        <w:rPr>
          <w:spacing w:val="-12"/>
        </w:rPr>
        <w:t xml:space="preserve"> </w:t>
      </w:r>
      <w:r w:rsidRPr="00826250">
        <w:t>assinatura</w:t>
      </w:r>
      <w:r w:rsidRPr="00826250">
        <w:rPr>
          <w:spacing w:val="-10"/>
        </w:rPr>
        <w:t xml:space="preserve"> </w:t>
      </w:r>
      <w:r w:rsidRPr="00826250">
        <w:t>do</w:t>
      </w:r>
      <w:r w:rsidRPr="00826250">
        <w:rPr>
          <w:spacing w:val="-11"/>
        </w:rPr>
        <w:t xml:space="preserve"> </w:t>
      </w:r>
      <w:r w:rsidRPr="00826250">
        <w:t>Contrato</w:t>
      </w:r>
      <w:r w:rsidRPr="00826250">
        <w:rPr>
          <w:spacing w:val="-10"/>
        </w:rPr>
        <w:t xml:space="preserve"> </w:t>
      </w:r>
      <w:r w:rsidRPr="00826250">
        <w:t>será</w:t>
      </w:r>
      <w:r w:rsidRPr="00826250">
        <w:rPr>
          <w:spacing w:val="-12"/>
        </w:rPr>
        <w:t xml:space="preserve"> </w:t>
      </w:r>
      <w:r w:rsidRPr="00826250">
        <w:t>de</w:t>
      </w:r>
      <w:r w:rsidRPr="00826250">
        <w:rPr>
          <w:spacing w:val="-10"/>
        </w:rPr>
        <w:t xml:space="preserve"> </w:t>
      </w:r>
      <w:r w:rsidRPr="00826250">
        <w:t>até</w:t>
      </w:r>
      <w:r w:rsidRPr="00826250">
        <w:rPr>
          <w:spacing w:val="-12"/>
        </w:rPr>
        <w:t xml:space="preserve"> </w:t>
      </w:r>
      <w:r w:rsidRPr="00826250">
        <w:t>2</w:t>
      </w:r>
      <w:r w:rsidRPr="00826250">
        <w:rPr>
          <w:spacing w:val="-9"/>
        </w:rPr>
        <w:t xml:space="preserve"> </w:t>
      </w:r>
      <w:r w:rsidRPr="00826250">
        <w:t>(dois)</w:t>
      </w:r>
      <w:r w:rsidRPr="00826250">
        <w:rPr>
          <w:spacing w:val="-12"/>
        </w:rPr>
        <w:t xml:space="preserve"> </w:t>
      </w:r>
      <w:r w:rsidRPr="00826250">
        <w:t>úteis</w:t>
      </w:r>
      <w:r w:rsidRPr="00826250">
        <w:rPr>
          <w:spacing w:val="-11"/>
        </w:rPr>
        <w:t xml:space="preserve"> </w:t>
      </w:r>
      <w:r w:rsidRPr="00826250">
        <w:t>após</w:t>
      </w:r>
      <w:r w:rsidRPr="00826250">
        <w:rPr>
          <w:spacing w:val="-10"/>
        </w:rPr>
        <w:t xml:space="preserve"> </w:t>
      </w:r>
      <w:r w:rsidRPr="00826250">
        <w:t>a</w:t>
      </w:r>
      <w:r w:rsidRPr="00826250">
        <w:rPr>
          <w:spacing w:val="-12"/>
        </w:rPr>
        <w:t xml:space="preserve"> </w:t>
      </w:r>
      <w:r w:rsidRPr="00826250">
        <w:t>emissão</w:t>
      </w:r>
      <w:r w:rsidRPr="00826250">
        <w:rPr>
          <w:spacing w:val="-11"/>
        </w:rPr>
        <w:t xml:space="preserve"> </w:t>
      </w:r>
      <w:r w:rsidRPr="00826250">
        <w:t>da</w:t>
      </w:r>
      <w:r w:rsidRPr="00826250">
        <w:rPr>
          <w:spacing w:val="-12"/>
        </w:rPr>
        <w:t xml:space="preserve"> </w:t>
      </w:r>
      <w:r w:rsidRPr="00826250">
        <w:t xml:space="preserve">Ordem de Serviço, verificada a conveniência e oportunidade de contratação das propostas obtidas a partir deste Chamamento Público, observadas as condições previstas no </w:t>
      </w:r>
      <w:r w:rsidRPr="00826250">
        <w:lastRenderedPageBreak/>
        <w:t>próprio</w:t>
      </w:r>
      <w:r w:rsidRPr="00826250">
        <w:rPr>
          <w:spacing w:val="-9"/>
        </w:rPr>
        <w:t xml:space="preserve"> </w:t>
      </w:r>
      <w:r w:rsidRPr="00826250">
        <w:t>contrato.</w:t>
      </w:r>
    </w:p>
    <w:p w:rsidR="0053491D" w:rsidRPr="00826250" w:rsidRDefault="0053491D" w:rsidP="0025791D">
      <w:pPr>
        <w:pStyle w:val="PargrafodaLista"/>
        <w:widowControl w:val="0"/>
        <w:numPr>
          <w:ilvl w:val="1"/>
          <w:numId w:val="18"/>
        </w:numPr>
        <w:tabs>
          <w:tab w:val="left" w:pos="830"/>
        </w:tabs>
        <w:suppressAutoHyphens w:val="0"/>
        <w:autoSpaceDE w:val="0"/>
        <w:autoSpaceDN w:val="0"/>
        <w:spacing w:before="1" w:line="360" w:lineRule="auto"/>
        <w:ind w:right="142" w:firstLine="851"/>
        <w:contextualSpacing w:val="0"/>
        <w:jc w:val="both"/>
      </w:pPr>
      <w:r w:rsidRPr="00826250">
        <w:t xml:space="preserve">O prazo inicial de vigência do Contrato decorrente </w:t>
      </w:r>
      <w:r w:rsidR="00501EC3" w:rsidRPr="00826250">
        <w:t>da presente Seleção é de 90 (noventa) dias</w:t>
      </w:r>
      <w:r w:rsidRPr="00826250">
        <w:t>, a partir da data da sua assinatura, podendo tal prazo ser prorrogado, enquanto durarem os efeitos da situação de emergência em saúde, nos</w:t>
      </w:r>
      <w:r w:rsidR="00501EC3" w:rsidRPr="00826250">
        <w:t xml:space="preserve"> termos da Lei 13.979/2020 e Decreto Estadual 18.88</w:t>
      </w:r>
      <w:r w:rsidRPr="00826250">
        <w:t>4/2020.</w:t>
      </w:r>
    </w:p>
    <w:p w:rsidR="0053491D" w:rsidRPr="00826250" w:rsidRDefault="0053491D" w:rsidP="0025791D">
      <w:pPr>
        <w:pStyle w:val="Corpodetexto"/>
        <w:spacing w:before="6"/>
        <w:ind w:right="142" w:firstLine="851"/>
        <w:jc w:val="both"/>
        <w:rPr>
          <w:sz w:val="12"/>
        </w:rPr>
      </w:pPr>
    </w:p>
    <w:p w:rsidR="0053491D" w:rsidRPr="00826250" w:rsidRDefault="0053491D" w:rsidP="0025791D">
      <w:pPr>
        <w:pStyle w:val="Ttulo11"/>
        <w:numPr>
          <w:ilvl w:val="0"/>
          <w:numId w:val="18"/>
        </w:numPr>
        <w:tabs>
          <w:tab w:val="left" w:pos="480"/>
        </w:tabs>
        <w:spacing w:before="90"/>
        <w:ind w:left="479" w:right="142" w:firstLine="851"/>
        <w:jc w:val="both"/>
      </w:pPr>
      <w:r w:rsidRPr="00826250">
        <w:t>ELABORAÇÃO E ENVIO DA</w:t>
      </w:r>
      <w:r w:rsidRPr="00826250">
        <w:rPr>
          <w:spacing w:val="-15"/>
        </w:rPr>
        <w:t xml:space="preserve"> </w:t>
      </w:r>
      <w:r w:rsidRPr="00826250">
        <w:rPr>
          <w:spacing w:val="-3"/>
        </w:rPr>
        <w:t>PROPOSTA</w:t>
      </w:r>
    </w:p>
    <w:p w:rsidR="0053491D" w:rsidRPr="00826250" w:rsidRDefault="0053491D" w:rsidP="0025791D">
      <w:pPr>
        <w:pStyle w:val="PargrafodaLista"/>
        <w:widowControl w:val="0"/>
        <w:numPr>
          <w:ilvl w:val="1"/>
          <w:numId w:val="18"/>
        </w:numPr>
        <w:tabs>
          <w:tab w:val="left" w:pos="830"/>
        </w:tabs>
        <w:suppressAutoHyphens w:val="0"/>
        <w:autoSpaceDE w:val="0"/>
        <w:autoSpaceDN w:val="0"/>
        <w:spacing w:before="132" w:line="360" w:lineRule="auto"/>
        <w:ind w:right="142" w:firstLine="851"/>
        <w:contextualSpacing w:val="0"/>
        <w:jc w:val="both"/>
      </w:pPr>
      <w:r w:rsidRPr="00826250">
        <w:t xml:space="preserve">Os interessados deverão elaborar proposta com base em valores </w:t>
      </w:r>
      <w:r w:rsidR="00501EC3" w:rsidRPr="00826250">
        <w:t>por diária de UTI</w:t>
      </w:r>
      <w:r w:rsidR="00607029" w:rsidRPr="00826250">
        <w:t xml:space="preserve"> e apartamentos i</w:t>
      </w:r>
      <w:r w:rsidR="00501EC3" w:rsidRPr="00826250">
        <w:t>ndividuais tipo suíte</w:t>
      </w:r>
      <w:r w:rsidRPr="00826250">
        <w:t xml:space="preserve"> indicando expressamente a intenção de atendimento </w:t>
      </w:r>
      <w:r w:rsidR="00607029" w:rsidRPr="00826250">
        <w:t xml:space="preserve">nos termos do subitem 1.1 </w:t>
      </w:r>
      <w:r w:rsidRPr="00826250">
        <w:t>, contendo o valor unitário e total, já considerados e inclusos todos os tributos, fretes, tarifas e despesas decorrentes da execução do</w:t>
      </w:r>
      <w:r w:rsidRPr="00826250">
        <w:rPr>
          <w:spacing w:val="-6"/>
        </w:rPr>
        <w:t xml:space="preserve"> </w:t>
      </w:r>
      <w:r w:rsidRPr="00826250">
        <w:t>objeto.</w:t>
      </w:r>
    </w:p>
    <w:p w:rsidR="0053491D" w:rsidRPr="00826250" w:rsidRDefault="0053491D" w:rsidP="0025791D">
      <w:pPr>
        <w:pStyle w:val="PargrafodaLista"/>
        <w:widowControl w:val="0"/>
        <w:numPr>
          <w:ilvl w:val="1"/>
          <w:numId w:val="18"/>
        </w:numPr>
        <w:tabs>
          <w:tab w:val="left" w:pos="830"/>
        </w:tabs>
        <w:suppressAutoHyphens w:val="0"/>
        <w:autoSpaceDE w:val="0"/>
        <w:autoSpaceDN w:val="0"/>
        <w:spacing w:before="2" w:line="360" w:lineRule="auto"/>
        <w:ind w:right="142" w:firstLine="851"/>
        <w:contextualSpacing w:val="0"/>
        <w:jc w:val="both"/>
      </w:pPr>
      <w:r w:rsidRPr="00826250">
        <w:t>Quaisquer custos omitidos da proposta ou incorretamente cotados, serão considerados como inclusos nos preços, não sendo considerados pleitos de acréscimos, devendo a execução ser realizada sem ônus</w:t>
      </w:r>
      <w:r w:rsidRPr="00826250">
        <w:rPr>
          <w:spacing w:val="-8"/>
        </w:rPr>
        <w:t xml:space="preserve"> </w:t>
      </w:r>
      <w:r w:rsidRPr="00826250">
        <w:t>adicional.</w:t>
      </w:r>
    </w:p>
    <w:p w:rsidR="0053491D" w:rsidRPr="00826250" w:rsidRDefault="0053491D" w:rsidP="0025791D">
      <w:pPr>
        <w:pStyle w:val="PargrafodaLista"/>
        <w:widowControl w:val="0"/>
        <w:numPr>
          <w:ilvl w:val="1"/>
          <w:numId w:val="18"/>
        </w:numPr>
        <w:tabs>
          <w:tab w:val="left" w:pos="830"/>
        </w:tabs>
        <w:suppressAutoHyphens w:val="0"/>
        <w:autoSpaceDE w:val="0"/>
        <w:autoSpaceDN w:val="0"/>
        <w:spacing w:line="275" w:lineRule="exact"/>
        <w:ind w:left="830" w:right="142" w:firstLine="851"/>
        <w:contextualSpacing w:val="0"/>
        <w:jc w:val="both"/>
        <w:rPr>
          <w:b/>
        </w:rPr>
      </w:pPr>
      <w:r w:rsidRPr="00826250">
        <w:t xml:space="preserve">A quantidade mínima para habilitação de propostas é de </w:t>
      </w:r>
      <w:r w:rsidRPr="00826250">
        <w:rPr>
          <w:b/>
        </w:rPr>
        <w:t>5 (cinco) leitos de</w:t>
      </w:r>
      <w:r w:rsidRPr="00826250">
        <w:rPr>
          <w:b/>
          <w:spacing w:val="-22"/>
        </w:rPr>
        <w:t xml:space="preserve"> </w:t>
      </w:r>
      <w:r w:rsidRPr="00826250">
        <w:rPr>
          <w:b/>
        </w:rPr>
        <w:t>UTI.</w:t>
      </w:r>
    </w:p>
    <w:p w:rsidR="0053491D" w:rsidRPr="00826250" w:rsidRDefault="0053491D" w:rsidP="0025791D">
      <w:pPr>
        <w:pStyle w:val="PargrafodaLista"/>
        <w:widowControl w:val="0"/>
        <w:numPr>
          <w:ilvl w:val="1"/>
          <w:numId w:val="18"/>
        </w:numPr>
        <w:tabs>
          <w:tab w:val="left" w:pos="830"/>
        </w:tabs>
        <w:suppressAutoHyphens w:val="0"/>
        <w:autoSpaceDE w:val="0"/>
        <w:autoSpaceDN w:val="0"/>
        <w:spacing w:before="139" w:line="360" w:lineRule="auto"/>
        <w:ind w:right="142" w:firstLine="851"/>
        <w:contextualSpacing w:val="0"/>
        <w:jc w:val="both"/>
      </w:pPr>
      <w:r w:rsidRPr="00826250">
        <w:t>A apresentação das propostas implica obrigatoriedade do cumprimento das</w:t>
      </w:r>
      <w:r w:rsidRPr="00826250">
        <w:rPr>
          <w:spacing w:val="-21"/>
        </w:rPr>
        <w:t xml:space="preserve"> </w:t>
      </w:r>
      <w:r w:rsidRPr="00826250">
        <w:t>disposições nelas contidas, assumindo o proponente o compromisso de executar o objeto nos seus</w:t>
      </w:r>
      <w:r w:rsidRPr="00826250">
        <w:rPr>
          <w:spacing w:val="-19"/>
        </w:rPr>
        <w:t xml:space="preserve"> </w:t>
      </w:r>
      <w:r w:rsidRPr="00826250">
        <w:t>termos.</w:t>
      </w:r>
    </w:p>
    <w:p w:rsidR="0053491D" w:rsidRPr="00826250" w:rsidRDefault="0053491D" w:rsidP="0025791D">
      <w:pPr>
        <w:pStyle w:val="PargrafodaLista"/>
        <w:widowControl w:val="0"/>
        <w:numPr>
          <w:ilvl w:val="1"/>
          <w:numId w:val="18"/>
        </w:numPr>
        <w:tabs>
          <w:tab w:val="left" w:pos="830"/>
        </w:tabs>
        <w:suppressAutoHyphens w:val="0"/>
        <w:autoSpaceDE w:val="0"/>
        <w:autoSpaceDN w:val="0"/>
        <w:spacing w:line="360" w:lineRule="auto"/>
        <w:ind w:right="142" w:firstLine="851"/>
        <w:contextualSpacing w:val="0"/>
        <w:jc w:val="both"/>
      </w:pPr>
      <w:r w:rsidRPr="00826250">
        <w:t>Os preços deverão ser expressos em moeda corrente nacional; ocorrendo divergência entre os preços unitários e o preço global do item, prevalecerão os primeiros; no caso de divergência entre os valores numéricos e os valores por extenso, prevalecerão estes</w:t>
      </w:r>
      <w:r w:rsidRPr="00826250">
        <w:rPr>
          <w:spacing w:val="-14"/>
        </w:rPr>
        <w:t xml:space="preserve"> </w:t>
      </w:r>
      <w:r w:rsidRPr="00826250">
        <w:t>últimos.</w:t>
      </w:r>
    </w:p>
    <w:p w:rsidR="005A4F96" w:rsidRPr="00826250" w:rsidRDefault="0053491D" w:rsidP="0025791D">
      <w:pPr>
        <w:pStyle w:val="PargrafodaLista"/>
        <w:widowControl w:val="0"/>
        <w:numPr>
          <w:ilvl w:val="1"/>
          <w:numId w:val="18"/>
        </w:numPr>
        <w:tabs>
          <w:tab w:val="left" w:pos="830"/>
        </w:tabs>
        <w:suppressAutoHyphens w:val="0"/>
        <w:autoSpaceDE w:val="0"/>
        <w:autoSpaceDN w:val="0"/>
        <w:spacing w:line="360" w:lineRule="auto"/>
        <w:ind w:right="142" w:firstLine="851"/>
        <w:contextualSpacing w:val="0"/>
        <w:jc w:val="both"/>
      </w:pPr>
      <w:r w:rsidRPr="00826250">
        <w:t>A oferta deverá ser precisa e limitada ao objeto deste Edital, sem conter alternativas de preço</w:t>
      </w:r>
      <w:r w:rsidRPr="00826250">
        <w:rPr>
          <w:spacing w:val="-16"/>
        </w:rPr>
        <w:t xml:space="preserve"> </w:t>
      </w:r>
      <w:r w:rsidRPr="00826250">
        <w:t>ou</w:t>
      </w:r>
      <w:r w:rsidRPr="00826250">
        <w:rPr>
          <w:spacing w:val="-15"/>
        </w:rPr>
        <w:t xml:space="preserve"> </w:t>
      </w:r>
      <w:r w:rsidRPr="00826250">
        <w:t>de</w:t>
      </w:r>
      <w:r w:rsidRPr="00826250">
        <w:rPr>
          <w:spacing w:val="-17"/>
        </w:rPr>
        <w:t xml:space="preserve"> </w:t>
      </w:r>
      <w:r w:rsidRPr="00826250">
        <w:t>qualquer</w:t>
      </w:r>
      <w:r w:rsidRPr="00826250">
        <w:rPr>
          <w:spacing w:val="-16"/>
        </w:rPr>
        <w:t xml:space="preserve"> </w:t>
      </w:r>
      <w:r w:rsidRPr="00826250">
        <w:t>outra</w:t>
      </w:r>
      <w:r w:rsidRPr="00826250">
        <w:rPr>
          <w:spacing w:val="-15"/>
        </w:rPr>
        <w:t xml:space="preserve"> </w:t>
      </w:r>
      <w:r w:rsidRPr="00826250">
        <w:t>condição</w:t>
      </w:r>
      <w:r w:rsidRPr="00826250">
        <w:rPr>
          <w:spacing w:val="-16"/>
        </w:rPr>
        <w:t xml:space="preserve"> </w:t>
      </w:r>
      <w:r w:rsidRPr="00826250">
        <w:t>que</w:t>
      </w:r>
      <w:r w:rsidRPr="00826250">
        <w:rPr>
          <w:spacing w:val="-16"/>
        </w:rPr>
        <w:t xml:space="preserve"> </w:t>
      </w:r>
      <w:r w:rsidRPr="00826250">
        <w:t>induza</w:t>
      </w:r>
      <w:r w:rsidRPr="00826250">
        <w:rPr>
          <w:spacing w:val="-18"/>
        </w:rPr>
        <w:t xml:space="preserve"> </w:t>
      </w:r>
      <w:r w:rsidRPr="00826250">
        <w:t>o</w:t>
      </w:r>
      <w:r w:rsidRPr="00826250">
        <w:rPr>
          <w:spacing w:val="-16"/>
        </w:rPr>
        <w:t xml:space="preserve"> </w:t>
      </w:r>
      <w:r w:rsidRPr="00826250">
        <w:t>julgamento</w:t>
      </w:r>
      <w:r w:rsidRPr="00826250">
        <w:rPr>
          <w:spacing w:val="-10"/>
        </w:rPr>
        <w:t xml:space="preserve"> </w:t>
      </w:r>
      <w:r w:rsidRPr="00826250">
        <w:t>a</w:t>
      </w:r>
      <w:r w:rsidRPr="00826250">
        <w:rPr>
          <w:spacing w:val="-13"/>
        </w:rPr>
        <w:t xml:space="preserve"> </w:t>
      </w:r>
      <w:r w:rsidRPr="00826250">
        <w:t>mais</w:t>
      </w:r>
      <w:r w:rsidRPr="00826250">
        <w:rPr>
          <w:spacing w:val="-13"/>
        </w:rPr>
        <w:t xml:space="preserve"> </w:t>
      </w:r>
      <w:r w:rsidRPr="00826250">
        <w:t>de</w:t>
      </w:r>
      <w:r w:rsidRPr="00826250">
        <w:rPr>
          <w:spacing w:val="-13"/>
        </w:rPr>
        <w:t xml:space="preserve"> </w:t>
      </w:r>
      <w:r w:rsidRPr="00826250">
        <w:t>um</w:t>
      </w:r>
      <w:r w:rsidRPr="00826250">
        <w:rPr>
          <w:spacing w:val="-13"/>
        </w:rPr>
        <w:t xml:space="preserve"> </w:t>
      </w:r>
      <w:r w:rsidRPr="00826250">
        <w:t>resultado,</w:t>
      </w:r>
      <w:r w:rsidRPr="00826250">
        <w:rPr>
          <w:spacing w:val="-12"/>
        </w:rPr>
        <w:t xml:space="preserve"> </w:t>
      </w:r>
      <w:r w:rsidRPr="00826250">
        <w:t>não</w:t>
      </w:r>
      <w:r w:rsidRPr="00826250">
        <w:rPr>
          <w:spacing w:val="-12"/>
        </w:rPr>
        <w:t xml:space="preserve"> </w:t>
      </w:r>
      <w:r w:rsidRPr="00826250">
        <w:t>sendo considerada aquela que não corresponda às especificações ali</w:t>
      </w:r>
      <w:r w:rsidRPr="00826250">
        <w:rPr>
          <w:spacing w:val="-6"/>
        </w:rPr>
        <w:t xml:space="preserve"> </w:t>
      </w:r>
      <w:r w:rsidRPr="00826250">
        <w:t>contidas.</w:t>
      </w:r>
    </w:p>
    <w:p w:rsidR="0053491D" w:rsidRPr="00826250" w:rsidRDefault="0053491D" w:rsidP="0025791D">
      <w:pPr>
        <w:pStyle w:val="PargrafodaLista"/>
        <w:widowControl w:val="0"/>
        <w:numPr>
          <w:ilvl w:val="1"/>
          <w:numId w:val="18"/>
        </w:numPr>
        <w:tabs>
          <w:tab w:val="left" w:pos="830"/>
        </w:tabs>
        <w:suppressAutoHyphens w:val="0"/>
        <w:autoSpaceDE w:val="0"/>
        <w:autoSpaceDN w:val="0"/>
        <w:spacing w:line="360" w:lineRule="auto"/>
        <w:ind w:right="142" w:firstLine="851"/>
        <w:contextualSpacing w:val="0"/>
        <w:jc w:val="both"/>
        <w:rPr>
          <w:b/>
        </w:rPr>
      </w:pPr>
      <w:r w:rsidRPr="00826250">
        <w:rPr>
          <w:b/>
        </w:rPr>
        <w:t>A proposta comercial</w:t>
      </w:r>
      <w:r w:rsidR="005A4F96" w:rsidRPr="00826250">
        <w:rPr>
          <w:b/>
        </w:rPr>
        <w:t xml:space="preserve"> </w:t>
      </w:r>
      <w:r w:rsidRPr="00826250">
        <w:rPr>
          <w:b/>
        </w:rPr>
        <w:t>dever</w:t>
      </w:r>
      <w:r w:rsidR="005A4F96" w:rsidRPr="00826250">
        <w:rPr>
          <w:b/>
        </w:rPr>
        <w:t>á</w:t>
      </w:r>
      <w:r w:rsidRPr="00826250">
        <w:rPr>
          <w:b/>
        </w:rPr>
        <w:t xml:space="preserve"> ser enviad</w:t>
      </w:r>
      <w:r w:rsidR="005A4F96" w:rsidRPr="00826250">
        <w:rPr>
          <w:b/>
        </w:rPr>
        <w:t>a</w:t>
      </w:r>
      <w:r w:rsidRPr="00826250">
        <w:rPr>
          <w:b/>
        </w:rPr>
        <w:t xml:space="preserve"> em papel timbrado, assinada pelo representante legal, digitalizada e encaminhada através do e-mail </w:t>
      </w:r>
      <w:hyperlink r:id="rId11" w:history="1">
        <w:r w:rsidR="00CC1224" w:rsidRPr="00826250">
          <w:rPr>
            <w:rStyle w:val="Hyperlink"/>
            <w:b/>
            <w:color w:val="auto"/>
            <w:u w:val="none"/>
          </w:rPr>
          <w:t>cplsesapicovid@saude.pi.gov.br</w:t>
        </w:r>
      </w:hyperlink>
      <w:r w:rsidRPr="00826250">
        <w:rPr>
          <w:b/>
        </w:rPr>
        <w:t>, acompanhada dos seguintes</w:t>
      </w:r>
      <w:r w:rsidRPr="00826250">
        <w:rPr>
          <w:b/>
          <w:spacing w:val="-4"/>
        </w:rPr>
        <w:t xml:space="preserve"> </w:t>
      </w:r>
      <w:r w:rsidRPr="00826250">
        <w:rPr>
          <w:b/>
        </w:rPr>
        <w:t>documentos:</w:t>
      </w:r>
    </w:p>
    <w:p w:rsidR="0053491D" w:rsidRPr="00826250" w:rsidRDefault="00F0224D" w:rsidP="0025791D">
      <w:pPr>
        <w:pStyle w:val="PargrafodaLista"/>
        <w:widowControl w:val="0"/>
        <w:numPr>
          <w:ilvl w:val="2"/>
          <w:numId w:val="18"/>
        </w:numPr>
        <w:tabs>
          <w:tab w:val="left" w:pos="1541"/>
        </w:tabs>
        <w:suppressAutoHyphens w:val="0"/>
        <w:autoSpaceDE w:val="0"/>
        <w:autoSpaceDN w:val="0"/>
        <w:spacing w:before="3"/>
        <w:ind w:right="142" w:firstLine="851"/>
        <w:contextualSpacing w:val="0"/>
        <w:jc w:val="both"/>
      </w:pPr>
      <w:r w:rsidRPr="00826250">
        <w:t xml:space="preserve">Documentos de Habilitação Jurídica, como: </w:t>
      </w:r>
      <w:r w:rsidR="0053491D" w:rsidRPr="00826250">
        <w:t xml:space="preserve">Razão Social e </w:t>
      </w:r>
      <w:r w:rsidR="0053491D" w:rsidRPr="00826250">
        <w:rPr>
          <w:spacing w:val="-3"/>
        </w:rPr>
        <w:t>CNPJ;</w:t>
      </w:r>
    </w:p>
    <w:p w:rsidR="0053491D" w:rsidRPr="00826250" w:rsidRDefault="0053491D" w:rsidP="0025791D">
      <w:pPr>
        <w:pStyle w:val="PargrafodaLista"/>
        <w:widowControl w:val="0"/>
        <w:numPr>
          <w:ilvl w:val="2"/>
          <w:numId w:val="18"/>
        </w:numPr>
        <w:tabs>
          <w:tab w:val="left" w:pos="1541"/>
        </w:tabs>
        <w:suppressAutoHyphens w:val="0"/>
        <w:autoSpaceDE w:val="0"/>
        <w:autoSpaceDN w:val="0"/>
        <w:spacing w:before="136"/>
        <w:ind w:right="142" w:firstLine="851"/>
        <w:contextualSpacing w:val="0"/>
        <w:jc w:val="both"/>
      </w:pPr>
      <w:r w:rsidRPr="00826250">
        <w:lastRenderedPageBreak/>
        <w:t xml:space="preserve">Cópia de </w:t>
      </w:r>
      <w:r w:rsidRPr="00826250">
        <w:rPr>
          <w:spacing w:val="-4"/>
        </w:rPr>
        <w:t xml:space="preserve">documento </w:t>
      </w:r>
      <w:r w:rsidRPr="00826250">
        <w:t xml:space="preserve">de </w:t>
      </w:r>
      <w:r w:rsidRPr="00826250">
        <w:rPr>
          <w:spacing w:val="-4"/>
        </w:rPr>
        <w:t xml:space="preserve">identificação </w:t>
      </w:r>
      <w:r w:rsidRPr="00826250">
        <w:t xml:space="preserve">do </w:t>
      </w:r>
      <w:r w:rsidRPr="00826250">
        <w:rPr>
          <w:spacing w:val="-4"/>
        </w:rPr>
        <w:t xml:space="preserve">representante </w:t>
      </w:r>
      <w:r w:rsidRPr="00826250">
        <w:rPr>
          <w:spacing w:val="-3"/>
        </w:rPr>
        <w:t xml:space="preserve">legal </w:t>
      </w:r>
      <w:r w:rsidRPr="00826250">
        <w:t>da</w:t>
      </w:r>
      <w:r w:rsidRPr="00826250">
        <w:rPr>
          <w:spacing w:val="-41"/>
        </w:rPr>
        <w:t xml:space="preserve"> </w:t>
      </w:r>
      <w:r w:rsidRPr="00826250">
        <w:rPr>
          <w:spacing w:val="-4"/>
        </w:rPr>
        <w:t>proponente;</w:t>
      </w:r>
    </w:p>
    <w:p w:rsidR="005A4F96" w:rsidRPr="00826250" w:rsidRDefault="0053491D" w:rsidP="0025791D">
      <w:pPr>
        <w:pStyle w:val="PargrafodaLista"/>
        <w:widowControl w:val="0"/>
        <w:numPr>
          <w:ilvl w:val="2"/>
          <w:numId w:val="18"/>
        </w:numPr>
        <w:tabs>
          <w:tab w:val="left" w:pos="1541"/>
        </w:tabs>
        <w:suppressAutoHyphens w:val="0"/>
        <w:autoSpaceDE w:val="0"/>
        <w:autoSpaceDN w:val="0"/>
        <w:spacing w:before="90" w:line="360" w:lineRule="auto"/>
        <w:ind w:right="142" w:firstLine="851"/>
        <w:contextualSpacing w:val="0"/>
        <w:jc w:val="both"/>
      </w:pPr>
      <w:r w:rsidRPr="00826250">
        <w:rPr>
          <w:spacing w:val="-3"/>
        </w:rPr>
        <w:t xml:space="preserve">Proposta </w:t>
      </w:r>
      <w:r w:rsidR="00F0224D" w:rsidRPr="00826250">
        <w:rPr>
          <w:spacing w:val="-4"/>
        </w:rPr>
        <w:t>financeira</w:t>
      </w:r>
      <w:r w:rsidRPr="00826250">
        <w:rPr>
          <w:spacing w:val="-4"/>
        </w:rPr>
        <w:t xml:space="preserve"> contendo</w:t>
      </w:r>
      <w:r w:rsidRPr="00826250">
        <w:rPr>
          <w:spacing w:val="52"/>
        </w:rPr>
        <w:t xml:space="preserve"> </w:t>
      </w:r>
      <w:r w:rsidRPr="00826250">
        <w:rPr>
          <w:spacing w:val="-4"/>
        </w:rPr>
        <w:t>especificação</w:t>
      </w:r>
      <w:r w:rsidRPr="00826250">
        <w:rPr>
          <w:spacing w:val="52"/>
        </w:rPr>
        <w:t xml:space="preserve"> </w:t>
      </w:r>
      <w:r w:rsidRPr="00826250">
        <w:rPr>
          <w:spacing w:val="-3"/>
        </w:rPr>
        <w:t xml:space="preserve">do </w:t>
      </w:r>
      <w:r w:rsidR="00607029" w:rsidRPr="00826250">
        <w:rPr>
          <w:spacing w:val="-3"/>
        </w:rPr>
        <w:t>serviço</w:t>
      </w:r>
      <w:r w:rsidRPr="00826250">
        <w:rPr>
          <w:spacing w:val="-3"/>
        </w:rPr>
        <w:t xml:space="preserve">, quantitativo, preço unitário, preço </w:t>
      </w:r>
      <w:r w:rsidRPr="00826250">
        <w:rPr>
          <w:spacing w:val="-4"/>
        </w:rPr>
        <w:t xml:space="preserve">total, </w:t>
      </w:r>
      <w:r w:rsidRPr="00826250">
        <w:rPr>
          <w:spacing w:val="-3"/>
        </w:rPr>
        <w:t xml:space="preserve">dados </w:t>
      </w:r>
      <w:r w:rsidRPr="00826250">
        <w:rPr>
          <w:spacing w:val="-4"/>
        </w:rPr>
        <w:t xml:space="preserve">bancários </w:t>
      </w:r>
      <w:r w:rsidRPr="00826250">
        <w:rPr>
          <w:spacing w:val="-3"/>
        </w:rPr>
        <w:t>para</w:t>
      </w:r>
      <w:r w:rsidRPr="00826250">
        <w:rPr>
          <w:spacing w:val="-14"/>
        </w:rPr>
        <w:t xml:space="preserve"> </w:t>
      </w:r>
      <w:r w:rsidRPr="00826250">
        <w:rPr>
          <w:spacing w:val="-4"/>
        </w:rPr>
        <w:t>pagamento;</w:t>
      </w:r>
    </w:p>
    <w:p w:rsidR="005A4F96" w:rsidRPr="00826250" w:rsidRDefault="0053491D" w:rsidP="0025791D">
      <w:pPr>
        <w:pStyle w:val="PargrafodaLista"/>
        <w:widowControl w:val="0"/>
        <w:numPr>
          <w:ilvl w:val="2"/>
          <w:numId w:val="18"/>
        </w:numPr>
        <w:tabs>
          <w:tab w:val="left" w:pos="1541"/>
        </w:tabs>
        <w:suppressAutoHyphens w:val="0"/>
        <w:autoSpaceDE w:val="0"/>
        <w:autoSpaceDN w:val="0"/>
        <w:spacing w:before="90" w:line="360" w:lineRule="auto"/>
        <w:ind w:right="142" w:firstLine="851"/>
        <w:contextualSpacing w:val="0"/>
        <w:jc w:val="both"/>
      </w:pPr>
      <w:r w:rsidRPr="00826250">
        <w:rPr>
          <w:spacing w:val="-4"/>
        </w:rPr>
        <w:t xml:space="preserve">Declaração </w:t>
      </w:r>
      <w:r w:rsidRPr="00826250">
        <w:t>da proponente de que possui experiência anterior, pertinente e compatível com o objeto deste edital, acompanhada de cópia de alvará de funcionamento que comprove que os leitos de UTI estão devidamente habilitados e em condições de</w:t>
      </w:r>
      <w:r w:rsidRPr="00826250">
        <w:rPr>
          <w:spacing w:val="-4"/>
        </w:rPr>
        <w:t xml:space="preserve"> </w:t>
      </w:r>
      <w:r w:rsidRPr="00826250">
        <w:t>uso.</w:t>
      </w:r>
    </w:p>
    <w:p w:rsidR="00482F69" w:rsidRPr="00826250" w:rsidRDefault="005A4F96" w:rsidP="0025791D">
      <w:pPr>
        <w:pStyle w:val="PargrafodaLista"/>
        <w:widowControl w:val="0"/>
        <w:numPr>
          <w:ilvl w:val="2"/>
          <w:numId w:val="18"/>
        </w:numPr>
        <w:tabs>
          <w:tab w:val="left" w:pos="1541"/>
        </w:tabs>
        <w:suppressAutoHyphens w:val="0"/>
        <w:autoSpaceDE w:val="0"/>
        <w:autoSpaceDN w:val="0"/>
        <w:spacing w:before="90" w:line="360" w:lineRule="auto"/>
        <w:ind w:right="142" w:firstLine="851"/>
        <w:contextualSpacing w:val="0"/>
        <w:jc w:val="both"/>
      </w:pPr>
      <w:r w:rsidRPr="00826250">
        <w:rPr>
          <w:spacing w:val="-4"/>
        </w:rPr>
        <w:t>D</w:t>
      </w:r>
      <w:r w:rsidRPr="00826250">
        <w:t xml:space="preserve">ocumentos de Regularidade Fiscal </w:t>
      </w:r>
      <w:r w:rsidR="00E573B8" w:rsidRPr="00826250">
        <w:t xml:space="preserve">e Trabalhista, </w:t>
      </w:r>
      <w:r w:rsidRPr="00826250">
        <w:t xml:space="preserve">e os Atestados de Capacidade Gerencial / Experiência, conforme </w:t>
      </w:r>
      <w:proofErr w:type="spellStart"/>
      <w:r w:rsidR="00E573B8" w:rsidRPr="00826250">
        <w:t>Arts</w:t>
      </w:r>
      <w:proofErr w:type="spellEnd"/>
      <w:r w:rsidR="00E573B8" w:rsidRPr="00826250">
        <w:t xml:space="preserve">. 28 a 30 da Lei 8.666/93. </w:t>
      </w:r>
    </w:p>
    <w:p w:rsidR="00482F69" w:rsidRPr="00826250" w:rsidRDefault="00482F69" w:rsidP="0025791D">
      <w:pPr>
        <w:pStyle w:val="PargrafodaLista"/>
        <w:widowControl w:val="0"/>
        <w:numPr>
          <w:ilvl w:val="2"/>
          <w:numId w:val="18"/>
        </w:numPr>
        <w:tabs>
          <w:tab w:val="left" w:pos="1541"/>
        </w:tabs>
        <w:suppressAutoHyphens w:val="0"/>
        <w:autoSpaceDE w:val="0"/>
        <w:autoSpaceDN w:val="0"/>
        <w:spacing w:before="90" w:line="360" w:lineRule="auto"/>
        <w:ind w:right="142" w:firstLine="851"/>
        <w:contextualSpacing w:val="0"/>
        <w:jc w:val="both"/>
        <w:rPr>
          <w:u w:val="single"/>
        </w:rPr>
      </w:pPr>
      <w:r w:rsidRPr="00826250">
        <w:t xml:space="preserve">Cópia de Alvará de Funcionamento da Vigilância Sanitária Estadual e requerimento protocolado de Renovação da Licença Anual, conforme artigo 110 do Decreto 1754 de 1978 com cópia do pagamento do DARJ anual. </w:t>
      </w:r>
    </w:p>
    <w:p w:rsidR="00482F69" w:rsidRPr="00826250" w:rsidRDefault="00482F69" w:rsidP="0025791D">
      <w:pPr>
        <w:pStyle w:val="PargrafodaLista"/>
        <w:widowControl w:val="0"/>
        <w:numPr>
          <w:ilvl w:val="2"/>
          <w:numId w:val="18"/>
        </w:numPr>
        <w:tabs>
          <w:tab w:val="left" w:pos="1541"/>
        </w:tabs>
        <w:suppressAutoHyphens w:val="0"/>
        <w:autoSpaceDE w:val="0"/>
        <w:autoSpaceDN w:val="0"/>
        <w:spacing w:before="90" w:line="360" w:lineRule="auto"/>
        <w:ind w:right="142" w:firstLine="851"/>
        <w:contextualSpacing w:val="0"/>
        <w:jc w:val="both"/>
        <w:rPr>
          <w:u w:val="single"/>
        </w:rPr>
      </w:pPr>
      <w:r w:rsidRPr="00826250">
        <w:t xml:space="preserve">Cópia do Alvará de Funcionamento emitido pela Prefeitura Municipal; </w:t>
      </w:r>
    </w:p>
    <w:p w:rsidR="00482F69" w:rsidRPr="00826250" w:rsidRDefault="00482F69" w:rsidP="0025791D">
      <w:pPr>
        <w:pStyle w:val="PargrafodaLista"/>
        <w:widowControl w:val="0"/>
        <w:numPr>
          <w:ilvl w:val="2"/>
          <w:numId w:val="18"/>
        </w:numPr>
        <w:tabs>
          <w:tab w:val="left" w:pos="1541"/>
        </w:tabs>
        <w:suppressAutoHyphens w:val="0"/>
        <w:autoSpaceDE w:val="0"/>
        <w:autoSpaceDN w:val="0"/>
        <w:spacing w:before="90" w:line="360" w:lineRule="auto"/>
        <w:ind w:right="142" w:firstLine="851"/>
        <w:contextualSpacing w:val="0"/>
        <w:jc w:val="both"/>
        <w:rPr>
          <w:u w:val="single"/>
        </w:rPr>
      </w:pPr>
      <w:r w:rsidRPr="00826250">
        <w:t xml:space="preserve">Cópia do resumo no Sistema de Cadastro Nacional de Estabelecimentos de Saúde (SCNES); </w:t>
      </w:r>
    </w:p>
    <w:p w:rsidR="00482F69" w:rsidRPr="00826250" w:rsidRDefault="00482F69" w:rsidP="0025791D">
      <w:pPr>
        <w:pStyle w:val="PargrafodaLista"/>
        <w:widowControl w:val="0"/>
        <w:numPr>
          <w:ilvl w:val="2"/>
          <w:numId w:val="18"/>
        </w:numPr>
        <w:tabs>
          <w:tab w:val="left" w:pos="1541"/>
        </w:tabs>
        <w:suppressAutoHyphens w:val="0"/>
        <w:autoSpaceDE w:val="0"/>
        <w:autoSpaceDN w:val="0"/>
        <w:spacing w:before="90" w:line="360" w:lineRule="auto"/>
        <w:ind w:right="142" w:firstLine="851"/>
        <w:contextualSpacing w:val="0"/>
        <w:jc w:val="both"/>
        <w:rPr>
          <w:u w:val="single"/>
        </w:rPr>
      </w:pPr>
      <w:r w:rsidRPr="00826250">
        <w:t xml:space="preserve">Declaração, em papel timbrado, da empresa com o número de leitos disponíveis a serem credenciados; </w:t>
      </w:r>
    </w:p>
    <w:p w:rsidR="00482F69" w:rsidRPr="00826250" w:rsidRDefault="00482F69" w:rsidP="0025791D">
      <w:pPr>
        <w:pStyle w:val="PargrafodaLista"/>
        <w:widowControl w:val="0"/>
        <w:numPr>
          <w:ilvl w:val="2"/>
          <w:numId w:val="18"/>
        </w:numPr>
        <w:tabs>
          <w:tab w:val="left" w:pos="1541"/>
        </w:tabs>
        <w:suppressAutoHyphens w:val="0"/>
        <w:autoSpaceDE w:val="0"/>
        <w:autoSpaceDN w:val="0"/>
        <w:spacing w:before="90" w:line="360" w:lineRule="auto"/>
        <w:ind w:right="142" w:firstLine="851"/>
        <w:contextualSpacing w:val="0"/>
        <w:jc w:val="both"/>
        <w:rPr>
          <w:u w:val="single"/>
        </w:rPr>
      </w:pPr>
      <w:r w:rsidRPr="00826250">
        <w:t xml:space="preserve">Cópia do Certificado de responsabilidade Técnica do Médico </w:t>
      </w:r>
      <w:proofErr w:type="spellStart"/>
      <w:r w:rsidRPr="00826250">
        <w:t>intensivista</w:t>
      </w:r>
      <w:proofErr w:type="spellEnd"/>
      <w:r w:rsidRPr="00826250">
        <w:t xml:space="preserve">. </w:t>
      </w:r>
    </w:p>
    <w:p w:rsidR="00482F69" w:rsidRPr="00826250" w:rsidRDefault="00482F69" w:rsidP="0025791D">
      <w:pPr>
        <w:pStyle w:val="PargrafodaLista"/>
        <w:widowControl w:val="0"/>
        <w:numPr>
          <w:ilvl w:val="2"/>
          <w:numId w:val="18"/>
        </w:numPr>
        <w:tabs>
          <w:tab w:val="left" w:pos="1541"/>
        </w:tabs>
        <w:suppressAutoHyphens w:val="0"/>
        <w:autoSpaceDE w:val="0"/>
        <w:autoSpaceDN w:val="0"/>
        <w:spacing w:before="90" w:line="360" w:lineRule="auto"/>
        <w:ind w:right="142" w:firstLine="851"/>
        <w:contextualSpacing w:val="0"/>
        <w:jc w:val="both"/>
        <w:rPr>
          <w:u w:val="single"/>
        </w:rPr>
      </w:pPr>
      <w:r w:rsidRPr="00826250">
        <w:t xml:space="preserve">Declarações que definem as comissões hospitalares (ética, óbito, infecção hospitalar, revisão de prontuários); </w:t>
      </w:r>
    </w:p>
    <w:p w:rsidR="00482F69" w:rsidRPr="00826250" w:rsidRDefault="00482F69" w:rsidP="0025791D">
      <w:pPr>
        <w:pStyle w:val="PargrafodaLista"/>
        <w:widowControl w:val="0"/>
        <w:numPr>
          <w:ilvl w:val="2"/>
          <w:numId w:val="18"/>
        </w:numPr>
        <w:tabs>
          <w:tab w:val="left" w:pos="1541"/>
        </w:tabs>
        <w:suppressAutoHyphens w:val="0"/>
        <w:autoSpaceDE w:val="0"/>
        <w:autoSpaceDN w:val="0"/>
        <w:spacing w:before="90" w:line="360" w:lineRule="auto"/>
        <w:ind w:right="142" w:firstLine="851"/>
        <w:contextualSpacing w:val="0"/>
        <w:jc w:val="both"/>
        <w:rPr>
          <w:u w:val="single"/>
        </w:rPr>
      </w:pPr>
      <w:r w:rsidRPr="00826250">
        <w:t xml:space="preserve">As proponentes deverão demonstrar, por meio de Certidões e outros documentos, que: </w:t>
      </w:r>
    </w:p>
    <w:p w:rsidR="00482F69" w:rsidRPr="00826250" w:rsidRDefault="00482F69" w:rsidP="0025791D">
      <w:pPr>
        <w:pStyle w:val="PargrafodaLista"/>
        <w:widowControl w:val="0"/>
        <w:numPr>
          <w:ilvl w:val="0"/>
          <w:numId w:val="20"/>
        </w:numPr>
        <w:tabs>
          <w:tab w:val="left" w:pos="1541"/>
        </w:tabs>
        <w:suppressAutoHyphens w:val="0"/>
        <w:autoSpaceDE w:val="0"/>
        <w:autoSpaceDN w:val="0"/>
        <w:spacing w:before="90" w:line="360" w:lineRule="auto"/>
        <w:ind w:right="142" w:firstLine="851"/>
        <w:contextualSpacing w:val="0"/>
        <w:jc w:val="both"/>
      </w:pPr>
      <w:r w:rsidRPr="00826250">
        <w:t xml:space="preserve">não houve solicitação de descredenciamento junto ao Sistema Único de Saúde, nos últimos 12 meses; </w:t>
      </w:r>
    </w:p>
    <w:p w:rsidR="00482F69" w:rsidRPr="00826250" w:rsidRDefault="00482F69" w:rsidP="0025791D">
      <w:pPr>
        <w:pStyle w:val="PargrafodaLista"/>
        <w:widowControl w:val="0"/>
        <w:numPr>
          <w:ilvl w:val="0"/>
          <w:numId w:val="20"/>
        </w:numPr>
        <w:tabs>
          <w:tab w:val="left" w:pos="1541"/>
        </w:tabs>
        <w:suppressAutoHyphens w:val="0"/>
        <w:autoSpaceDE w:val="0"/>
        <w:autoSpaceDN w:val="0"/>
        <w:spacing w:before="90" w:line="360" w:lineRule="auto"/>
        <w:ind w:right="142" w:firstLine="851"/>
        <w:contextualSpacing w:val="0"/>
        <w:jc w:val="both"/>
        <w:rPr>
          <w:u w:val="single"/>
        </w:rPr>
      </w:pPr>
      <w:r w:rsidRPr="00826250">
        <w:lastRenderedPageBreak/>
        <w:t xml:space="preserve">possuem regularidade em relação às obrigações técnicas, fiscais e trabalhistas; </w:t>
      </w:r>
    </w:p>
    <w:p w:rsidR="00482F69" w:rsidRPr="00826250" w:rsidRDefault="00482F69" w:rsidP="0025791D">
      <w:pPr>
        <w:pStyle w:val="PargrafodaLista"/>
        <w:widowControl w:val="0"/>
        <w:numPr>
          <w:ilvl w:val="0"/>
          <w:numId w:val="20"/>
        </w:numPr>
        <w:tabs>
          <w:tab w:val="left" w:pos="1541"/>
        </w:tabs>
        <w:suppressAutoHyphens w:val="0"/>
        <w:autoSpaceDE w:val="0"/>
        <w:autoSpaceDN w:val="0"/>
        <w:spacing w:before="90" w:line="360" w:lineRule="auto"/>
        <w:ind w:right="142" w:firstLine="851"/>
        <w:contextualSpacing w:val="0"/>
        <w:jc w:val="both"/>
        <w:rPr>
          <w:u w:val="single"/>
        </w:rPr>
      </w:pPr>
      <w:r w:rsidRPr="00826250">
        <w:t xml:space="preserve">possuem suficiência de leitos para atender o presente chamamento e outros eventuais contratos ativos, sem ônus para o SUS; </w:t>
      </w:r>
    </w:p>
    <w:p w:rsidR="00482F69" w:rsidRPr="00826250" w:rsidRDefault="00482F69" w:rsidP="0025791D">
      <w:pPr>
        <w:pStyle w:val="PargrafodaLista"/>
        <w:widowControl w:val="0"/>
        <w:numPr>
          <w:ilvl w:val="0"/>
          <w:numId w:val="20"/>
        </w:numPr>
        <w:tabs>
          <w:tab w:val="left" w:pos="1541"/>
        </w:tabs>
        <w:suppressAutoHyphens w:val="0"/>
        <w:autoSpaceDE w:val="0"/>
        <w:autoSpaceDN w:val="0"/>
        <w:spacing w:before="90" w:line="360" w:lineRule="auto"/>
        <w:ind w:right="142" w:firstLine="851"/>
        <w:contextualSpacing w:val="0"/>
        <w:jc w:val="both"/>
        <w:rPr>
          <w:u w:val="single"/>
        </w:rPr>
      </w:pPr>
      <w:r w:rsidRPr="00826250">
        <w:t xml:space="preserve">os leitos ofertados não se encontram </w:t>
      </w:r>
      <w:proofErr w:type="spellStart"/>
      <w:r w:rsidRPr="00826250">
        <w:t>contratualizados</w:t>
      </w:r>
      <w:proofErr w:type="spellEnd"/>
      <w:r w:rsidRPr="00826250">
        <w:t xml:space="preserve"> com outro ente federado; </w:t>
      </w:r>
    </w:p>
    <w:p w:rsidR="00482F69" w:rsidRPr="00826250" w:rsidRDefault="00482F69" w:rsidP="0025791D">
      <w:pPr>
        <w:pStyle w:val="PargrafodaLista"/>
        <w:widowControl w:val="0"/>
        <w:numPr>
          <w:ilvl w:val="0"/>
          <w:numId w:val="20"/>
        </w:numPr>
        <w:tabs>
          <w:tab w:val="left" w:pos="1541"/>
        </w:tabs>
        <w:suppressAutoHyphens w:val="0"/>
        <w:autoSpaceDE w:val="0"/>
        <w:autoSpaceDN w:val="0"/>
        <w:spacing w:before="90" w:line="360" w:lineRule="auto"/>
        <w:ind w:right="142" w:firstLine="851"/>
        <w:contextualSpacing w:val="0"/>
        <w:jc w:val="both"/>
        <w:rPr>
          <w:u w:val="single"/>
        </w:rPr>
      </w:pPr>
      <w:r w:rsidRPr="00826250">
        <w:t xml:space="preserve">cumpram o disposto no art. 26 parágrafo 4º da Lei Federal 8080/90; </w:t>
      </w:r>
    </w:p>
    <w:p w:rsidR="00482F69" w:rsidRPr="00826250" w:rsidRDefault="00482F69" w:rsidP="0025791D">
      <w:pPr>
        <w:pStyle w:val="PargrafodaLista"/>
        <w:widowControl w:val="0"/>
        <w:numPr>
          <w:ilvl w:val="0"/>
          <w:numId w:val="20"/>
        </w:numPr>
        <w:tabs>
          <w:tab w:val="left" w:pos="1541"/>
        </w:tabs>
        <w:suppressAutoHyphens w:val="0"/>
        <w:autoSpaceDE w:val="0"/>
        <w:autoSpaceDN w:val="0"/>
        <w:spacing w:before="90" w:line="360" w:lineRule="auto"/>
        <w:ind w:right="142" w:firstLine="851"/>
        <w:contextualSpacing w:val="0"/>
        <w:jc w:val="both"/>
        <w:rPr>
          <w:u w:val="single"/>
        </w:rPr>
      </w:pPr>
      <w:r w:rsidRPr="00826250">
        <w:t xml:space="preserve">cumpram o disposto no art. 9º da Lei nº 8.666/93 e alterações. </w:t>
      </w:r>
    </w:p>
    <w:p w:rsidR="00482F69" w:rsidRPr="00826250" w:rsidRDefault="00482F69" w:rsidP="0025791D">
      <w:pPr>
        <w:pStyle w:val="Default"/>
        <w:spacing w:after="161"/>
        <w:ind w:right="142" w:firstLine="851"/>
        <w:jc w:val="both"/>
        <w:rPr>
          <w:color w:val="auto"/>
        </w:rPr>
      </w:pPr>
    </w:p>
    <w:p w:rsidR="00482F69" w:rsidRPr="00826250" w:rsidRDefault="00482F69" w:rsidP="00F0224D">
      <w:pPr>
        <w:pStyle w:val="Default"/>
        <w:numPr>
          <w:ilvl w:val="2"/>
          <w:numId w:val="18"/>
        </w:numPr>
        <w:spacing w:after="161" w:line="360" w:lineRule="auto"/>
        <w:ind w:right="142" w:firstLine="851"/>
        <w:jc w:val="both"/>
        <w:rPr>
          <w:color w:val="auto"/>
        </w:rPr>
      </w:pPr>
      <w:r w:rsidRPr="00826250">
        <w:rPr>
          <w:color w:val="auto"/>
        </w:rPr>
        <w:t xml:space="preserve">Para </w:t>
      </w:r>
      <w:r w:rsidRPr="00826250">
        <w:rPr>
          <w:bCs/>
          <w:color w:val="auto"/>
        </w:rPr>
        <w:t>habilitação técnica</w:t>
      </w:r>
      <w:r w:rsidRPr="00826250">
        <w:rPr>
          <w:color w:val="auto"/>
        </w:rPr>
        <w:t xml:space="preserve">, as proponentes devem apresentar discriminação do serviço cotado com todos os elementos necessários para a aferição da avaliação técnica e deverão comprovar requisitos técnicos mínimos para atendimento dos parâmetros de qualidade e capacidade técnica, a serem descritos na proposta detalhada, na forma deste Termo de Referência e do Edital de Chamamento Público. </w:t>
      </w:r>
    </w:p>
    <w:p w:rsidR="00482F69" w:rsidRPr="00826250" w:rsidRDefault="00482F69" w:rsidP="00F0224D">
      <w:pPr>
        <w:pStyle w:val="Default"/>
        <w:numPr>
          <w:ilvl w:val="2"/>
          <w:numId w:val="18"/>
        </w:numPr>
        <w:spacing w:after="161" w:line="360" w:lineRule="auto"/>
        <w:ind w:right="142" w:firstLine="851"/>
        <w:jc w:val="both"/>
        <w:rPr>
          <w:color w:val="auto"/>
        </w:rPr>
      </w:pPr>
      <w:r w:rsidRPr="00826250">
        <w:rPr>
          <w:color w:val="auto"/>
        </w:rPr>
        <w:t xml:space="preserve">A Contratada deverá apresentar nas planilhas de composição de preço: </w:t>
      </w:r>
    </w:p>
    <w:p w:rsidR="00482F69" w:rsidRPr="00826250" w:rsidRDefault="00482F69" w:rsidP="00774E30">
      <w:pPr>
        <w:pStyle w:val="Default"/>
        <w:spacing w:line="360" w:lineRule="auto"/>
        <w:ind w:left="482" w:right="142" w:firstLine="851"/>
        <w:jc w:val="both"/>
        <w:rPr>
          <w:color w:val="auto"/>
        </w:rPr>
      </w:pPr>
      <w:r w:rsidRPr="00826250">
        <w:rPr>
          <w:color w:val="auto"/>
        </w:rPr>
        <w:t xml:space="preserve">1. relatório especificando todos os equipamentos que possui condizentes com a capacidade técnica e operacional dos serviços a serem executados; </w:t>
      </w:r>
    </w:p>
    <w:p w:rsidR="00EB3A99" w:rsidRPr="00826250" w:rsidRDefault="00482F69" w:rsidP="00F0224D">
      <w:pPr>
        <w:pStyle w:val="Default"/>
        <w:spacing w:after="148" w:line="360" w:lineRule="auto"/>
        <w:ind w:left="482" w:right="142" w:firstLine="851"/>
        <w:jc w:val="both"/>
        <w:rPr>
          <w:color w:val="auto"/>
        </w:rPr>
      </w:pPr>
      <w:r w:rsidRPr="00826250">
        <w:rPr>
          <w:color w:val="auto"/>
        </w:rPr>
        <w:t>2. todas as despesas relativas aos serviços, com os respectivos custos diretos e indiretos, taxas, remunerações, despesas fiscais e financeiras e quaisquer despesas extras e necessárias, ainda que</w:t>
      </w:r>
      <w:r w:rsidR="00F0224D" w:rsidRPr="00826250">
        <w:rPr>
          <w:color w:val="auto"/>
        </w:rPr>
        <w:t xml:space="preserve"> não estejam especificadas no</w:t>
      </w:r>
      <w:r w:rsidRPr="00826250">
        <w:rPr>
          <w:color w:val="auto"/>
        </w:rPr>
        <w:t xml:space="preserve"> </w:t>
      </w:r>
      <w:r w:rsidR="00F0224D" w:rsidRPr="00826250">
        <w:rPr>
          <w:color w:val="auto"/>
        </w:rPr>
        <w:t>T</w:t>
      </w:r>
      <w:r w:rsidRPr="00826250">
        <w:rPr>
          <w:color w:val="auto"/>
        </w:rPr>
        <w:t xml:space="preserve">ermo de referência; </w:t>
      </w:r>
    </w:p>
    <w:p w:rsidR="0053491D" w:rsidRPr="00826250" w:rsidRDefault="00F0224D" w:rsidP="00774E30">
      <w:pPr>
        <w:pStyle w:val="Default"/>
        <w:spacing w:after="148" w:line="360" w:lineRule="auto"/>
        <w:ind w:left="482" w:right="142" w:firstLine="851"/>
        <w:jc w:val="both"/>
        <w:rPr>
          <w:color w:val="auto"/>
        </w:rPr>
      </w:pPr>
      <w:r w:rsidRPr="00826250">
        <w:rPr>
          <w:color w:val="auto"/>
        </w:rPr>
        <w:t xml:space="preserve">3. </w:t>
      </w:r>
      <w:r w:rsidR="00482F69" w:rsidRPr="00826250">
        <w:rPr>
          <w:color w:val="auto"/>
        </w:rPr>
        <w:t xml:space="preserve">quantitativo de </w:t>
      </w:r>
      <w:r w:rsidRPr="00826250">
        <w:rPr>
          <w:color w:val="auto"/>
        </w:rPr>
        <w:t>recursos humanos, na forma do</w:t>
      </w:r>
      <w:r w:rsidR="00482F69" w:rsidRPr="00826250">
        <w:rPr>
          <w:color w:val="auto"/>
        </w:rPr>
        <w:t xml:space="preserve"> Termo de Referência. </w:t>
      </w:r>
    </w:p>
    <w:p w:rsidR="00F0224D" w:rsidRPr="00826250" w:rsidRDefault="0053491D" w:rsidP="00F0224D">
      <w:pPr>
        <w:pStyle w:val="PargrafodaLista"/>
        <w:widowControl w:val="0"/>
        <w:numPr>
          <w:ilvl w:val="1"/>
          <w:numId w:val="18"/>
        </w:numPr>
        <w:tabs>
          <w:tab w:val="left" w:pos="830"/>
        </w:tabs>
        <w:suppressAutoHyphens w:val="0"/>
        <w:autoSpaceDE w:val="0"/>
        <w:autoSpaceDN w:val="0"/>
        <w:spacing w:before="90" w:line="360" w:lineRule="auto"/>
        <w:ind w:right="142" w:firstLine="851"/>
        <w:contextualSpacing w:val="0"/>
        <w:jc w:val="both"/>
      </w:pPr>
      <w:r w:rsidRPr="00826250">
        <w:t xml:space="preserve">A </w:t>
      </w:r>
      <w:r w:rsidRPr="00826250">
        <w:rPr>
          <w:spacing w:val="-3"/>
        </w:rPr>
        <w:t xml:space="preserve">proposta terá </w:t>
      </w:r>
      <w:r w:rsidRPr="00826250">
        <w:rPr>
          <w:b/>
          <w:spacing w:val="-3"/>
        </w:rPr>
        <w:t xml:space="preserve">prazo mínimo </w:t>
      </w:r>
      <w:r w:rsidRPr="00826250">
        <w:rPr>
          <w:b/>
        </w:rPr>
        <w:t xml:space="preserve">de </w:t>
      </w:r>
      <w:r w:rsidRPr="00826250">
        <w:rPr>
          <w:b/>
          <w:spacing w:val="-3"/>
        </w:rPr>
        <w:t xml:space="preserve">validade </w:t>
      </w:r>
      <w:r w:rsidR="00CC1224" w:rsidRPr="00826250">
        <w:rPr>
          <w:b/>
        </w:rPr>
        <w:t>de 6</w:t>
      </w:r>
      <w:r w:rsidRPr="00826250">
        <w:rPr>
          <w:b/>
        </w:rPr>
        <w:t xml:space="preserve">0 </w:t>
      </w:r>
      <w:r w:rsidRPr="00826250">
        <w:rPr>
          <w:b/>
          <w:spacing w:val="-4"/>
        </w:rPr>
        <w:t>(</w:t>
      </w:r>
      <w:r w:rsidR="00CC1224" w:rsidRPr="00826250">
        <w:rPr>
          <w:b/>
          <w:spacing w:val="-4"/>
        </w:rPr>
        <w:t>sessenta</w:t>
      </w:r>
      <w:r w:rsidRPr="00826250">
        <w:rPr>
          <w:b/>
          <w:spacing w:val="-4"/>
        </w:rPr>
        <w:t xml:space="preserve">) </w:t>
      </w:r>
      <w:r w:rsidRPr="00826250">
        <w:rPr>
          <w:b/>
          <w:spacing w:val="-3"/>
        </w:rPr>
        <w:t>dias</w:t>
      </w:r>
      <w:r w:rsidRPr="00826250">
        <w:rPr>
          <w:spacing w:val="-3"/>
        </w:rPr>
        <w:t xml:space="preserve">, </w:t>
      </w:r>
      <w:r w:rsidRPr="00826250">
        <w:rPr>
          <w:spacing w:val="-4"/>
        </w:rPr>
        <w:t xml:space="preserve">contados </w:t>
      </w:r>
      <w:r w:rsidRPr="00826250">
        <w:t xml:space="preserve">da </w:t>
      </w:r>
      <w:r w:rsidRPr="00826250">
        <w:rPr>
          <w:spacing w:val="-3"/>
        </w:rPr>
        <w:t xml:space="preserve">data </w:t>
      </w:r>
      <w:r w:rsidRPr="00826250">
        <w:t xml:space="preserve">da sua </w:t>
      </w:r>
      <w:r w:rsidRPr="00826250">
        <w:rPr>
          <w:spacing w:val="-4"/>
        </w:rPr>
        <w:t>apresentação.</w:t>
      </w:r>
    </w:p>
    <w:p w:rsidR="005A4F96" w:rsidRPr="00826250" w:rsidRDefault="005A4F96" w:rsidP="00F0224D">
      <w:pPr>
        <w:pStyle w:val="PargrafodaLista"/>
        <w:widowControl w:val="0"/>
        <w:numPr>
          <w:ilvl w:val="1"/>
          <w:numId w:val="18"/>
        </w:numPr>
        <w:tabs>
          <w:tab w:val="left" w:pos="830"/>
        </w:tabs>
        <w:suppressAutoHyphens w:val="0"/>
        <w:autoSpaceDE w:val="0"/>
        <w:autoSpaceDN w:val="0"/>
        <w:spacing w:before="90" w:line="360" w:lineRule="auto"/>
        <w:ind w:right="142" w:firstLine="851"/>
        <w:contextualSpacing w:val="0"/>
        <w:jc w:val="both"/>
      </w:pPr>
      <w:r w:rsidRPr="00826250">
        <w:t xml:space="preserve">Aquelas entidades que não atenderem ao procedimento determinado para esta </w:t>
      </w:r>
      <w:r w:rsidRPr="00826250">
        <w:lastRenderedPageBreak/>
        <w:t xml:space="preserve">Seleção Pública Simplificada estarão, automaticamente, excluídas do certame. </w:t>
      </w:r>
    </w:p>
    <w:p w:rsidR="005A4F96" w:rsidRPr="00826250" w:rsidRDefault="005A4F96" w:rsidP="0025791D">
      <w:pPr>
        <w:widowControl w:val="0"/>
        <w:tabs>
          <w:tab w:val="left" w:pos="830"/>
        </w:tabs>
        <w:suppressAutoHyphens w:val="0"/>
        <w:autoSpaceDE w:val="0"/>
        <w:autoSpaceDN w:val="0"/>
        <w:spacing w:before="90" w:line="360" w:lineRule="auto"/>
        <w:ind w:right="142" w:firstLine="851"/>
      </w:pPr>
    </w:p>
    <w:p w:rsidR="0053491D" w:rsidRPr="00826250" w:rsidRDefault="0053491D" w:rsidP="0025791D">
      <w:pPr>
        <w:pStyle w:val="Ttulo11"/>
        <w:numPr>
          <w:ilvl w:val="0"/>
          <w:numId w:val="18"/>
        </w:numPr>
        <w:tabs>
          <w:tab w:val="left" w:pos="482"/>
        </w:tabs>
        <w:ind w:right="142" w:firstLine="851"/>
        <w:jc w:val="both"/>
      </w:pPr>
      <w:r w:rsidRPr="00826250">
        <w:t xml:space="preserve">JULGAMENTO DA </w:t>
      </w:r>
      <w:r w:rsidRPr="00826250">
        <w:rPr>
          <w:spacing w:val="-3"/>
        </w:rPr>
        <w:t xml:space="preserve">PROPOSTA </w:t>
      </w:r>
      <w:r w:rsidRPr="00826250">
        <w:t>DE</w:t>
      </w:r>
      <w:r w:rsidRPr="00826250">
        <w:rPr>
          <w:spacing w:val="-24"/>
        </w:rPr>
        <w:t xml:space="preserve"> </w:t>
      </w:r>
      <w:r w:rsidRPr="00826250">
        <w:t>PREÇOS</w:t>
      </w:r>
    </w:p>
    <w:p w:rsidR="0053491D" w:rsidRPr="00826250" w:rsidRDefault="0053491D" w:rsidP="0025791D">
      <w:pPr>
        <w:pStyle w:val="PargrafodaLista"/>
        <w:widowControl w:val="0"/>
        <w:numPr>
          <w:ilvl w:val="1"/>
          <w:numId w:val="18"/>
        </w:numPr>
        <w:tabs>
          <w:tab w:val="left" w:pos="830"/>
        </w:tabs>
        <w:suppressAutoHyphens w:val="0"/>
        <w:autoSpaceDE w:val="0"/>
        <w:autoSpaceDN w:val="0"/>
        <w:spacing w:before="135" w:line="360" w:lineRule="auto"/>
        <w:ind w:right="142" w:firstLine="851"/>
        <w:contextualSpacing w:val="0"/>
        <w:jc w:val="both"/>
      </w:pPr>
      <w:r w:rsidRPr="00826250">
        <w:t>Encerrado</w:t>
      </w:r>
      <w:r w:rsidRPr="00826250">
        <w:rPr>
          <w:spacing w:val="-7"/>
        </w:rPr>
        <w:t xml:space="preserve"> </w:t>
      </w:r>
      <w:r w:rsidRPr="00826250">
        <w:t>o</w:t>
      </w:r>
      <w:r w:rsidRPr="00826250">
        <w:rPr>
          <w:spacing w:val="-6"/>
        </w:rPr>
        <w:t xml:space="preserve"> </w:t>
      </w:r>
      <w:r w:rsidRPr="00826250">
        <w:t>prazo</w:t>
      </w:r>
      <w:r w:rsidRPr="00826250">
        <w:rPr>
          <w:spacing w:val="-7"/>
        </w:rPr>
        <w:t xml:space="preserve"> </w:t>
      </w:r>
      <w:r w:rsidRPr="00826250">
        <w:t>para</w:t>
      </w:r>
      <w:r w:rsidRPr="00826250">
        <w:rPr>
          <w:spacing w:val="-7"/>
        </w:rPr>
        <w:t xml:space="preserve"> </w:t>
      </w:r>
      <w:r w:rsidRPr="00826250">
        <w:t>envio</w:t>
      </w:r>
      <w:r w:rsidRPr="00826250">
        <w:rPr>
          <w:spacing w:val="-7"/>
        </w:rPr>
        <w:t xml:space="preserve"> </w:t>
      </w:r>
      <w:r w:rsidRPr="00826250">
        <w:t>das</w:t>
      </w:r>
      <w:r w:rsidRPr="00826250">
        <w:rPr>
          <w:spacing w:val="-6"/>
        </w:rPr>
        <w:t xml:space="preserve"> </w:t>
      </w:r>
      <w:r w:rsidRPr="00826250">
        <w:t>propostas,</w:t>
      </w:r>
      <w:r w:rsidRPr="00826250">
        <w:rPr>
          <w:spacing w:val="-4"/>
        </w:rPr>
        <w:t xml:space="preserve"> </w:t>
      </w:r>
      <w:r w:rsidRPr="00826250">
        <w:t>estas</w:t>
      </w:r>
      <w:r w:rsidRPr="00826250">
        <w:rPr>
          <w:spacing w:val="-5"/>
        </w:rPr>
        <w:t xml:space="preserve"> </w:t>
      </w:r>
      <w:r w:rsidRPr="00826250">
        <w:t>serão</w:t>
      </w:r>
      <w:r w:rsidRPr="00826250">
        <w:rPr>
          <w:spacing w:val="-6"/>
        </w:rPr>
        <w:t xml:space="preserve"> </w:t>
      </w:r>
      <w:r w:rsidRPr="00826250">
        <w:t>ordenadas</w:t>
      </w:r>
      <w:r w:rsidRPr="00826250">
        <w:rPr>
          <w:spacing w:val="-7"/>
        </w:rPr>
        <w:t xml:space="preserve"> </w:t>
      </w:r>
      <w:r w:rsidRPr="00826250">
        <w:t>na</w:t>
      </w:r>
      <w:r w:rsidRPr="00826250">
        <w:rPr>
          <w:spacing w:val="-5"/>
        </w:rPr>
        <w:t xml:space="preserve"> </w:t>
      </w:r>
      <w:r w:rsidRPr="00826250">
        <w:t>ordem</w:t>
      </w:r>
      <w:r w:rsidRPr="00826250">
        <w:rPr>
          <w:spacing w:val="-7"/>
        </w:rPr>
        <w:t xml:space="preserve"> </w:t>
      </w:r>
      <w:r w:rsidRPr="00826250">
        <w:t>crescente dos</w:t>
      </w:r>
      <w:r w:rsidRPr="00826250">
        <w:rPr>
          <w:spacing w:val="-17"/>
        </w:rPr>
        <w:t xml:space="preserve"> </w:t>
      </w:r>
      <w:r w:rsidRPr="00826250">
        <w:t>preços</w:t>
      </w:r>
      <w:r w:rsidRPr="00826250">
        <w:rPr>
          <w:spacing w:val="-16"/>
        </w:rPr>
        <w:t xml:space="preserve"> </w:t>
      </w:r>
      <w:r w:rsidRPr="00826250">
        <w:t>ofertados,</w:t>
      </w:r>
      <w:r w:rsidRPr="00826250">
        <w:rPr>
          <w:spacing w:val="-15"/>
        </w:rPr>
        <w:t xml:space="preserve"> </w:t>
      </w:r>
      <w:r w:rsidRPr="00826250">
        <w:t>sendo</w:t>
      </w:r>
      <w:r w:rsidRPr="00826250">
        <w:rPr>
          <w:spacing w:val="-16"/>
        </w:rPr>
        <w:t xml:space="preserve"> </w:t>
      </w:r>
      <w:r w:rsidRPr="00826250">
        <w:t>aceitáveis</w:t>
      </w:r>
      <w:r w:rsidRPr="00826250">
        <w:rPr>
          <w:spacing w:val="-13"/>
        </w:rPr>
        <w:t xml:space="preserve"> </w:t>
      </w:r>
      <w:r w:rsidRPr="00826250">
        <w:t>as</w:t>
      </w:r>
      <w:r w:rsidRPr="00826250">
        <w:rPr>
          <w:spacing w:val="-15"/>
        </w:rPr>
        <w:t xml:space="preserve"> </w:t>
      </w:r>
      <w:r w:rsidRPr="00826250">
        <w:t>de</w:t>
      </w:r>
      <w:r w:rsidRPr="00826250">
        <w:rPr>
          <w:spacing w:val="-17"/>
        </w:rPr>
        <w:t xml:space="preserve"> </w:t>
      </w:r>
      <w:r w:rsidRPr="00826250">
        <w:t>MENOR</w:t>
      </w:r>
      <w:r w:rsidRPr="00826250">
        <w:rPr>
          <w:spacing w:val="-15"/>
        </w:rPr>
        <w:t xml:space="preserve"> </w:t>
      </w:r>
      <w:r w:rsidRPr="00826250">
        <w:t>PREÇO,</w:t>
      </w:r>
      <w:r w:rsidRPr="00826250">
        <w:rPr>
          <w:spacing w:val="-16"/>
        </w:rPr>
        <w:t xml:space="preserve"> </w:t>
      </w:r>
      <w:r w:rsidRPr="00826250">
        <w:t>até</w:t>
      </w:r>
      <w:r w:rsidRPr="00826250">
        <w:rPr>
          <w:spacing w:val="-16"/>
        </w:rPr>
        <w:t xml:space="preserve"> </w:t>
      </w:r>
      <w:r w:rsidRPr="00826250">
        <w:t>o</w:t>
      </w:r>
      <w:r w:rsidRPr="00826250">
        <w:rPr>
          <w:spacing w:val="-16"/>
        </w:rPr>
        <w:t xml:space="preserve"> </w:t>
      </w:r>
      <w:r w:rsidRPr="00826250">
        <w:t>limite</w:t>
      </w:r>
      <w:r w:rsidRPr="00826250">
        <w:rPr>
          <w:spacing w:val="-19"/>
        </w:rPr>
        <w:t xml:space="preserve"> </w:t>
      </w:r>
      <w:r w:rsidRPr="00826250">
        <w:t>de</w:t>
      </w:r>
      <w:r w:rsidRPr="00826250">
        <w:rPr>
          <w:spacing w:val="-17"/>
        </w:rPr>
        <w:t xml:space="preserve"> </w:t>
      </w:r>
      <w:r w:rsidR="000A1CBB" w:rsidRPr="00826250">
        <w:t>60 (sessenta)  leitos de UTI e 30 (trinta)  apartamentos tipo suítes</w:t>
      </w:r>
      <w:r w:rsidRPr="00826250">
        <w:t>.</w:t>
      </w:r>
    </w:p>
    <w:p w:rsidR="0053491D" w:rsidRPr="00826250" w:rsidRDefault="0053491D" w:rsidP="0025791D">
      <w:pPr>
        <w:pStyle w:val="PargrafodaLista"/>
        <w:widowControl w:val="0"/>
        <w:numPr>
          <w:ilvl w:val="1"/>
          <w:numId w:val="18"/>
        </w:numPr>
        <w:tabs>
          <w:tab w:val="left" w:pos="830"/>
        </w:tabs>
        <w:suppressAutoHyphens w:val="0"/>
        <w:autoSpaceDE w:val="0"/>
        <w:autoSpaceDN w:val="0"/>
        <w:spacing w:line="360" w:lineRule="auto"/>
        <w:ind w:right="142" w:firstLine="851"/>
        <w:contextualSpacing w:val="0"/>
        <w:jc w:val="both"/>
      </w:pPr>
      <w:r w:rsidRPr="00826250">
        <w:t xml:space="preserve">Caso as propostas de menor valor possuam quantitativo inferior ao total previsto, respeitada a ordem de </w:t>
      </w:r>
      <w:proofErr w:type="spellStart"/>
      <w:r w:rsidRPr="00826250">
        <w:t>classiﬁcação</w:t>
      </w:r>
      <w:proofErr w:type="spellEnd"/>
      <w:r w:rsidRPr="00826250">
        <w:t>, os próximos fornecedores também serão contratados, até o limite definido no subitem</w:t>
      </w:r>
      <w:r w:rsidRPr="00826250">
        <w:rPr>
          <w:spacing w:val="-1"/>
        </w:rPr>
        <w:t xml:space="preserve"> </w:t>
      </w:r>
      <w:r w:rsidR="00F0224D" w:rsidRPr="00826250">
        <w:t>4</w:t>
      </w:r>
      <w:r w:rsidRPr="00826250">
        <w:t>.1.</w:t>
      </w:r>
    </w:p>
    <w:p w:rsidR="0053491D" w:rsidRPr="00826250" w:rsidRDefault="0053491D" w:rsidP="0025791D">
      <w:pPr>
        <w:pStyle w:val="PargrafodaLista"/>
        <w:widowControl w:val="0"/>
        <w:numPr>
          <w:ilvl w:val="1"/>
          <w:numId w:val="18"/>
        </w:numPr>
        <w:tabs>
          <w:tab w:val="left" w:pos="830"/>
        </w:tabs>
        <w:suppressAutoHyphens w:val="0"/>
        <w:autoSpaceDE w:val="0"/>
        <w:autoSpaceDN w:val="0"/>
        <w:spacing w:before="1" w:line="360" w:lineRule="auto"/>
        <w:ind w:right="142" w:firstLine="851"/>
        <w:contextualSpacing w:val="0"/>
        <w:jc w:val="both"/>
      </w:pPr>
      <w:r w:rsidRPr="00826250">
        <w:t>Em caso de empate, será encaminhada contraproposta aos empatados, para uma disputa final em busca da melhor proposta, informando a situação de empate ocorrida; persistindo o empate, será realizado</w:t>
      </w:r>
      <w:r w:rsidRPr="00826250">
        <w:rPr>
          <w:spacing w:val="-4"/>
        </w:rPr>
        <w:t xml:space="preserve"> </w:t>
      </w:r>
      <w:r w:rsidRPr="00826250">
        <w:t>sorteio.</w:t>
      </w:r>
    </w:p>
    <w:p w:rsidR="0053491D" w:rsidRPr="00826250" w:rsidRDefault="0053491D" w:rsidP="0025791D">
      <w:pPr>
        <w:pStyle w:val="Corpodetexto"/>
        <w:spacing w:before="4"/>
        <w:ind w:right="142" w:firstLine="851"/>
        <w:jc w:val="both"/>
        <w:rPr>
          <w:sz w:val="36"/>
        </w:rPr>
      </w:pPr>
    </w:p>
    <w:p w:rsidR="0053491D" w:rsidRPr="00826250" w:rsidRDefault="0053491D" w:rsidP="0025791D">
      <w:pPr>
        <w:pStyle w:val="Ttulo11"/>
        <w:numPr>
          <w:ilvl w:val="0"/>
          <w:numId w:val="18"/>
        </w:numPr>
        <w:tabs>
          <w:tab w:val="left" w:pos="482"/>
        </w:tabs>
        <w:spacing w:before="1"/>
        <w:ind w:right="142" w:firstLine="851"/>
        <w:jc w:val="both"/>
      </w:pPr>
      <w:r w:rsidRPr="00826250">
        <w:t>HABILITAÇÃO E</w:t>
      </w:r>
      <w:r w:rsidRPr="00826250">
        <w:rPr>
          <w:spacing w:val="-2"/>
        </w:rPr>
        <w:t xml:space="preserve"> </w:t>
      </w:r>
      <w:r w:rsidRPr="00826250">
        <w:rPr>
          <w:spacing w:val="-5"/>
        </w:rPr>
        <w:t>PARTICIPAÇÃO</w:t>
      </w:r>
    </w:p>
    <w:p w:rsidR="0053491D" w:rsidRPr="00826250" w:rsidRDefault="0053491D" w:rsidP="0025791D">
      <w:pPr>
        <w:pStyle w:val="PargrafodaLista"/>
        <w:widowControl w:val="0"/>
        <w:numPr>
          <w:ilvl w:val="1"/>
          <w:numId w:val="18"/>
        </w:numPr>
        <w:tabs>
          <w:tab w:val="left" w:pos="830"/>
        </w:tabs>
        <w:suppressAutoHyphens w:val="0"/>
        <w:autoSpaceDE w:val="0"/>
        <w:autoSpaceDN w:val="0"/>
        <w:spacing w:before="132" w:line="362" w:lineRule="auto"/>
        <w:ind w:right="142" w:firstLine="851"/>
        <w:contextualSpacing w:val="0"/>
        <w:jc w:val="both"/>
      </w:pPr>
      <w:r w:rsidRPr="00826250">
        <w:t>Poderão participar deste processo toda e qualquer pessoa jurídica idônea cuja natureza seja compatível com o objeto deste chamamento e que disponha de leitos de UTI</w:t>
      </w:r>
      <w:r w:rsidRPr="00826250">
        <w:rPr>
          <w:spacing w:val="-10"/>
        </w:rPr>
        <w:t xml:space="preserve"> </w:t>
      </w:r>
      <w:r w:rsidRPr="00826250">
        <w:t>adulta</w:t>
      </w:r>
      <w:r w:rsidR="000A1CBB" w:rsidRPr="00826250">
        <w:t xml:space="preserve"> e apartamentos tipo suíte</w:t>
      </w:r>
      <w:r w:rsidRPr="00826250">
        <w:t>.</w:t>
      </w:r>
    </w:p>
    <w:p w:rsidR="0053491D" w:rsidRPr="00826250" w:rsidRDefault="0053491D" w:rsidP="0025791D">
      <w:pPr>
        <w:pStyle w:val="PargrafodaLista"/>
        <w:widowControl w:val="0"/>
        <w:numPr>
          <w:ilvl w:val="1"/>
          <w:numId w:val="18"/>
        </w:numPr>
        <w:tabs>
          <w:tab w:val="left" w:pos="830"/>
        </w:tabs>
        <w:suppressAutoHyphens w:val="0"/>
        <w:autoSpaceDE w:val="0"/>
        <w:autoSpaceDN w:val="0"/>
        <w:spacing w:line="271" w:lineRule="exact"/>
        <w:ind w:left="830" w:right="142" w:firstLine="851"/>
        <w:contextualSpacing w:val="0"/>
        <w:jc w:val="both"/>
      </w:pPr>
      <w:r w:rsidRPr="00826250">
        <w:t>A participação implica a aceitação integral dos termos deste</w:t>
      </w:r>
      <w:r w:rsidRPr="00826250">
        <w:rPr>
          <w:spacing w:val="-17"/>
        </w:rPr>
        <w:t xml:space="preserve"> </w:t>
      </w:r>
      <w:r w:rsidRPr="00826250">
        <w:t>edital.</w:t>
      </w:r>
    </w:p>
    <w:p w:rsidR="0053491D" w:rsidRPr="00826250" w:rsidRDefault="0053491D" w:rsidP="0025791D">
      <w:pPr>
        <w:pStyle w:val="PargrafodaLista"/>
        <w:widowControl w:val="0"/>
        <w:numPr>
          <w:ilvl w:val="1"/>
          <w:numId w:val="18"/>
        </w:numPr>
        <w:tabs>
          <w:tab w:val="left" w:pos="830"/>
        </w:tabs>
        <w:suppressAutoHyphens w:val="0"/>
        <w:autoSpaceDE w:val="0"/>
        <w:autoSpaceDN w:val="0"/>
        <w:spacing w:before="139"/>
        <w:ind w:left="830" w:right="142" w:firstLine="851"/>
        <w:contextualSpacing w:val="0"/>
        <w:jc w:val="both"/>
      </w:pPr>
      <w:r w:rsidRPr="00826250">
        <w:t>É vedada a participação de pessoas jurídicas nos seguintes</w:t>
      </w:r>
      <w:r w:rsidRPr="00826250">
        <w:rPr>
          <w:spacing w:val="-3"/>
        </w:rPr>
        <w:t xml:space="preserve"> </w:t>
      </w:r>
      <w:r w:rsidRPr="00826250">
        <w:t>casos:</w:t>
      </w:r>
    </w:p>
    <w:p w:rsidR="0053491D" w:rsidRPr="00826250" w:rsidRDefault="0053491D" w:rsidP="0025791D">
      <w:pPr>
        <w:pStyle w:val="PargrafodaLista"/>
        <w:widowControl w:val="0"/>
        <w:numPr>
          <w:ilvl w:val="2"/>
          <w:numId w:val="18"/>
        </w:numPr>
        <w:tabs>
          <w:tab w:val="left" w:pos="1541"/>
        </w:tabs>
        <w:suppressAutoHyphens w:val="0"/>
        <w:autoSpaceDE w:val="0"/>
        <w:autoSpaceDN w:val="0"/>
        <w:spacing w:before="137" w:line="360" w:lineRule="auto"/>
        <w:ind w:right="142" w:firstLine="851"/>
        <w:contextualSpacing w:val="0"/>
        <w:jc w:val="both"/>
      </w:pPr>
      <w:r w:rsidRPr="00826250">
        <w:t>Que estejam em estado de insolvência civil, sob processo de falência, recuperação judicial ou extrajudicial, dissolução, fusão, cisão, incorporação e liquidação;</w:t>
      </w:r>
    </w:p>
    <w:p w:rsidR="0053491D" w:rsidRPr="00826250" w:rsidRDefault="0053491D" w:rsidP="0025791D">
      <w:pPr>
        <w:pStyle w:val="PargrafodaLista"/>
        <w:widowControl w:val="0"/>
        <w:numPr>
          <w:ilvl w:val="2"/>
          <w:numId w:val="18"/>
        </w:numPr>
        <w:tabs>
          <w:tab w:val="left" w:pos="1541"/>
        </w:tabs>
        <w:suppressAutoHyphens w:val="0"/>
        <w:autoSpaceDE w:val="0"/>
        <w:autoSpaceDN w:val="0"/>
        <w:spacing w:before="1" w:line="360" w:lineRule="auto"/>
        <w:ind w:right="142" w:firstLine="851"/>
        <w:contextualSpacing w:val="0"/>
        <w:jc w:val="both"/>
      </w:pPr>
      <w:r w:rsidRPr="00826250">
        <w:t>Pessoa jurídica cujos dirigentes, gerentes, sócios ou componentes de seu</w:t>
      </w:r>
      <w:r w:rsidRPr="00826250">
        <w:rPr>
          <w:spacing w:val="-40"/>
        </w:rPr>
        <w:t xml:space="preserve"> </w:t>
      </w:r>
      <w:r w:rsidRPr="00826250">
        <w:t>quadro técnico sejam funcionários ou empregados públicos da Administração Pública Estadual Direta ou</w:t>
      </w:r>
      <w:r w:rsidRPr="00826250">
        <w:rPr>
          <w:spacing w:val="3"/>
        </w:rPr>
        <w:t xml:space="preserve"> </w:t>
      </w:r>
      <w:r w:rsidRPr="00826250">
        <w:t>Indireta;</w:t>
      </w:r>
    </w:p>
    <w:p w:rsidR="0053491D" w:rsidRPr="00826250" w:rsidRDefault="0053491D" w:rsidP="0025791D">
      <w:pPr>
        <w:pStyle w:val="PargrafodaLista"/>
        <w:widowControl w:val="0"/>
        <w:numPr>
          <w:ilvl w:val="2"/>
          <w:numId w:val="18"/>
        </w:numPr>
        <w:tabs>
          <w:tab w:val="left" w:pos="1541"/>
        </w:tabs>
        <w:suppressAutoHyphens w:val="0"/>
        <w:autoSpaceDE w:val="0"/>
        <w:autoSpaceDN w:val="0"/>
        <w:spacing w:line="360" w:lineRule="auto"/>
        <w:ind w:right="142" w:firstLine="851"/>
        <w:contextualSpacing w:val="0"/>
        <w:jc w:val="both"/>
      </w:pPr>
      <w:r w:rsidRPr="00826250">
        <w:t>Pessoa jurídica cujo estatuto ou contrato social, não inclua no objetivo social da empresa, atividade compatível com o objeto do certame;</w:t>
      </w:r>
    </w:p>
    <w:p w:rsidR="0053491D" w:rsidRPr="00826250" w:rsidRDefault="0053491D" w:rsidP="00F0224D">
      <w:pPr>
        <w:pStyle w:val="PargrafodaLista"/>
        <w:widowControl w:val="0"/>
        <w:numPr>
          <w:ilvl w:val="1"/>
          <w:numId w:val="18"/>
        </w:numPr>
        <w:tabs>
          <w:tab w:val="left" w:pos="830"/>
        </w:tabs>
        <w:suppressAutoHyphens w:val="0"/>
        <w:autoSpaceDE w:val="0"/>
        <w:autoSpaceDN w:val="0"/>
        <w:spacing w:line="360" w:lineRule="auto"/>
        <w:ind w:right="142" w:firstLine="729"/>
        <w:contextualSpacing w:val="0"/>
        <w:jc w:val="both"/>
      </w:pPr>
      <w:r w:rsidRPr="00826250">
        <w:t>As condições de inscrição e habilitação estabelecidas no edital deverão ser mantidas pelos proponentes durante toda a execução do</w:t>
      </w:r>
      <w:r w:rsidRPr="00826250">
        <w:rPr>
          <w:spacing w:val="-3"/>
        </w:rPr>
        <w:t xml:space="preserve"> </w:t>
      </w:r>
      <w:r w:rsidRPr="00826250">
        <w:t>objeto.</w:t>
      </w:r>
    </w:p>
    <w:p w:rsidR="0053491D" w:rsidRPr="00826250" w:rsidRDefault="0053491D" w:rsidP="00F0224D">
      <w:pPr>
        <w:pStyle w:val="PargrafodaLista"/>
        <w:widowControl w:val="0"/>
        <w:numPr>
          <w:ilvl w:val="1"/>
          <w:numId w:val="18"/>
        </w:numPr>
        <w:tabs>
          <w:tab w:val="left" w:pos="830"/>
        </w:tabs>
        <w:suppressAutoHyphens w:val="0"/>
        <w:autoSpaceDE w:val="0"/>
        <w:autoSpaceDN w:val="0"/>
        <w:spacing w:line="360" w:lineRule="auto"/>
        <w:ind w:right="142" w:firstLine="729"/>
        <w:contextualSpacing w:val="0"/>
        <w:jc w:val="both"/>
      </w:pPr>
      <w:r w:rsidRPr="00826250">
        <w:t>No ato da convocação para contratação, as proponentes deverão apresentar cópias autenticadas ou cópias simples acompanhadas dos originais, da docum</w:t>
      </w:r>
      <w:r w:rsidR="00774E30" w:rsidRPr="00826250">
        <w:t xml:space="preserve">entação </w:t>
      </w:r>
      <w:r w:rsidR="00774E30" w:rsidRPr="00826250">
        <w:lastRenderedPageBreak/>
        <w:t>requerida no subitem 3.7</w:t>
      </w:r>
      <w:r w:rsidRPr="00826250">
        <w:t xml:space="preserve"> no prazo máximo de 24 horas da</w:t>
      </w:r>
      <w:r w:rsidRPr="00826250">
        <w:rPr>
          <w:spacing w:val="-3"/>
        </w:rPr>
        <w:t xml:space="preserve"> </w:t>
      </w:r>
      <w:r w:rsidRPr="00826250">
        <w:t>convocação.</w:t>
      </w:r>
    </w:p>
    <w:p w:rsidR="00E61564" w:rsidRPr="00826250" w:rsidRDefault="0053491D" w:rsidP="00686526">
      <w:pPr>
        <w:pStyle w:val="PargrafodaLista"/>
        <w:widowControl w:val="0"/>
        <w:numPr>
          <w:ilvl w:val="1"/>
          <w:numId w:val="18"/>
        </w:numPr>
        <w:tabs>
          <w:tab w:val="left" w:pos="830"/>
        </w:tabs>
        <w:suppressAutoHyphens w:val="0"/>
        <w:autoSpaceDE w:val="0"/>
        <w:autoSpaceDN w:val="0"/>
        <w:spacing w:before="90"/>
        <w:ind w:left="830" w:right="142" w:firstLine="21"/>
        <w:contextualSpacing w:val="0"/>
        <w:jc w:val="both"/>
      </w:pPr>
      <w:r w:rsidRPr="00826250">
        <w:t>As documentações deverão estar legíveis e</w:t>
      </w:r>
      <w:r w:rsidRPr="00826250">
        <w:rPr>
          <w:spacing w:val="-4"/>
        </w:rPr>
        <w:t xml:space="preserve"> </w:t>
      </w:r>
      <w:r w:rsidRPr="00826250">
        <w:t>identificadas.</w:t>
      </w:r>
    </w:p>
    <w:p w:rsidR="0053491D" w:rsidRPr="00826250" w:rsidRDefault="0053491D" w:rsidP="00F0224D">
      <w:pPr>
        <w:pStyle w:val="PargrafodaLista"/>
        <w:widowControl w:val="0"/>
        <w:numPr>
          <w:ilvl w:val="1"/>
          <w:numId w:val="18"/>
        </w:numPr>
        <w:tabs>
          <w:tab w:val="left" w:pos="830"/>
        </w:tabs>
        <w:suppressAutoHyphens w:val="0"/>
        <w:autoSpaceDE w:val="0"/>
        <w:autoSpaceDN w:val="0"/>
        <w:spacing w:before="1" w:line="360" w:lineRule="auto"/>
        <w:ind w:right="142" w:firstLine="729"/>
        <w:contextualSpacing w:val="0"/>
        <w:jc w:val="both"/>
      </w:pPr>
      <w:r w:rsidRPr="00826250">
        <w:t>É facultado à SESA</w:t>
      </w:r>
      <w:r w:rsidR="00903BCA" w:rsidRPr="00826250">
        <w:t>PI</w:t>
      </w:r>
      <w:r w:rsidRPr="00826250">
        <w:t xml:space="preserve"> a promoção de diligência destinada a esclarecer ou complementar a instrução do</w:t>
      </w:r>
      <w:r w:rsidRPr="00826250">
        <w:rPr>
          <w:spacing w:val="-26"/>
        </w:rPr>
        <w:t xml:space="preserve"> </w:t>
      </w:r>
      <w:r w:rsidRPr="00826250">
        <w:t>processo.</w:t>
      </w:r>
    </w:p>
    <w:p w:rsidR="0053491D" w:rsidRPr="00826250" w:rsidRDefault="0053491D" w:rsidP="00F0224D">
      <w:pPr>
        <w:pStyle w:val="PargrafodaLista"/>
        <w:widowControl w:val="0"/>
        <w:numPr>
          <w:ilvl w:val="1"/>
          <w:numId w:val="18"/>
        </w:numPr>
        <w:tabs>
          <w:tab w:val="left" w:pos="830"/>
        </w:tabs>
        <w:suppressAutoHyphens w:val="0"/>
        <w:autoSpaceDE w:val="0"/>
        <w:autoSpaceDN w:val="0"/>
        <w:spacing w:line="360" w:lineRule="auto"/>
        <w:ind w:right="142" w:firstLine="729"/>
        <w:contextualSpacing w:val="0"/>
        <w:jc w:val="both"/>
      </w:pPr>
      <w:r w:rsidRPr="00826250">
        <w:t xml:space="preserve">Na forma do art. </w:t>
      </w:r>
      <w:r w:rsidR="00765FAC" w:rsidRPr="00826250">
        <w:t>4</w:t>
      </w:r>
      <w:r w:rsidRPr="00826250">
        <w:t>º</w:t>
      </w:r>
      <w:r w:rsidR="00765FAC" w:rsidRPr="00826250">
        <w:t>-F</w:t>
      </w:r>
      <w:r w:rsidRPr="00826250">
        <w:t xml:space="preserve">, da Lei </w:t>
      </w:r>
      <w:r w:rsidR="00765FAC" w:rsidRPr="00826250">
        <w:t xml:space="preserve">Federal </w:t>
      </w:r>
      <w:r w:rsidRPr="00826250">
        <w:t>nº 1</w:t>
      </w:r>
      <w:r w:rsidR="00934FB4" w:rsidRPr="00826250">
        <w:t>3</w:t>
      </w:r>
      <w:r w:rsidRPr="00826250">
        <w:t>.</w:t>
      </w:r>
      <w:r w:rsidR="00934FB4" w:rsidRPr="00826250">
        <w:t>979</w:t>
      </w:r>
      <w:r w:rsidRPr="00826250">
        <w:t xml:space="preserve">, de </w:t>
      </w:r>
      <w:r w:rsidR="00934FB4" w:rsidRPr="00826250">
        <w:t>06</w:t>
      </w:r>
      <w:r w:rsidRPr="00826250">
        <w:t xml:space="preserve"> de </w:t>
      </w:r>
      <w:r w:rsidR="00934FB4" w:rsidRPr="00826250">
        <w:t>fevereiro</w:t>
      </w:r>
      <w:r w:rsidRPr="00826250">
        <w:t xml:space="preserve"> de 2020, na hipótese de haver restrições de fornecedores ou prestadoras de serviço, a autoridade competente, excepcionalmente e mediante justificativa, poderá dispensar a apresentação de documentação relativa à regularidade fiscal e trabalhista ou, ainda o cumprimento de um ou mais</w:t>
      </w:r>
      <w:r w:rsidRPr="00826250">
        <w:rPr>
          <w:spacing w:val="-17"/>
        </w:rPr>
        <w:t xml:space="preserve"> </w:t>
      </w:r>
      <w:r w:rsidRPr="00826250">
        <w:t>requisitos</w:t>
      </w:r>
      <w:r w:rsidRPr="00826250">
        <w:rPr>
          <w:spacing w:val="-15"/>
        </w:rPr>
        <w:t xml:space="preserve"> </w:t>
      </w:r>
      <w:r w:rsidRPr="00826250">
        <w:t>de</w:t>
      </w:r>
      <w:r w:rsidRPr="00826250">
        <w:rPr>
          <w:spacing w:val="-18"/>
        </w:rPr>
        <w:t xml:space="preserve"> </w:t>
      </w:r>
      <w:r w:rsidRPr="00826250">
        <w:t>habilitação,</w:t>
      </w:r>
      <w:r w:rsidRPr="00826250">
        <w:rPr>
          <w:spacing w:val="-12"/>
        </w:rPr>
        <w:t xml:space="preserve"> </w:t>
      </w:r>
      <w:r w:rsidRPr="00826250">
        <w:t>ressalvados</w:t>
      </w:r>
      <w:r w:rsidRPr="00826250">
        <w:rPr>
          <w:spacing w:val="-13"/>
        </w:rPr>
        <w:t xml:space="preserve"> </w:t>
      </w:r>
      <w:r w:rsidRPr="00826250">
        <w:t>a</w:t>
      </w:r>
      <w:r w:rsidRPr="00826250">
        <w:rPr>
          <w:spacing w:val="-18"/>
        </w:rPr>
        <w:t xml:space="preserve"> </w:t>
      </w:r>
      <w:r w:rsidRPr="00826250">
        <w:t>exigência</w:t>
      </w:r>
      <w:r w:rsidRPr="00826250">
        <w:rPr>
          <w:spacing w:val="-16"/>
        </w:rPr>
        <w:t xml:space="preserve"> </w:t>
      </w:r>
      <w:r w:rsidRPr="00826250">
        <w:t>de</w:t>
      </w:r>
      <w:r w:rsidRPr="00826250">
        <w:rPr>
          <w:spacing w:val="-17"/>
        </w:rPr>
        <w:t xml:space="preserve"> </w:t>
      </w:r>
      <w:r w:rsidRPr="00826250">
        <w:t>apresentação</w:t>
      </w:r>
      <w:r w:rsidRPr="00826250">
        <w:rPr>
          <w:spacing w:val="-17"/>
        </w:rPr>
        <w:t xml:space="preserve"> </w:t>
      </w:r>
      <w:r w:rsidRPr="00826250">
        <w:t>de</w:t>
      </w:r>
      <w:r w:rsidRPr="00826250">
        <w:rPr>
          <w:spacing w:val="-17"/>
        </w:rPr>
        <w:t xml:space="preserve"> </w:t>
      </w:r>
      <w:r w:rsidRPr="00826250">
        <w:t>prova</w:t>
      </w:r>
      <w:r w:rsidRPr="00826250">
        <w:rPr>
          <w:spacing w:val="-18"/>
        </w:rPr>
        <w:t xml:space="preserve"> </w:t>
      </w:r>
      <w:r w:rsidRPr="00826250">
        <w:t>de</w:t>
      </w:r>
      <w:r w:rsidRPr="00826250">
        <w:rPr>
          <w:spacing w:val="-18"/>
        </w:rPr>
        <w:t xml:space="preserve"> </w:t>
      </w:r>
      <w:r w:rsidRPr="00826250">
        <w:t>regularidade relativa à Seguridade Social e o cumprimento do disposto no inciso XXXIII do caput do art.</w:t>
      </w:r>
      <w:r w:rsidRPr="00826250">
        <w:rPr>
          <w:spacing w:val="-41"/>
        </w:rPr>
        <w:t xml:space="preserve"> </w:t>
      </w:r>
      <w:r w:rsidRPr="00826250">
        <w:t>7º da Constituição</w:t>
      </w:r>
      <w:r w:rsidRPr="00826250">
        <w:rPr>
          <w:spacing w:val="-2"/>
        </w:rPr>
        <w:t xml:space="preserve"> </w:t>
      </w:r>
      <w:r w:rsidRPr="00826250">
        <w:t>Federal.</w:t>
      </w:r>
    </w:p>
    <w:p w:rsidR="0053491D" w:rsidRPr="00826250" w:rsidRDefault="0053491D" w:rsidP="0025791D">
      <w:pPr>
        <w:pStyle w:val="Corpodetexto"/>
        <w:spacing w:before="5"/>
        <w:ind w:right="142" w:firstLine="851"/>
        <w:jc w:val="both"/>
        <w:rPr>
          <w:sz w:val="36"/>
        </w:rPr>
      </w:pPr>
    </w:p>
    <w:p w:rsidR="00F0224D" w:rsidRPr="00826250" w:rsidRDefault="0053491D" w:rsidP="008C6D0C">
      <w:pPr>
        <w:pStyle w:val="Ttulo11"/>
        <w:numPr>
          <w:ilvl w:val="0"/>
          <w:numId w:val="18"/>
        </w:numPr>
        <w:tabs>
          <w:tab w:val="left" w:pos="482"/>
        </w:tabs>
        <w:ind w:right="142" w:firstLine="851"/>
        <w:jc w:val="both"/>
      </w:pPr>
      <w:r w:rsidRPr="00826250">
        <w:t>DA</w:t>
      </w:r>
      <w:r w:rsidRPr="00826250">
        <w:rPr>
          <w:spacing w:val="-16"/>
        </w:rPr>
        <w:t xml:space="preserve"> </w:t>
      </w:r>
      <w:r w:rsidRPr="00826250">
        <w:rPr>
          <w:spacing w:val="-4"/>
        </w:rPr>
        <w:t>CONTRATAÇÃO</w:t>
      </w:r>
    </w:p>
    <w:p w:rsidR="0053491D" w:rsidRPr="00826250" w:rsidRDefault="0053491D" w:rsidP="0025791D">
      <w:pPr>
        <w:pStyle w:val="PargrafodaLista"/>
        <w:widowControl w:val="0"/>
        <w:numPr>
          <w:ilvl w:val="1"/>
          <w:numId w:val="18"/>
        </w:numPr>
        <w:tabs>
          <w:tab w:val="left" w:pos="830"/>
        </w:tabs>
        <w:suppressAutoHyphens w:val="0"/>
        <w:autoSpaceDE w:val="0"/>
        <w:autoSpaceDN w:val="0"/>
        <w:spacing w:before="135" w:line="360" w:lineRule="auto"/>
        <w:ind w:right="142" w:firstLine="851"/>
        <w:contextualSpacing w:val="0"/>
        <w:jc w:val="both"/>
      </w:pPr>
      <w:r w:rsidRPr="00826250">
        <w:t>Finalizado o processo de chamamento, a SESA</w:t>
      </w:r>
      <w:r w:rsidR="00903BCA" w:rsidRPr="00826250">
        <w:t>PI</w:t>
      </w:r>
      <w:r w:rsidRPr="00826250">
        <w:t xml:space="preserve"> formalizará e concluirá os respectivos procedimentos de dispensa de licitação, com base na</w:t>
      </w:r>
      <w:r w:rsidR="000A1CBB" w:rsidRPr="00826250">
        <w:t xml:space="preserve"> Lei Federal nº 13.979, de 06 de fevereiro de 2020 e </w:t>
      </w:r>
      <w:proofErr w:type="spellStart"/>
      <w:r w:rsidR="000A1CBB" w:rsidRPr="00826250">
        <w:t>Lei</w:t>
      </w:r>
      <w:r w:rsidRPr="00826250">
        <w:t>n</w:t>
      </w:r>
      <w:proofErr w:type="spellEnd"/>
      <w:r w:rsidRPr="00826250">
        <w:t>.º 8.666, de 1993, convocando, em seguida, os vencedores para, no prazo de 2 (dois) dias úteis, assinar o contrato. Este prazo poderá ser prorrogado uma vez por igual período, desde que solicitado e aceito durante o seu transcurso.</w:t>
      </w:r>
    </w:p>
    <w:p w:rsidR="0053491D" w:rsidRPr="00826250" w:rsidRDefault="0053491D" w:rsidP="0025791D">
      <w:pPr>
        <w:pStyle w:val="PargrafodaLista"/>
        <w:widowControl w:val="0"/>
        <w:numPr>
          <w:ilvl w:val="1"/>
          <w:numId w:val="18"/>
        </w:numPr>
        <w:tabs>
          <w:tab w:val="left" w:pos="830"/>
        </w:tabs>
        <w:suppressAutoHyphens w:val="0"/>
        <w:autoSpaceDE w:val="0"/>
        <w:autoSpaceDN w:val="0"/>
        <w:spacing w:line="360" w:lineRule="auto"/>
        <w:ind w:right="142" w:firstLine="851"/>
        <w:contextualSpacing w:val="0"/>
        <w:jc w:val="both"/>
      </w:pPr>
      <w:r w:rsidRPr="00826250">
        <w:t>Na assinatura do contrato será exigida a comprovação das condições de habilitação exigidas neste edital, as quais deverão ser mantidas pela contratada durante todo o período da contratação.</w:t>
      </w:r>
    </w:p>
    <w:p w:rsidR="0053491D" w:rsidRPr="00826250" w:rsidRDefault="0053491D" w:rsidP="0025791D">
      <w:pPr>
        <w:pStyle w:val="PargrafodaLista"/>
        <w:widowControl w:val="0"/>
        <w:numPr>
          <w:ilvl w:val="1"/>
          <w:numId w:val="18"/>
        </w:numPr>
        <w:tabs>
          <w:tab w:val="left" w:pos="830"/>
        </w:tabs>
        <w:suppressAutoHyphens w:val="0"/>
        <w:autoSpaceDE w:val="0"/>
        <w:autoSpaceDN w:val="0"/>
        <w:spacing w:line="360" w:lineRule="auto"/>
        <w:ind w:right="142" w:firstLine="851"/>
        <w:contextualSpacing w:val="0"/>
        <w:jc w:val="both"/>
      </w:pPr>
      <w:r w:rsidRPr="00826250">
        <w:t>Quando não comprovada as condições de habilitação consignadas neste edital, ou recusar-se</w:t>
      </w:r>
      <w:r w:rsidRPr="00826250">
        <w:rPr>
          <w:spacing w:val="-3"/>
        </w:rPr>
        <w:t xml:space="preserve"> </w:t>
      </w:r>
      <w:r w:rsidRPr="00826250">
        <w:t>a</w:t>
      </w:r>
      <w:r w:rsidRPr="00826250">
        <w:rPr>
          <w:spacing w:val="-2"/>
        </w:rPr>
        <w:t xml:space="preserve"> </w:t>
      </w:r>
      <w:r w:rsidRPr="00826250">
        <w:t>assinar</w:t>
      </w:r>
      <w:r w:rsidRPr="00826250">
        <w:rPr>
          <w:spacing w:val="-6"/>
        </w:rPr>
        <w:t xml:space="preserve"> </w:t>
      </w:r>
      <w:r w:rsidRPr="00826250">
        <w:t>o</w:t>
      </w:r>
      <w:r w:rsidRPr="00826250">
        <w:rPr>
          <w:spacing w:val="-2"/>
        </w:rPr>
        <w:t xml:space="preserve"> </w:t>
      </w:r>
      <w:r w:rsidRPr="00826250">
        <w:t>contrato,</w:t>
      </w:r>
      <w:r w:rsidRPr="00826250">
        <w:rPr>
          <w:spacing w:val="-4"/>
        </w:rPr>
        <w:t xml:space="preserve"> </w:t>
      </w:r>
      <w:r w:rsidRPr="00826250">
        <w:t>poderá</w:t>
      </w:r>
      <w:r w:rsidRPr="00826250">
        <w:rPr>
          <w:spacing w:val="-5"/>
        </w:rPr>
        <w:t xml:space="preserve"> </w:t>
      </w:r>
      <w:r w:rsidRPr="00826250">
        <w:t>ser</w:t>
      </w:r>
      <w:r w:rsidRPr="00826250">
        <w:rPr>
          <w:spacing w:val="-5"/>
        </w:rPr>
        <w:t xml:space="preserve"> </w:t>
      </w:r>
      <w:r w:rsidRPr="00826250">
        <w:t>convidado</w:t>
      </w:r>
      <w:r w:rsidRPr="00826250">
        <w:rPr>
          <w:spacing w:val="-5"/>
        </w:rPr>
        <w:t xml:space="preserve"> </w:t>
      </w:r>
      <w:r w:rsidRPr="00826250">
        <w:t>outro</w:t>
      </w:r>
      <w:r w:rsidRPr="00826250">
        <w:rPr>
          <w:spacing w:val="-4"/>
        </w:rPr>
        <w:t xml:space="preserve"> </w:t>
      </w:r>
      <w:r w:rsidRPr="00826250">
        <w:t>participante,</w:t>
      </w:r>
      <w:r w:rsidRPr="00826250">
        <w:rPr>
          <w:spacing w:val="-5"/>
        </w:rPr>
        <w:t xml:space="preserve"> </w:t>
      </w:r>
      <w:r w:rsidRPr="00826250">
        <w:t>desde</w:t>
      </w:r>
      <w:r w:rsidRPr="00826250">
        <w:rPr>
          <w:spacing w:val="-5"/>
        </w:rPr>
        <w:t xml:space="preserve"> </w:t>
      </w:r>
      <w:r w:rsidRPr="00826250">
        <w:t>que</w:t>
      </w:r>
      <w:r w:rsidRPr="00826250">
        <w:rPr>
          <w:spacing w:val="-2"/>
        </w:rPr>
        <w:t xml:space="preserve"> </w:t>
      </w:r>
      <w:r w:rsidRPr="00826250">
        <w:t>respeitada</w:t>
      </w:r>
      <w:r w:rsidRPr="00826250">
        <w:rPr>
          <w:spacing w:val="-3"/>
        </w:rPr>
        <w:t xml:space="preserve"> </w:t>
      </w:r>
      <w:r w:rsidRPr="00826250">
        <w:t>a ordem de</w:t>
      </w:r>
      <w:r w:rsidRPr="00826250">
        <w:rPr>
          <w:spacing w:val="-1"/>
        </w:rPr>
        <w:t xml:space="preserve"> </w:t>
      </w:r>
      <w:r w:rsidRPr="00826250">
        <w:t>classificação.</w:t>
      </w:r>
    </w:p>
    <w:p w:rsidR="0053491D" w:rsidRPr="00826250" w:rsidRDefault="0053491D" w:rsidP="00E61564">
      <w:pPr>
        <w:pStyle w:val="PargrafodaLista"/>
        <w:widowControl w:val="0"/>
        <w:numPr>
          <w:ilvl w:val="1"/>
          <w:numId w:val="18"/>
        </w:numPr>
        <w:tabs>
          <w:tab w:val="left" w:pos="830"/>
        </w:tabs>
        <w:suppressAutoHyphens w:val="0"/>
        <w:autoSpaceDE w:val="0"/>
        <w:autoSpaceDN w:val="0"/>
        <w:spacing w:line="360" w:lineRule="auto"/>
        <w:ind w:right="142" w:firstLine="851"/>
        <w:contextualSpacing w:val="0"/>
        <w:jc w:val="both"/>
      </w:pPr>
      <w:r w:rsidRPr="00826250">
        <w:t>A</w:t>
      </w:r>
      <w:r w:rsidRPr="00826250">
        <w:rPr>
          <w:spacing w:val="-25"/>
        </w:rPr>
        <w:t xml:space="preserve"> </w:t>
      </w:r>
      <w:r w:rsidRPr="00826250">
        <w:t>forma</w:t>
      </w:r>
      <w:r w:rsidRPr="00826250">
        <w:rPr>
          <w:spacing w:val="-11"/>
        </w:rPr>
        <w:t xml:space="preserve"> </w:t>
      </w:r>
      <w:r w:rsidRPr="00826250">
        <w:t>de</w:t>
      </w:r>
      <w:r w:rsidRPr="00826250">
        <w:rPr>
          <w:spacing w:val="-11"/>
        </w:rPr>
        <w:t xml:space="preserve"> </w:t>
      </w:r>
      <w:r w:rsidRPr="00826250">
        <w:t>pagamento,</w:t>
      </w:r>
      <w:r w:rsidRPr="00826250">
        <w:rPr>
          <w:spacing w:val="-10"/>
        </w:rPr>
        <w:t xml:space="preserve"> </w:t>
      </w:r>
      <w:r w:rsidRPr="00826250">
        <w:t>prazo</w:t>
      </w:r>
      <w:r w:rsidRPr="00826250">
        <w:rPr>
          <w:spacing w:val="-9"/>
        </w:rPr>
        <w:t xml:space="preserve"> </w:t>
      </w:r>
      <w:r w:rsidRPr="00826250">
        <w:t>contratual,</w:t>
      </w:r>
      <w:r w:rsidRPr="00826250">
        <w:rPr>
          <w:spacing w:val="-10"/>
        </w:rPr>
        <w:t xml:space="preserve"> </w:t>
      </w:r>
      <w:r w:rsidRPr="00826250">
        <w:t>reajuste,</w:t>
      </w:r>
      <w:r w:rsidRPr="00826250">
        <w:rPr>
          <w:spacing w:val="-8"/>
        </w:rPr>
        <w:t xml:space="preserve"> </w:t>
      </w:r>
      <w:r w:rsidRPr="00826250">
        <w:t>sanções</w:t>
      </w:r>
      <w:r w:rsidRPr="00826250">
        <w:rPr>
          <w:spacing w:val="-10"/>
        </w:rPr>
        <w:t xml:space="preserve"> </w:t>
      </w:r>
      <w:r w:rsidRPr="00826250">
        <w:t>administrativas,</w:t>
      </w:r>
      <w:r w:rsidRPr="00826250">
        <w:rPr>
          <w:spacing w:val="-5"/>
        </w:rPr>
        <w:t xml:space="preserve"> </w:t>
      </w:r>
      <w:r w:rsidRPr="00826250">
        <w:t>recebimento e demais condições aplicáveis à contratação estão definidas na Minuta de Contrato, anexo a este</w:t>
      </w:r>
      <w:r w:rsidRPr="00826250">
        <w:rPr>
          <w:spacing w:val="-2"/>
        </w:rPr>
        <w:t xml:space="preserve"> </w:t>
      </w:r>
      <w:r w:rsidRPr="00826250">
        <w:t>edital.</w:t>
      </w:r>
    </w:p>
    <w:p w:rsidR="004F15BD" w:rsidRPr="00826250" w:rsidRDefault="004F15BD" w:rsidP="00E61564">
      <w:pPr>
        <w:pStyle w:val="PargrafodaLista"/>
        <w:widowControl w:val="0"/>
        <w:numPr>
          <w:ilvl w:val="1"/>
          <w:numId w:val="18"/>
        </w:numPr>
        <w:tabs>
          <w:tab w:val="left" w:pos="830"/>
        </w:tabs>
        <w:suppressAutoHyphens w:val="0"/>
        <w:autoSpaceDE w:val="0"/>
        <w:autoSpaceDN w:val="0"/>
        <w:spacing w:line="360" w:lineRule="auto"/>
        <w:ind w:right="142" w:firstLine="851"/>
        <w:contextualSpacing w:val="0"/>
        <w:jc w:val="both"/>
      </w:pPr>
      <w:r w:rsidRPr="00826250">
        <w:t xml:space="preserve">Não se admite a subcontratação do objeto deste Edital. </w:t>
      </w:r>
    </w:p>
    <w:p w:rsidR="00E61564" w:rsidRPr="00826250" w:rsidRDefault="00E61564" w:rsidP="00E61564">
      <w:pPr>
        <w:pStyle w:val="PargrafodaLista"/>
        <w:widowControl w:val="0"/>
        <w:tabs>
          <w:tab w:val="left" w:pos="830"/>
        </w:tabs>
        <w:suppressAutoHyphens w:val="0"/>
        <w:autoSpaceDE w:val="0"/>
        <w:autoSpaceDN w:val="0"/>
        <w:spacing w:line="360" w:lineRule="auto"/>
        <w:ind w:left="973" w:right="142"/>
        <w:contextualSpacing w:val="0"/>
        <w:jc w:val="both"/>
      </w:pPr>
    </w:p>
    <w:p w:rsidR="0053491D" w:rsidRPr="00826250" w:rsidRDefault="0053491D" w:rsidP="0025791D">
      <w:pPr>
        <w:pStyle w:val="Ttulo11"/>
        <w:numPr>
          <w:ilvl w:val="0"/>
          <w:numId w:val="18"/>
        </w:numPr>
        <w:tabs>
          <w:tab w:val="left" w:pos="482"/>
        </w:tabs>
        <w:ind w:right="142" w:firstLine="851"/>
        <w:jc w:val="both"/>
      </w:pPr>
      <w:r w:rsidRPr="00826250">
        <w:t>DOS RECURSOS</w:t>
      </w:r>
      <w:r w:rsidRPr="00826250">
        <w:rPr>
          <w:spacing w:val="-1"/>
        </w:rPr>
        <w:t xml:space="preserve"> </w:t>
      </w:r>
      <w:r w:rsidRPr="00826250">
        <w:t>ORÇAMENTÁRIOS</w:t>
      </w:r>
    </w:p>
    <w:p w:rsidR="00D144CA" w:rsidRPr="00826250" w:rsidRDefault="00D144CA" w:rsidP="00D144CA">
      <w:pPr>
        <w:pStyle w:val="Ttulo11"/>
        <w:tabs>
          <w:tab w:val="left" w:pos="482"/>
        </w:tabs>
        <w:ind w:left="1333" w:right="142"/>
        <w:jc w:val="both"/>
      </w:pPr>
    </w:p>
    <w:p w:rsidR="00E543FB" w:rsidRPr="00826250" w:rsidRDefault="00D144CA" w:rsidP="00D144CA">
      <w:pPr>
        <w:widowControl w:val="0"/>
        <w:spacing w:line="360" w:lineRule="auto"/>
        <w:ind w:right="142" w:firstLine="851"/>
        <w:jc w:val="both"/>
      </w:pPr>
      <w:r w:rsidRPr="00826250">
        <w:t xml:space="preserve">7.1 </w:t>
      </w:r>
      <w:r w:rsidR="00E543FB" w:rsidRPr="00826250">
        <w:t xml:space="preserve">As despesas decorrentes desta contratação estão programadas em dotação </w:t>
      </w:r>
      <w:r w:rsidR="00E543FB" w:rsidRPr="00826250">
        <w:lastRenderedPageBreak/>
        <w:t>orçamentária própria, prevista no orçamento do Estado do Piauí, para o exercício de (2020), na classificação abaixo:</w:t>
      </w:r>
    </w:p>
    <w:p w:rsidR="00E543FB" w:rsidRPr="00826250" w:rsidRDefault="00E543FB" w:rsidP="0025791D">
      <w:pPr>
        <w:widowControl w:val="0"/>
        <w:spacing w:line="360" w:lineRule="auto"/>
        <w:ind w:right="142" w:firstLine="851"/>
      </w:pPr>
      <w:r w:rsidRPr="00826250">
        <w:t>Gestão/Unidade: 101</w:t>
      </w:r>
    </w:p>
    <w:p w:rsidR="00E543FB" w:rsidRPr="00826250" w:rsidRDefault="00E543FB" w:rsidP="0025791D">
      <w:pPr>
        <w:widowControl w:val="0"/>
        <w:spacing w:line="360" w:lineRule="auto"/>
        <w:ind w:right="142" w:firstLine="851"/>
      </w:pPr>
      <w:r w:rsidRPr="00826250">
        <w:t>Fonte: 100</w:t>
      </w:r>
    </w:p>
    <w:p w:rsidR="00E543FB" w:rsidRPr="00826250" w:rsidRDefault="00E543FB" w:rsidP="0025791D">
      <w:pPr>
        <w:widowControl w:val="0"/>
        <w:spacing w:line="360" w:lineRule="auto"/>
        <w:ind w:right="142" w:firstLine="851"/>
      </w:pPr>
      <w:r w:rsidRPr="00826250">
        <w:t>Programa de Trabalho: 0001</w:t>
      </w:r>
    </w:p>
    <w:p w:rsidR="00E543FB" w:rsidRPr="00826250" w:rsidRDefault="00E543FB" w:rsidP="0025791D">
      <w:pPr>
        <w:widowControl w:val="0"/>
        <w:spacing w:line="360" w:lineRule="auto"/>
        <w:ind w:right="142" w:firstLine="851"/>
      </w:pPr>
      <w:r w:rsidRPr="00826250">
        <w:t>Elemento de Despesa: 33.90.39</w:t>
      </w:r>
    </w:p>
    <w:p w:rsidR="00E543FB" w:rsidRPr="00826250" w:rsidRDefault="00E543FB" w:rsidP="0025791D">
      <w:pPr>
        <w:pStyle w:val="Corpodetexto"/>
        <w:spacing w:before="5"/>
        <w:ind w:right="142" w:firstLine="851"/>
        <w:jc w:val="both"/>
        <w:rPr>
          <w:sz w:val="28"/>
        </w:rPr>
      </w:pPr>
    </w:p>
    <w:p w:rsidR="00D144CA" w:rsidRPr="00826250" w:rsidRDefault="0053491D" w:rsidP="00E61564">
      <w:pPr>
        <w:pStyle w:val="Ttulo11"/>
        <w:numPr>
          <w:ilvl w:val="0"/>
          <w:numId w:val="18"/>
        </w:numPr>
        <w:tabs>
          <w:tab w:val="left" w:pos="482"/>
        </w:tabs>
        <w:spacing w:before="90"/>
        <w:ind w:right="142" w:firstLine="851"/>
        <w:jc w:val="both"/>
      </w:pPr>
      <w:r w:rsidRPr="00826250">
        <w:t>DAS DISPOSIÇÕES</w:t>
      </w:r>
      <w:r w:rsidRPr="00826250">
        <w:rPr>
          <w:spacing w:val="-1"/>
        </w:rPr>
        <w:t xml:space="preserve"> </w:t>
      </w:r>
      <w:r w:rsidRPr="00826250">
        <w:t>GERAIS</w:t>
      </w:r>
    </w:p>
    <w:p w:rsidR="0053491D" w:rsidRPr="00826250" w:rsidRDefault="0053491D" w:rsidP="00D144CA">
      <w:pPr>
        <w:pStyle w:val="PargrafodaLista"/>
        <w:widowControl w:val="0"/>
        <w:numPr>
          <w:ilvl w:val="1"/>
          <w:numId w:val="18"/>
        </w:numPr>
        <w:tabs>
          <w:tab w:val="left" w:pos="830"/>
        </w:tabs>
        <w:suppressAutoHyphens w:val="0"/>
        <w:autoSpaceDE w:val="0"/>
        <w:autoSpaceDN w:val="0"/>
        <w:spacing w:before="135" w:line="360" w:lineRule="auto"/>
        <w:ind w:right="142" w:firstLine="729"/>
        <w:contextualSpacing w:val="0"/>
        <w:jc w:val="both"/>
      </w:pPr>
      <w:r w:rsidRPr="00826250">
        <w:t>É facultada à SESA</w:t>
      </w:r>
      <w:r w:rsidR="00765FAC" w:rsidRPr="00826250">
        <w:t>PI</w:t>
      </w:r>
      <w:r w:rsidRPr="00826250">
        <w:t>, em qualquer fase do chamamento, a promoção de diligência destinada a esclarecer ou a complementar a instrução do processo, vedada a inclusão posterior de documentos que deveriam constar originariamente na proposta e na documentação de habilitação.</w:t>
      </w:r>
    </w:p>
    <w:p w:rsidR="0053491D" w:rsidRPr="00826250" w:rsidRDefault="0053491D" w:rsidP="00D144CA">
      <w:pPr>
        <w:pStyle w:val="PargrafodaLista"/>
        <w:widowControl w:val="0"/>
        <w:numPr>
          <w:ilvl w:val="1"/>
          <w:numId w:val="18"/>
        </w:numPr>
        <w:tabs>
          <w:tab w:val="left" w:pos="830"/>
        </w:tabs>
        <w:suppressAutoHyphens w:val="0"/>
        <w:autoSpaceDE w:val="0"/>
        <w:autoSpaceDN w:val="0"/>
        <w:ind w:left="830" w:right="142" w:firstLine="21"/>
        <w:contextualSpacing w:val="0"/>
        <w:jc w:val="both"/>
      </w:pPr>
      <w:r w:rsidRPr="00826250">
        <w:rPr>
          <w:spacing w:val="-5"/>
        </w:rPr>
        <w:t xml:space="preserve">Toda </w:t>
      </w:r>
      <w:r w:rsidRPr="00826250">
        <w:t>a documentação será posteriormente impressa e juntada aos autos do</w:t>
      </w:r>
      <w:r w:rsidRPr="00826250">
        <w:rPr>
          <w:spacing w:val="-2"/>
        </w:rPr>
        <w:t xml:space="preserve"> </w:t>
      </w:r>
      <w:r w:rsidRPr="00826250">
        <w:t>processo.</w:t>
      </w:r>
    </w:p>
    <w:p w:rsidR="0053491D" w:rsidRPr="00826250" w:rsidRDefault="0053491D" w:rsidP="00D144CA">
      <w:pPr>
        <w:pStyle w:val="PargrafodaLista"/>
        <w:widowControl w:val="0"/>
        <w:numPr>
          <w:ilvl w:val="1"/>
          <w:numId w:val="18"/>
        </w:numPr>
        <w:tabs>
          <w:tab w:val="left" w:pos="830"/>
        </w:tabs>
        <w:suppressAutoHyphens w:val="0"/>
        <w:autoSpaceDE w:val="0"/>
        <w:autoSpaceDN w:val="0"/>
        <w:spacing w:before="137" w:line="360" w:lineRule="auto"/>
        <w:ind w:right="142" w:firstLine="729"/>
        <w:contextualSpacing w:val="0"/>
        <w:jc w:val="both"/>
      </w:pPr>
      <w:r w:rsidRPr="00826250">
        <w:t>O desatendimento de exigências formais não essenciais não implicará no afastamento do</w:t>
      </w:r>
      <w:r w:rsidRPr="00826250">
        <w:rPr>
          <w:spacing w:val="-7"/>
        </w:rPr>
        <w:t xml:space="preserve"> </w:t>
      </w:r>
      <w:r w:rsidRPr="00826250">
        <w:t>interessado,</w:t>
      </w:r>
      <w:r w:rsidRPr="00826250">
        <w:rPr>
          <w:spacing w:val="-7"/>
        </w:rPr>
        <w:t xml:space="preserve"> </w:t>
      </w:r>
      <w:r w:rsidRPr="00826250">
        <w:t>desde</w:t>
      </w:r>
      <w:r w:rsidRPr="00826250">
        <w:rPr>
          <w:spacing w:val="-7"/>
        </w:rPr>
        <w:t xml:space="preserve"> </w:t>
      </w:r>
      <w:r w:rsidRPr="00826250">
        <w:t>que</w:t>
      </w:r>
      <w:r w:rsidRPr="00826250">
        <w:rPr>
          <w:spacing w:val="-6"/>
        </w:rPr>
        <w:t xml:space="preserve"> </w:t>
      </w:r>
      <w:r w:rsidRPr="00826250">
        <w:t>seja</w:t>
      </w:r>
      <w:r w:rsidRPr="00826250">
        <w:rPr>
          <w:spacing w:val="-7"/>
        </w:rPr>
        <w:t xml:space="preserve"> </w:t>
      </w:r>
      <w:r w:rsidRPr="00826250">
        <w:t>possível</w:t>
      </w:r>
      <w:r w:rsidRPr="00826250">
        <w:rPr>
          <w:spacing w:val="-6"/>
        </w:rPr>
        <w:t xml:space="preserve"> </w:t>
      </w:r>
      <w:r w:rsidRPr="00826250">
        <w:t>a</w:t>
      </w:r>
      <w:r w:rsidRPr="00826250">
        <w:rPr>
          <w:spacing w:val="-7"/>
        </w:rPr>
        <w:t xml:space="preserve"> </w:t>
      </w:r>
      <w:r w:rsidRPr="00826250">
        <w:t>aferição</w:t>
      </w:r>
      <w:r w:rsidRPr="00826250">
        <w:rPr>
          <w:spacing w:val="-7"/>
        </w:rPr>
        <w:t xml:space="preserve"> </w:t>
      </w:r>
      <w:r w:rsidRPr="00826250">
        <w:t>da</w:t>
      </w:r>
      <w:r w:rsidRPr="00826250">
        <w:rPr>
          <w:spacing w:val="-7"/>
        </w:rPr>
        <w:t xml:space="preserve"> </w:t>
      </w:r>
      <w:r w:rsidRPr="00826250">
        <w:t>sua</w:t>
      </w:r>
      <w:r w:rsidRPr="00826250">
        <w:rPr>
          <w:spacing w:val="-7"/>
        </w:rPr>
        <w:t xml:space="preserve"> </w:t>
      </w:r>
      <w:r w:rsidRPr="00826250">
        <w:t>qualificação</w:t>
      </w:r>
      <w:r w:rsidRPr="00826250">
        <w:rPr>
          <w:spacing w:val="-5"/>
        </w:rPr>
        <w:t xml:space="preserve"> </w:t>
      </w:r>
      <w:r w:rsidRPr="00826250">
        <w:t>e</w:t>
      </w:r>
      <w:r w:rsidRPr="00826250">
        <w:rPr>
          <w:spacing w:val="-7"/>
        </w:rPr>
        <w:t xml:space="preserve"> </w:t>
      </w:r>
      <w:r w:rsidRPr="00826250">
        <w:t>a</w:t>
      </w:r>
      <w:r w:rsidRPr="00826250">
        <w:rPr>
          <w:spacing w:val="-5"/>
        </w:rPr>
        <w:t xml:space="preserve"> </w:t>
      </w:r>
      <w:r w:rsidRPr="00826250">
        <w:t>exata</w:t>
      </w:r>
      <w:r w:rsidRPr="00826250">
        <w:rPr>
          <w:spacing w:val="-8"/>
        </w:rPr>
        <w:t xml:space="preserve"> </w:t>
      </w:r>
      <w:r w:rsidRPr="00826250">
        <w:t>compreensão</w:t>
      </w:r>
      <w:r w:rsidRPr="00826250">
        <w:rPr>
          <w:spacing w:val="-6"/>
        </w:rPr>
        <w:t xml:space="preserve"> </w:t>
      </w:r>
      <w:r w:rsidRPr="00826250">
        <w:t>da sua</w:t>
      </w:r>
      <w:r w:rsidRPr="00826250">
        <w:rPr>
          <w:spacing w:val="-2"/>
        </w:rPr>
        <w:t xml:space="preserve"> </w:t>
      </w:r>
      <w:r w:rsidRPr="00826250">
        <w:t>proposta.</w:t>
      </w:r>
    </w:p>
    <w:p w:rsidR="0053491D" w:rsidRPr="00826250" w:rsidRDefault="0053491D" w:rsidP="00D144CA">
      <w:pPr>
        <w:pStyle w:val="PargrafodaLista"/>
        <w:widowControl w:val="0"/>
        <w:numPr>
          <w:ilvl w:val="1"/>
          <w:numId w:val="18"/>
        </w:numPr>
        <w:tabs>
          <w:tab w:val="left" w:pos="830"/>
        </w:tabs>
        <w:suppressAutoHyphens w:val="0"/>
        <w:autoSpaceDE w:val="0"/>
        <w:autoSpaceDN w:val="0"/>
        <w:spacing w:before="2"/>
        <w:ind w:left="830" w:right="142" w:firstLine="21"/>
        <w:contextualSpacing w:val="0"/>
        <w:jc w:val="both"/>
      </w:pPr>
      <w:r w:rsidRPr="00826250">
        <w:t>Os casos omissos serão resolvidos pela SESA</w:t>
      </w:r>
      <w:r w:rsidR="00D144CA" w:rsidRPr="00826250">
        <w:t>PI</w:t>
      </w:r>
      <w:r w:rsidRPr="00826250">
        <w:t>, nos termos da legislação</w:t>
      </w:r>
      <w:r w:rsidRPr="00826250">
        <w:rPr>
          <w:spacing w:val="-10"/>
        </w:rPr>
        <w:t xml:space="preserve"> </w:t>
      </w:r>
      <w:r w:rsidRPr="00826250">
        <w:t>pertinente.</w:t>
      </w:r>
    </w:p>
    <w:p w:rsidR="0053491D" w:rsidRPr="00826250" w:rsidRDefault="0053491D" w:rsidP="00D144CA">
      <w:pPr>
        <w:pStyle w:val="PargrafodaLista"/>
        <w:widowControl w:val="0"/>
        <w:numPr>
          <w:ilvl w:val="1"/>
          <w:numId w:val="18"/>
        </w:numPr>
        <w:tabs>
          <w:tab w:val="left" w:pos="830"/>
        </w:tabs>
        <w:suppressAutoHyphens w:val="0"/>
        <w:autoSpaceDE w:val="0"/>
        <w:autoSpaceDN w:val="0"/>
        <w:spacing w:before="136" w:line="360" w:lineRule="auto"/>
        <w:ind w:right="142" w:firstLine="729"/>
        <w:contextualSpacing w:val="0"/>
        <w:jc w:val="both"/>
      </w:pPr>
      <w:r w:rsidRPr="00826250">
        <w:t>Os Adendos, adiamentos, esclarecimentos e impugnações, deverão ser consultados pelos</w:t>
      </w:r>
      <w:r w:rsidRPr="00826250">
        <w:rPr>
          <w:spacing w:val="-10"/>
        </w:rPr>
        <w:t xml:space="preserve"> </w:t>
      </w:r>
      <w:r w:rsidRPr="00826250">
        <w:t>interessados</w:t>
      </w:r>
      <w:r w:rsidRPr="00826250">
        <w:rPr>
          <w:spacing w:val="-10"/>
        </w:rPr>
        <w:t xml:space="preserve"> </w:t>
      </w:r>
      <w:r w:rsidRPr="00826250">
        <w:t>no</w:t>
      </w:r>
      <w:r w:rsidRPr="00826250">
        <w:rPr>
          <w:spacing w:val="-10"/>
        </w:rPr>
        <w:t xml:space="preserve"> </w:t>
      </w:r>
      <w:r w:rsidRPr="00826250">
        <w:t>sítio</w:t>
      </w:r>
      <w:r w:rsidRPr="00826250">
        <w:rPr>
          <w:spacing w:val="-10"/>
        </w:rPr>
        <w:t xml:space="preserve"> </w:t>
      </w:r>
      <w:r w:rsidRPr="00826250">
        <w:t>oficial</w:t>
      </w:r>
      <w:r w:rsidRPr="00826250">
        <w:rPr>
          <w:spacing w:val="-10"/>
        </w:rPr>
        <w:t xml:space="preserve"> </w:t>
      </w:r>
      <w:r w:rsidRPr="00826250">
        <w:t>da</w:t>
      </w:r>
      <w:r w:rsidRPr="00826250">
        <w:rPr>
          <w:spacing w:val="-11"/>
        </w:rPr>
        <w:t xml:space="preserve"> </w:t>
      </w:r>
      <w:r w:rsidRPr="00826250">
        <w:t>Secretaria</w:t>
      </w:r>
      <w:r w:rsidRPr="00826250">
        <w:rPr>
          <w:spacing w:val="-12"/>
        </w:rPr>
        <w:t xml:space="preserve"> </w:t>
      </w:r>
      <w:r w:rsidRPr="00826250">
        <w:t>da</w:t>
      </w:r>
      <w:r w:rsidRPr="00826250">
        <w:rPr>
          <w:spacing w:val="-9"/>
        </w:rPr>
        <w:t xml:space="preserve"> </w:t>
      </w:r>
      <w:r w:rsidRPr="00826250">
        <w:t>Saúde</w:t>
      </w:r>
      <w:r w:rsidRPr="00826250">
        <w:rPr>
          <w:spacing w:val="-11"/>
        </w:rPr>
        <w:t xml:space="preserve"> </w:t>
      </w:r>
      <w:r w:rsidRPr="00826250">
        <w:t>do</w:t>
      </w:r>
      <w:r w:rsidRPr="00826250">
        <w:rPr>
          <w:spacing w:val="-10"/>
        </w:rPr>
        <w:t xml:space="preserve"> </w:t>
      </w:r>
      <w:r w:rsidRPr="00826250">
        <w:t>Estado.</w:t>
      </w:r>
      <w:hyperlink w:history="1">
        <w:r w:rsidR="000A1CBB" w:rsidRPr="00826250">
          <w:rPr>
            <w:rStyle w:val="Hyperlink"/>
            <w:color w:val="auto"/>
            <w:spacing w:val="-10"/>
            <w:u w:color="0462C1"/>
          </w:rPr>
          <w:t xml:space="preserve"> </w:t>
        </w:r>
        <w:r w:rsidR="000A1CBB" w:rsidRPr="00826250">
          <w:rPr>
            <w:rStyle w:val="Hyperlink"/>
            <w:color w:val="auto"/>
            <w:spacing w:val="-3"/>
            <w:u w:color="0462C1"/>
          </w:rPr>
          <w:t>www.saude.pi.gov.br</w:t>
        </w:r>
        <w:r w:rsidR="000A1CBB" w:rsidRPr="00826250">
          <w:rPr>
            <w:rStyle w:val="Hyperlink"/>
            <w:color w:val="auto"/>
            <w:spacing w:val="-3"/>
          </w:rPr>
          <w:t>,</w:t>
        </w:r>
        <w:r w:rsidR="000A1CBB" w:rsidRPr="00826250">
          <w:rPr>
            <w:rStyle w:val="Hyperlink"/>
            <w:color w:val="auto"/>
            <w:spacing w:val="-10"/>
          </w:rPr>
          <w:t xml:space="preserve"> </w:t>
        </w:r>
      </w:hyperlink>
      <w:r w:rsidRPr="00826250">
        <w:t>e</w:t>
      </w:r>
      <w:r w:rsidRPr="00826250">
        <w:rPr>
          <w:spacing w:val="-11"/>
        </w:rPr>
        <w:t xml:space="preserve"> </w:t>
      </w:r>
      <w:r w:rsidRPr="00826250">
        <w:t>por meio do e-mail</w:t>
      </w:r>
      <w:hyperlink r:id="rId12">
        <w:r w:rsidRPr="00826250">
          <w:rPr>
            <w:spacing w:val="-3"/>
            <w:u w:val="single" w:color="0462C1"/>
          </w:rPr>
          <w:t xml:space="preserve"> </w:t>
        </w:r>
        <w:r w:rsidRPr="00826250">
          <w:rPr>
            <w:u w:val="single" w:color="0462C1"/>
          </w:rPr>
          <w:t>c</w:t>
        </w:r>
        <w:r w:rsidR="000A1CBB" w:rsidRPr="00826250">
          <w:rPr>
            <w:u w:val="single" w:color="0462C1"/>
          </w:rPr>
          <w:t>plsesapi</w:t>
        </w:r>
        <w:r w:rsidRPr="00826250">
          <w:rPr>
            <w:u w:val="single" w:color="0462C1"/>
          </w:rPr>
          <w:t>covid@saude.</w:t>
        </w:r>
        <w:r w:rsidR="0088229D" w:rsidRPr="00826250">
          <w:rPr>
            <w:u w:val="single" w:color="0462C1"/>
          </w:rPr>
          <w:t>pi</w:t>
        </w:r>
        <w:r w:rsidRPr="00826250">
          <w:rPr>
            <w:u w:val="single" w:color="0462C1"/>
          </w:rPr>
          <w:t>.gov.br</w:t>
        </w:r>
        <w:r w:rsidRPr="00826250">
          <w:t>.</w:t>
        </w:r>
      </w:hyperlink>
    </w:p>
    <w:p w:rsidR="00555EA4" w:rsidRPr="00826250" w:rsidRDefault="00555EA4" w:rsidP="00D144CA">
      <w:pPr>
        <w:pStyle w:val="PargrafodaLista"/>
        <w:widowControl w:val="0"/>
        <w:numPr>
          <w:ilvl w:val="1"/>
          <w:numId w:val="18"/>
        </w:numPr>
        <w:tabs>
          <w:tab w:val="left" w:pos="830"/>
        </w:tabs>
        <w:suppressAutoHyphens w:val="0"/>
        <w:autoSpaceDE w:val="0"/>
        <w:autoSpaceDN w:val="0"/>
        <w:spacing w:before="136" w:line="360" w:lineRule="auto"/>
        <w:ind w:right="142" w:firstLine="729"/>
        <w:contextualSpacing w:val="0"/>
        <w:jc w:val="both"/>
      </w:pPr>
      <w:r w:rsidRPr="00826250">
        <w:t>Até o dia anterior da data fixada para entrega dos envelopes, poderão ser solicitados esclarecimentos por escrito à CPL/SESAPI, por meio do e-mail</w:t>
      </w:r>
      <w:hyperlink r:id="rId13">
        <w:r w:rsidRPr="00826250">
          <w:rPr>
            <w:spacing w:val="-3"/>
            <w:u w:val="single" w:color="0462C1"/>
          </w:rPr>
          <w:t xml:space="preserve"> </w:t>
        </w:r>
        <w:r w:rsidRPr="00826250">
          <w:rPr>
            <w:u w:val="single" w:color="0462C1"/>
          </w:rPr>
          <w:t>cplsesapicovid@saude.pi.gov.br</w:t>
        </w:r>
        <w:r w:rsidRPr="00826250">
          <w:t>.</w:t>
        </w:r>
      </w:hyperlink>
      <w:r w:rsidRPr="00826250">
        <w:t xml:space="preserve"> As informações serão prestadas em até no prazo de até 2 (dois) dias úteis antes da data fixada para a entrega dos envelopes; </w:t>
      </w:r>
    </w:p>
    <w:p w:rsidR="00555EA4" w:rsidRPr="00826250" w:rsidRDefault="00555EA4" w:rsidP="00D144CA">
      <w:pPr>
        <w:pStyle w:val="PargrafodaLista"/>
        <w:widowControl w:val="0"/>
        <w:numPr>
          <w:ilvl w:val="1"/>
          <w:numId w:val="18"/>
        </w:numPr>
        <w:tabs>
          <w:tab w:val="left" w:pos="830"/>
        </w:tabs>
        <w:suppressAutoHyphens w:val="0"/>
        <w:autoSpaceDE w:val="0"/>
        <w:autoSpaceDN w:val="0"/>
        <w:spacing w:before="136" w:line="360" w:lineRule="auto"/>
        <w:ind w:right="142" w:firstLine="729"/>
        <w:contextualSpacing w:val="0"/>
        <w:jc w:val="both"/>
      </w:pPr>
      <w:r w:rsidRPr="00826250">
        <w:t>As entidades deverão assumir todos os custos associados à elaboração de suas propostas, não cabendo nenhuma indenização pela organização e envio de seus documentos;</w:t>
      </w:r>
    </w:p>
    <w:p w:rsidR="00555EA4" w:rsidRPr="00826250" w:rsidRDefault="00555EA4" w:rsidP="00D144CA">
      <w:pPr>
        <w:pStyle w:val="PargrafodaLista"/>
        <w:widowControl w:val="0"/>
        <w:numPr>
          <w:ilvl w:val="1"/>
          <w:numId w:val="18"/>
        </w:numPr>
        <w:tabs>
          <w:tab w:val="left" w:pos="830"/>
        </w:tabs>
        <w:suppressAutoHyphens w:val="0"/>
        <w:autoSpaceDE w:val="0"/>
        <w:autoSpaceDN w:val="0"/>
        <w:spacing w:before="136" w:line="360" w:lineRule="auto"/>
        <w:ind w:right="142" w:firstLine="729"/>
        <w:contextualSpacing w:val="0"/>
        <w:jc w:val="both"/>
      </w:pPr>
      <w:r w:rsidRPr="00826250">
        <w:t>Antes da homologação dos resultados de julgamento, a(s) proponente(s) vencedora(s) poderá(</w:t>
      </w:r>
      <w:proofErr w:type="spellStart"/>
      <w:r w:rsidRPr="00826250">
        <w:t>ão</w:t>
      </w:r>
      <w:proofErr w:type="spellEnd"/>
      <w:r w:rsidRPr="00826250">
        <w:t>) ter sua(s) instalação(</w:t>
      </w:r>
      <w:proofErr w:type="spellStart"/>
      <w:r w:rsidRPr="00826250">
        <w:t>ões</w:t>
      </w:r>
      <w:proofErr w:type="spellEnd"/>
      <w:r w:rsidRPr="00826250">
        <w:t xml:space="preserve">) devidamente vistoriada(s) por equipe </w:t>
      </w:r>
      <w:r w:rsidRPr="00826250">
        <w:lastRenderedPageBreak/>
        <w:t>multiprofissional formalmente designada pelo Secretário de Estado de Saúde, a fim de verificar se atendem às necessidades da SESAPI e as condições do Edital.</w:t>
      </w:r>
    </w:p>
    <w:p w:rsidR="0053491D" w:rsidRPr="00826250" w:rsidRDefault="0053491D" w:rsidP="00D144CA">
      <w:pPr>
        <w:pStyle w:val="PargrafodaLista"/>
        <w:widowControl w:val="0"/>
        <w:numPr>
          <w:ilvl w:val="1"/>
          <w:numId w:val="18"/>
        </w:numPr>
        <w:tabs>
          <w:tab w:val="left" w:pos="830"/>
        </w:tabs>
        <w:suppressAutoHyphens w:val="0"/>
        <w:autoSpaceDE w:val="0"/>
        <w:autoSpaceDN w:val="0"/>
        <w:spacing w:before="2" w:line="360" w:lineRule="auto"/>
        <w:ind w:right="142" w:firstLine="729"/>
        <w:contextualSpacing w:val="0"/>
        <w:jc w:val="both"/>
      </w:pPr>
      <w:r w:rsidRPr="00826250">
        <w:t xml:space="preserve">O foro designado para julgamento de quaisquer questões judiciais resultantes deste edital será o da Comarca de </w:t>
      </w:r>
      <w:r w:rsidR="007B0C1F" w:rsidRPr="00826250">
        <w:t>Teresina</w:t>
      </w:r>
      <w:r w:rsidRPr="00826250">
        <w:t>, Capital do Estado do</w:t>
      </w:r>
      <w:r w:rsidRPr="00826250">
        <w:rPr>
          <w:spacing w:val="-5"/>
        </w:rPr>
        <w:t xml:space="preserve"> </w:t>
      </w:r>
      <w:r w:rsidR="007B0C1F" w:rsidRPr="00826250">
        <w:t>Piauí</w:t>
      </w:r>
      <w:r w:rsidRPr="00826250">
        <w:t>.</w:t>
      </w:r>
    </w:p>
    <w:p w:rsidR="0053491D" w:rsidRPr="00826250" w:rsidRDefault="0053491D" w:rsidP="0025791D">
      <w:pPr>
        <w:pStyle w:val="Corpodetexto"/>
        <w:spacing w:before="4"/>
        <w:ind w:right="142" w:firstLine="851"/>
        <w:jc w:val="both"/>
        <w:rPr>
          <w:sz w:val="36"/>
        </w:rPr>
      </w:pPr>
    </w:p>
    <w:p w:rsidR="0053491D" w:rsidRPr="00826250" w:rsidRDefault="0053491D" w:rsidP="0025791D">
      <w:pPr>
        <w:pStyle w:val="Ttulo11"/>
        <w:numPr>
          <w:ilvl w:val="0"/>
          <w:numId w:val="18"/>
        </w:numPr>
        <w:tabs>
          <w:tab w:val="left" w:pos="482"/>
        </w:tabs>
        <w:ind w:right="142" w:firstLine="851"/>
        <w:jc w:val="both"/>
      </w:pPr>
      <w:r w:rsidRPr="00826250">
        <w:t>ANEXOS</w:t>
      </w:r>
    </w:p>
    <w:p w:rsidR="00D144CA" w:rsidRPr="00826250" w:rsidRDefault="00D144CA" w:rsidP="00D144CA">
      <w:pPr>
        <w:pStyle w:val="Ttulo11"/>
        <w:tabs>
          <w:tab w:val="left" w:pos="482"/>
        </w:tabs>
        <w:ind w:left="1333" w:right="142"/>
        <w:jc w:val="both"/>
      </w:pPr>
    </w:p>
    <w:p w:rsidR="00D144CA" w:rsidRPr="00826250" w:rsidRDefault="0053491D" w:rsidP="0025791D">
      <w:pPr>
        <w:pStyle w:val="PargrafodaLista"/>
        <w:widowControl w:val="0"/>
        <w:numPr>
          <w:ilvl w:val="1"/>
          <w:numId w:val="18"/>
        </w:numPr>
        <w:tabs>
          <w:tab w:val="left" w:pos="542"/>
        </w:tabs>
        <w:suppressAutoHyphens w:val="0"/>
        <w:autoSpaceDE w:val="0"/>
        <w:autoSpaceDN w:val="0"/>
        <w:spacing w:before="134" w:line="360" w:lineRule="auto"/>
        <w:ind w:left="614" w:right="142" w:firstLine="851"/>
        <w:contextualSpacing w:val="0"/>
        <w:jc w:val="both"/>
      </w:pPr>
      <w:r w:rsidRPr="00826250">
        <w:t>Constituem anexos de</w:t>
      </w:r>
      <w:r w:rsidR="00D144CA" w:rsidRPr="00826250">
        <w:t>ste edital, dele fazendo parte:</w:t>
      </w:r>
    </w:p>
    <w:p w:rsidR="0053491D" w:rsidRPr="00826250" w:rsidRDefault="0053491D" w:rsidP="00D144CA">
      <w:pPr>
        <w:pStyle w:val="PargrafodaLista"/>
        <w:widowControl w:val="0"/>
        <w:tabs>
          <w:tab w:val="left" w:pos="542"/>
        </w:tabs>
        <w:suppressAutoHyphens w:val="0"/>
        <w:autoSpaceDE w:val="0"/>
        <w:autoSpaceDN w:val="0"/>
        <w:spacing w:before="134" w:line="360" w:lineRule="auto"/>
        <w:ind w:left="1465" w:right="142"/>
        <w:contextualSpacing w:val="0"/>
        <w:jc w:val="both"/>
      </w:pPr>
      <w:r w:rsidRPr="00826250">
        <w:t>ANEXO I – TERMO DE</w:t>
      </w:r>
      <w:r w:rsidRPr="00826250">
        <w:rPr>
          <w:spacing w:val="-2"/>
        </w:rPr>
        <w:t xml:space="preserve"> </w:t>
      </w:r>
      <w:r w:rsidRPr="00826250">
        <w:t>REFERÊNCIA</w:t>
      </w:r>
    </w:p>
    <w:p w:rsidR="0053491D" w:rsidRPr="00826250" w:rsidRDefault="0053491D" w:rsidP="0025791D">
      <w:pPr>
        <w:pStyle w:val="Corpodetexto"/>
        <w:ind w:left="614" w:right="142" w:firstLine="851"/>
        <w:jc w:val="both"/>
      </w:pPr>
      <w:r w:rsidRPr="00826250">
        <w:t>ANEXO II – CARTA PROPOSTA</w:t>
      </w:r>
    </w:p>
    <w:p w:rsidR="0053491D" w:rsidRPr="00826250" w:rsidRDefault="0053491D" w:rsidP="0025791D">
      <w:pPr>
        <w:pStyle w:val="Corpodetexto"/>
        <w:spacing w:before="137" w:line="360" w:lineRule="auto"/>
        <w:ind w:left="614" w:right="142" w:firstLine="851"/>
        <w:jc w:val="both"/>
      </w:pPr>
      <w:r w:rsidRPr="00826250">
        <w:t>ANEXO IV – MINUTA DO CONTRATO</w:t>
      </w:r>
    </w:p>
    <w:p w:rsidR="0053491D" w:rsidRPr="00826250" w:rsidRDefault="0053491D" w:rsidP="0025791D">
      <w:pPr>
        <w:pStyle w:val="Corpodetexto"/>
        <w:spacing w:before="10"/>
        <w:ind w:right="142" w:firstLine="851"/>
        <w:jc w:val="both"/>
        <w:rPr>
          <w:sz w:val="35"/>
        </w:rPr>
      </w:pPr>
    </w:p>
    <w:p w:rsidR="0053491D" w:rsidRPr="00826250" w:rsidRDefault="00B935E2" w:rsidP="00D144CA">
      <w:pPr>
        <w:pStyle w:val="Corpodetexto"/>
        <w:spacing w:before="1"/>
        <w:ind w:right="142"/>
        <w:jc w:val="both"/>
      </w:pPr>
      <w:r w:rsidRPr="00826250">
        <w:t>Teresina/PI, 23 de Abril de 2020.</w:t>
      </w:r>
    </w:p>
    <w:p w:rsidR="0053491D" w:rsidRPr="00826250" w:rsidRDefault="0053491D" w:rsidP="00E61564">
      <w:pPr>
        <w:pStyle w:val="Corpodetexto"/>
        <w:ind w:right="142"/>
        <w:jc w:val="both"/>
        <w:rPr>
          <w:sz w:val="26"/>
        </w:rPr>
      </w:pPr>
    </w:p>
    <w:p w:rsidR="0053491D" w:rsidRPr="00826250" w:rsidRDefault="0053491D" w:rsidP="0025791D">
      <w:pPr>
        <w:pStyle w:val="Corpodetexto"/>
        <w:spacing w:before="1"/>
        <w:ind w:right="142" w:firstLine="851"/>
        <w:jc w:val="both"/>
        <w:rPr>
          <w:sz w:val="32"/>
        </w:rPr>
      </w:pPr>
    </w:p>
    <w:p w:rsidR="00B935E2" w:rsidRPr="00826250" w:rsidRDefault="00B935E2" w:rsidP="0025791D">
      <w:pPr>
        <w:ind w:right="142" w:firstLine="851"/>
        <w:jc w:val="center"/>
        <w:rPr>
          <w:b/>
        </w:rPr>
      </w:pPr>
      <w:r w:rsidRPr="00826250">
        <w:rPr>
          <w:b/>
        </w:rPr>
        <w:t>Florentino Alves Veras Neto</w:t>
      </w:r>
    </w:p>
    <w:p w:rsidR="00B935E2" w:rsidRPr="00826250" w:rsidRDefault="00B935E2" w:rsidP="0025791D">
      <w:pPr>
        <w:pStyle w:val="Cabealho"/>
        <w:ind w:right="142" w:firstLine="851"/>
        <w:jc w:val="center"/>
        <w:rPr>
          <w:b/>
        </w:rPr>
      </w:pPr>
      <w:r w:rsidRPr="00826250">
        <w:rPr>
          <w:b/>
        </w:rPr>
        <w:t>Secretário de Saúde do Estado do Piauí- SESAPI/PI</w:t>
      </w:r>
    </w:p>
    <w:p w:rsidR="00B935E2" w:rsidRPr="00826250" w:rsidRDefault="00B935E2" w:rsidP="0025791D">
      <w:pPr>
        <w:spacing w:after="240"/>
        <w:ind w:right="142" w:firstLine="851"/>
      </w:pPr>
    </w:p>
    <w:p w:rsidR="0053491D" w:rsidRPr="00826250" w:rsidRDefault="0053491D" w:rsidP="0025791D">
      <w:pPr>
        <w:ind w:right="142" w:firstLine="851"/>
        <w:jc w:val="both"/>
      </w:pPr>
    </w:p>
    <w:p w:rsidR="008439F1" w:rsidRPr="00826250" w:rsidRDefault="008439F1" w:rsidP="0025791D">
      <w:pPr>
        <w:ind w:right="142" w:firstLine="851"/>
        <w:jc w:val="both"/>
      </w:pPr>
    </w:p>
    <w:p w:rsidR="008439F1" w:rsidRPr="00826250" w:rsidRDefault="008439F1" w:rsidP="0025791D">
      <w:pPr>
        <w:ind w:right="142" w:firstLine="851"/>
        <w:jc w:val="both"/>
      </w:pPr>
    </w:p>
    <w:p w:rsidR="008439F1" w:rsidRPr="00826250" w:rsidRDefault="008439F1" w:rsidP="0025791D">
      <w:pPr>
        <w:ind w:right="142" w:firstLine="851"/>
        <w:jc w:val="both"/>
      </w:pPr>
    </w:p>
    <w:p w:rsidR="008439F1" w:rsidRPr="00826250" w:rsidRDefault="008439F1" w:rsidP="0025791D">
      <w:pPr>
        <w:ind w:right="142" w:firstLine="851"/>
        <w:jc w:val="both"/>
      </w:pPr>
    </w:p>
    <w:p w:rsidR="008439F1" w:rsidRPr="00826250" w:rsidRDefault="008439F1" w:rsidP="0025791D">
      <w:pPr>
        <w:ind w:right="142" w:firstLine="851"/>
        <w:jc w:val="both"/>
      </w:pPr>
    </w:p>
    <w:p w:rsidR="00686526" w:rsidRPr="00826250" w:rsidRDefault="00686526" w:rsidP="0025791D">
      <w:pPr>
        <w:ind w:right="142" w:firstLine="851"/>
        <w:jc w:val="both"/>
      </w:pPr>
    </w:p>
    <w:p w:rsidR="00686526" w:rsidRPr="00826250" w:rsidRDefault="00686526" w:rsidP="0025791D">
      <w:pPr>
        <w:ind w:right="142" w:firstLine="851"/>
        <w:jc w:val="both"/>
      </w:pPr>
    </w:p>
    <w:p w:rsidR="00686526" w:rsidRPr="00826250" w:rsidRDefault="00686526" w:rsidP="0025791D">
      <w:pPr>
        <w:ind w:right="142" w:firstLine="851"/>
        <w:jc w:val="both"/>
      </w:pPr>
    </w:p>
    <w:p w:rsidR="008439F1" w:rsidRPr="00826250" w:rsidRDefault="008439F1" w:rsidP="0025791D">
      <w:pPr>
        <w:ind w:right="142" w:firstLine="851"/>
        <w:jc w:val="both"/>
      </w:pPr>
    </w:p>
    <w:p w:rsidR="008439F1" w:rsidRPr="00826250" w:rsidRDefault="008439F1" w:rsidP="0025791D">
      <w:pPr>
        <w:ind w:right="142" w:firstLine="851"/>
        <w:jc w:val="both"/>
      </w:pPr>
    </w:p>
    <w:p w:rsidR="008439F1" w:rsidRPr="00826250" w:rsidRDefault="008439F1" w:rsidP="0025791D">
      <w:pPr>
        <w:ind w:right="142" w:firstLine="851"/>
        <w:jc w:val="both"/>
      </w:pPr>
    </w:p>
    <w:p w:rsidR="008439F1" w:rsidRPr="00826250" w:rsidRDefault="008439F1" w:rsidP="0025791D">
      <w:pPr>
        <w:ind w:right="142" w:firstLine="851"/>
        <w:jc w:val="both"/>
      </w:pPr>
    </w:p>
    <w:p w:rsidR="008439F1" w:rsidRPr="00826250" w:rsidRDefault="008439F1" w:rsidP="0025791D">
      <w:pPr>
        <w:ind w:right="142" w:firstLine="851"/>
        <w:jc w:val="both"/>
      </w:pPr>
    </w:p>
    <w:p w:rsidR="008439F1" w:rsidRPr="00826250" w:rsidRDefault="008439F1" w:rsidP="0025791D">
      <w:pPr>
        <w:ind w:right="142" w:firstLine="851"/>
        <w:jc w:val="both"/>
      </w:pPr>
    </w:p>
    <w:p w:rsidR="008439F1" w:rsidRPr="00826250" w:rsidRDefault="008439F1" w:rsidP="004B1754">
      <w:pPr>
        <w:ind w:right="142"/>
        <w:jc w:val="both"/>
      </w:pPr>
    </w:p>
    <w:p w:rsidR="008439F1" w:rsidRPr="00826250" w:rsidRDefault="008439F1" w:rsidP="0025791D">
      <w:pPr>
        <w:ind w:right="142" w:firstLine="851"/>
        <w:jc w:val="both"/>
      </w:pPr>
    </w:p>
    <w:p w:rsidR="0053491D" w:rsidRPr="00826250" w:rsidRDefault="0053491D" w:rsidP="0025791D">
      <w:pPr>
        <w:pStyle w:val="Corpodetexto"/>
        <w:spacing w:before="6"/>
        <w:ind w:right="142" w:firstLine="851"/>
        <w:jc w:val="both"/>
        <w:rPr>
          <w:sz w:val="12"/>
        </w:rPr>
      </w:pPr>
    </w:p>
    <w:p w:rsidR="0025791D" w:rsidRPr="00826250" w:rsidRDefault="0053491D" w:rsidP="0025791D">
      <w:pPr>
        <w:pStyle w:val="Ttulo11"/>
        <w:spacing w:before="90"/>
        <w:ind w:left="1814" w:right="142" w:firstLine="851"/>
        <w:jc w:val="both"/>
      </w:pPr>
      <w:r w:rsidRPr="00826250">
        <w:lastRenderedPageBreak/>
        <w:t>ANEXO I - TERMO DE REFERÊNCIA</w:t>
      </w:r>
    </w:p>
    <w:p w:rsidR="0025791D" w:rsidRPr="00826250" w:rsidRDefault="0025791D" w:rsidP="0025791D">
      <w:pPr>
        <w:pStyle w:val="Corpodetexto"/>
        <w:spacing w:after="0" w:line="360" w:lineRule="auto"/>
        <w:ind w:left="-567" w:right="142" w:firstLine="851"/>
        <w:jc w:val="both"/>
        <w:rPr>
          <w:rFonts w:cs="Times New Roman"/>
          <w:b/>
        </w:rPr>
      </w:pPr>
    </w:p>
    <w:p w:rsidR="0025791D" w:rsidRPr="00826250" w:rsidRDefault="0025791D" w:rsidP="00D144CA">
      <w:pPr>
        <w:pStyle w:val="PargrafodaLista"/>
        <w:widowControl w:val="0"/>
        <w:tabs>
          <w:tab w:val="left" w:pos="360"/>
        </w:tabs>
        <w:suppressAutoHyphens w:val="0"/>
        <w:autoSpaceDE w:val="0"/>
        <w:autoSpaceDN w:val="0"/>
        <w:spacing w:line="360" w:lineRule="auto"/>
        <w:ind w:left="142" w:right="142" w:firstLine="709"/>
        <w:contextualSpacing w:val="0"/>
        <w:jc w:val="both"/>
        <w:rPr>
          <w:b/>
          <w:spacing w:val="-6"/>
        </w:rPr>
      </w:pPr>
      <w:r w:rsidRPr="00826250">
        <w:rPr>
          <w:b/>
        </w:rPr>
        <w:t>UNIDADE DEMANDANTE: Secretaria da Saúde do Estado do</w:t>
      </w:r>
      <w:r w:rsidRPr="00826250">
        <w:rPr>
          <w:b/>
          <w:spacing w:val="-6"/>
        </w:rPr>
        <w:t xml:space="preserve"> Piauí</w:t>
      </w:r>
    </w:p>
    <w:p w:rsidR="0025791D" w:rsidRPr="00826250" w:rsidRDefault="0025791D" w:rsidP="00D144CA">
      <w:pPr>
        <w:pStyle w:val="PargrafodaLista"/>
        <w:widowControl w:val="0"/>
        <w:tabs>
          <w:tab w:val="left" w:pos="360"/>
        </w:tabs>
        <w:suppressAutoHyphens w:val="0"/>
        <w:autoSpaceDE w:val="0"/>
        <w:autoSpaceDN w:val="0"/>
        <w:spacing w:line="360" w:lineRule="auto"/>
        <w:ind w:left="142" w:right="142" w:firstLine="709"/>
        <w:contextualSpacing w:val="0"/>
        <w:jc w:val="both"/>
        <w:rPr>
          <w:b/>
          <w:spacing w:val="-6"/>
        </w:rPr>
      </w:pPr>
    </w:p>
    <w:p w:rsidR="0025791D" w:rsidRPr="00826250" w:rsidRDefault="0025791D" w:rsidP="00D144CA">
      <w:pPr>
        <w:pStyle w:val="Ttulo11"/>
        <w:numPr>
          <w:ilvl w:val="0"/>
          <w:numId w:val="25"/>
        </w:numPr>
        <w:tabs>
          <w:tab w:val="left" w:pos="360"/>
        </w:tabs>
        <w:spacing w:line="360" w:lineRule="auto"/>
        <w:ind w:left="142" w:right="142" w:firstLine="709"/>
        <w:jc w:val="both"/>
      </w:pPr>
      <w:r w:rsidRPr="00826250">
        <w:rPr>
          <w:spacing w:val="-5"/>
        </w:rPr>
        <w:t>DA JUSTIFICATIVA</w:t>
      </w:r>
    </w:p>
    <w:p w:rsidR="0025791D" w:rsidRPr="00826250" w:rsidRDefault="0025791D" w:rsidP="00D144CA">
      <w:pPr>
        <w:pStyle w:val="Ttulo11"/>
        <w:tabs>
          <w:tab w:val="left" w:pos="360"/>
        </w:tabs>
        <w:spacing w:line="360" w:lineRule="auto"/>
        <w:ind w:left="142" w:right="142" w:firstLine="709"/>
        <w:jc w:val="both"/>
      </w:pPr>
    </w:p>
    <w:p w:rsidR="0025791D" w:rsidRPr="00826250" w:rsidRDefault="0025791D" w:rsidP="00D144CA">
      <w:pPr>
        <w:pStyle w:val="Corpodetexto"/>
        <w:spacing w:after="0" w:line="360" w:lineRule="auto"/>
        <w:ind w:left="142" w:right="142" w:firstLine="709"/>
        <w:jc w:val="both"/>
        <w:rPr>
          <w:rFonts w:cs="Times New Roman"/>
        </w:rPr>
      </w:pPr>
      <w:r w:rsidRPr="00826250">
        <w:rPr>
          <w:rFonts w:cs="Times New Roman"/>
        </w:rPr>
        <w:t xml:space="preserve">A OMS expediu Declaração de Emergência em Saúde Pública de Importância Internacional pela Organização Mundial da Saúde em 30 de janeiro de 2020, em decorrência da Infecção Humana pelo novo </w:t>
      </w:r>
      <w:proofErr w:type="spellStart"/>
      <w:r w:rsidRPr="00826250">
        <w:rPr>
          <w:rFonts w:cs="Times New Roman"/>
        </w:rPr>
        <w:t>coronavírus</w:t>
      </w:r>
      <w:proofErr w:type="spellEnd"/>
      <w:r w:rsidRPr="00826250">
        <w:rPr>
          <w:rFonts w:cs="Times New Roman"/>
        </w:rPr>
        <w:t xml:space="preserve"> (COVID-19). Nessa linha, a Portaria nº 188/GM/MS, de 4 de fevereiro de 2020, Declara Emergência em Saúde Pública de Importância Nacional (ESPIN), em decorrência da Infecção Humana pelo novo </w:t>
      </w:r>
      <w:proofErr w:type="spellStart"/>
      <w:r w:rsidRPr="00826250">
        <w:rPr>
          <w:rFonts w:cs="Times New Roman"/>
        </w:rPr>
        <w:t>coronavírus</w:t>
      </w:r>
      <w:proofErr w:type="spellEnd"/>
      <w:r w:rsidRPr="00826250">
        <w:rPr>
          <w:rFonts w:cs="Times New Roman"/>
        </w:rPr>
        <w:t xml:space="preserve"> (2019- </w:t>
      </w:r>
      <w:proofErr w:type="spellStart"/>
      <w:r w:rsidRPr="00826250">
        <w:rPr>
          <w:rFonts w:cs="Times New Roman"/>
        </w:rPr>
        <w:t>nCoV</w:t>
      </w:r>
      <w:proofErr w:type="spellEnd"/>
      <w:r w:rsidRPr="00826250">
        <w:rPr>
          <w:rFonts w:cs="Times New Roman"/>
        </w:rPr>
        <w:t>).</w:t>
      </w:r>
    </w:p>
    <w:p w:rsidR="0025791D" w:rsidRPr="00826250" w:rsidRDefault="0025791D" w:rsidP="00D144CA">
      <w:pPr>
        <w:pStyle w:val="Corpodetexto"/>
        <w:spacing w:after="0" w:line="360" w:lineRule="auto"/>
        <w:ind w:left="142" w:right="142" w:firstLine="709"/>
        <w:jc w:val="both"/>
        <w:rPr>
          <w:rFonts w:cs="Times New Roman"/>
        </w:rPr>
      </w:pPr>
      <w:r w:rsidRPr="00826250">
        <w:rPr>
          <w:rFonts w:cs="Times New Roman"/>
        </w:rPr>
        <w:t xml:space="preserve">O Ministério da Saúde expediu ainda a Portaria nº 356, de </w:t>
      </w:r>
      <w:r w:rsidRPr="00826250">
        <w:rPr>
          <w:rFonts w:cs="Times New Roman"/>
          <w:spacing w:val="-5"/>
        </w:rPr>
        <w:t xml:space="preserve">11 </w:t>
      </w:r>
      <w:r w:rsidRPr="00826250">
        <w:rPr>
          <w:rFonts w:cs="Times New Roman"/>
        </w:rPr>
        <w:t>de março de 2020, que dispõe sobre</w:t>
      </w:r>
      <w:r w:rsidRPr="00826250">
        <w:rPr>
          <w:rFonts w:cs="Times New Roman"/>
          <w:spacing w:val="-10"/>
        </w:rPr>
        <w:t xml:space="preserve"> </w:t>
      </w:r>
      <w:r w:rsidRPr="00826250">
        <w:rPr>
          <w:rFonts w:cs="Times New Roman"/>
        </w:rPr>
        <w:t>a</w:t>
      </w:r>
      <w:r w:rsidRPr="00826250">
        <w:rPr>
          <w:rFonts w:cs="Times New Roman"/>
          <w:spacing w:val="-7"/>
        </w:rPr>
        <w:t xml:space="preserve"> </w:t>
      </w:r>
      <w:r w:rsidRPr="00826250">
        <w:rPr>
          <w:rFonts w:cs="Times New Roman"/>
        </w:rPr>
        <w:t>regulamentação</w:t>
      </w:r>
      <w:r w:rsidRPr="00826250">
        <w:rPr>
          <w:rFonts w:cs="Times New Roman"/>
          <w:spacing w:val="-7"/>
        </w:rPr>
        <w:t xml:space="preserve"> </w:t>
      </w:r>
      <w:r w:rsidRPr="00826250">
        <w:rPr>
          <w:rFonts w:cs="Times New Roman"/>
        </w:rPr>
        <w:t>e</w:t>
      </w:r>
      <w:r w:rsidRPr="00826250">
        <w:rPr>
          <w:rFonts w:cs="Times New Roman"/>
          <w:spacing w:val="-7"/>
        </w:rPr>
        <w:t xml:space="preserve"> </w:t>
      </w:r>
      <w:r w:rsidRPr="00826250">
        <w:rPr>
          <w:rFonts w:cs="Times New Roman"/>
        </w:rPr>
        <w:t>operacionalização</w:t>
      </w:r>
      <w:r w:rsidRPr="00826250">
        <w:rPr>
          <w:rFonts w:cs="Times New Roman"/>
          <w:spacing w:val="-9"/>
        </w:rPr>
        <w:t xml:space="preserve"> </w:t>
      </w:r>
      <w:r w:rsidRPr="00826250">
        <w:rPr>
          <w:rFonts w:cs="Times New Roman"/>
        </w:rPr>
        <w:t>do</w:t>
      </w:r>
      <w:r w:rsidRPr="00826250">
        <w:rPr>
          <w:rFonts w:cs="Times New Roman"/>
          <w:spacing w:val="-9"/>
        </w:rPr>
        <w:t xml:space="preserve"> </w:t>
      </w:r>
      <w:r w:rsidRPr="00826250">
        <w:rPr>
          <w:rFonts w:cs="Times New Roman"/>
        </w:rPr>
        <w:t>disposto</w:t>
      </w:r>
      <w:r w:rsidRPr="00826250">
        <w:rPr>
          <w:rFonts w:cs="Times New Roman"/>
          <w:spacing w:val="-9"/>
        </w:rPr>
        <w:t xml:space="preserve"> </w:t>
      </w:r>
      <w:r w:rsidRPr="00826250">
        <w:rPr>
          <w:rFonts w:cs="Times New Roman"/>
        </w:rPr>
        <w:t>na</w:t>
      </w:r>
      <w:r w:rsidRPr="00826250">
        <w:rPr>
          <w:rFonts w:cs="Times New Roman"/>
          <w:spacing w:val="-7"/>
        </w:rPr>
        <w:t xml:space="preserve"> </w:t>
      </w:r>
      <w:r w:rsidRPr="00826250">
        <w:rPr>
          <w:rFonts w:cs="Times New Roman"/>
        </w:rPr>
        <w:t>Lei</w:t>
      </w:r>
      <w:r w:rsidRPr="00826250">
        <w:rPr>
          <w:rFonts w:cs="Times New Roman"/>
          <w:spacing w:val="-8"/>
        </w:rPr>
        <w:t xml:space="preserve"> </w:t>
      </w:r>
      <w:r w:rsidRPr="00826250">
        <w:rPr>
          <w:rFonts w:cs="Times New Roman"/>
        </w:rPr>
        <w:t>nº</w:t>
      </w:r>
      <w:r w:rsidRPr="00826250">
        <w:rPr>
          <w:rFonts w:cs="Times New Roman"/>
          <w:spacing w:val="-8"/>
        </w:rPr>
        <w:t xml:space="preserve"> </w:t>
      </w:r>
      <w:r w:rsidRPr="00826250">
        <w:rPr>
          <w:rFonts w:cs="Times New Roman"/>
        </w:rPr>
        <w:t>13.979,</w:t>
      </w:r>
      <w:r w:rsidRPr="00826250">
        <w:rPr>
          <w:rFonts w:cs="Times New Roman"/>
          <w:spacing w:val="-7"/>
        </w:rPr>
        <w:t xml:space="preserve"> </w:t>
      </w:r>
      <w:r w:rsidRPr="00826250">
        <w:rPr>
          <w:rFonts w:cs="Times New Roman"/>
        </w:rPr>
        <w:t>de</w:t>
      </w:r>
      <w:r w:rsidRPr="00826250">
        <w:rPr>
          <w:rFonts w:cs="Times New Roman"/>
          <w:spacing w:val="-10"/>
        </w:rPr>
        <w:t xml:space="preserve"> </w:t>
      </w:r>
      <w:r w:rsidRPr="00826250">
        <w:rPr>
          <w:rFonts w:cs="Times New Roman"/>
        </w:rPr>
        <w:t>06</w:t>
      </w:r>
      <w:r w:rsidRPr="00826250">
        <w:rPr>
          <w:rFonts w:cs="Times New Roman"/>
          <w:spacing w:val="-9"/>
        </w:rPr>
        <w:t xml:space="preserve"> </w:t>
      </w:r>
      <w:r w:rsidRPr="00826250">
        <w:rPr>
          <w:rFonts w:cs="Times New Roman"/>
        </w:rPr>
        <w:t>de</w:t>
      </w:r>
      <w:r w:rsidRPr="00826250">
        <w:rPr>
          <w:rFonts w:cs="Times New Roman"/>
          <w:spacing w:val="-6"/>
        </w:rPr>
        <w:t xml:space="preserve"> </w:t>
      </w:r>
      <w:r w:rsidRPr="00826250">
        <w:rPr>
          <w:rFonts w:cs="Times New Roman"/>
        </w:rPr>
        <w:t>fevereiro</w:t>
      </w:r>
      <w:r w:rsidRPr="00826250">
        <w:rPr>
          <w:rFonts w:cs="Times New Roman"/>
          <w:spacing w:val="-7"/>
        </w:rPr>
        <w:t xml:space="preserve"> </w:t>
      </w:r>
      <w:r w:rsidRPr="00826250">
        <w:rPr>
          <w:rFonts w:cs="Times New Roman"/>
        </w:rPr>
        <w:t>de 2020, estabelecendo as medidas para enfrentamento da emergência de saúde pública de importância internacional decorrente do</w:t>
      </w:r>
      <w:r w:rsidRPr="00826250">
        <w:rPr>
          <w:rFonts w:cs="Times New Roman"/>
          <w:spacing w:val="-1"/>
        </w:rPr>
        <w:t xml:space="preserve"> </w:t>
      </w:r>
      <w:r w:rsidRPr="00826250">
        <w:rPr>
          <w:rFonts w:cs="Times New Roman"/>
        </w:rPr>
        <w:t>(COVID-19).</w:t>
      </w:r>
    </w:p>
    <w:p w:rsidR="0025791D" w:rsidRPr="00826250" w:rsidRDefault="0025791D" w:rsidP="00D144CA">
      <w:pPr>
        <w:pStyle w:val="Corpodetexto"/>
        <w:spacing w:after="0" w:line="360" w:lineRule="auto"/>
        <w:ind w:left="142" w:right="142" w:firstLine="709"/>
        <w:jc w:val="both"/>
        <w:rPr>
          <w:rFonts w:cs="Times New Roman"/>
        </w:rPr>
      </w:pPr>
      <w:r w:rsidRPr="00826250">
        <w:rPr>
          <w:rFonts w:cs="Times New Roman"/>
        </w:rPr>
        <w:t>No Piauí, o Decreto Estadual nº 18.884, de 16 de março de 2020, decretou Situação de Emergência em Saúde e dispôs sobre as medidas para enfrentamento e contenção da infecção humana pelo novo Coronavírus.</w:t>
      </w:r>
    </w:p>
    <w:p w:rsidR="0025791D" w:rsidRPr="00826250" w:rsidRDefault="0025791D" w:rsidP="00D144CA">
      <w:pPr>
        <w:pStyle w:val="Corpodetexto"/>
        <w:spacing w:after="0" w:line="360" w:lineRule="auto"/>
        <w:ind w:left="142" w:right="142" w:firstLine="709"/>
        <w:jc w:val="both"/>
        <w:rPr>
          <w:rFonts w:cs="Times New Roman"/>
        </w:rPr>
      </w:pPr>
      <w:r w:rsidRPr="00826250">
        <w:rPr>
          <w:rFonts w:cs="Times New Roman"/>
        </w:rPr>
        <w:t>Nessa quadra, a SESAPI editou Plano Estadual de Contingência para Respostas às Emergências em</w:t>
      </w:r>
      <w:r w:rsidRPr="00826250">
        <w:rPr>
          <w:rFonts w:cs="Times New Roman"/>
          <w:spacing w:val="-16"/>
        </w:rPr>
        <w:t xml:space="preserve"> </w:t>
      </w:r>
      <w:r w:rsidRPr="00826250">
        <w:rPr>
          <w:rFonts w:cs="Times New Roman"/>
        </w:rPr>
        <w:t>Saúde</w:t>
      </w:r>
      <w:r w:rsidRPr="00826250">
        <w:rPr>
          <w:rFonts w:cs="Times New Roman"/>
          <w:spacing w:val="-17"/>
        </w:rPr>
        <w:t xml:space="preserve"> </w:t>
      </w:r>
      <w:r w:rsidRPr="00826250">
        <w:rPr>
          <w:rFonts w:cs="Times New Roman"/>
        </w:rPr>
        <w:t>Públicas</w:t>
      </w:r>
      <w:r w:rsidRPr="00826250">
        <w:rPr>
          <w:rFonts w:cs="Times New Roman"/>
          <w:spacing w:val="-14"/>
        </w:rPr>
        <w:t xml:space="preserve"> </w:t>
      </w:r>
      <w:r w:rsidRPr="00826250">
        <w:rPr>
          <w:rFonts w:cs="Times New Roman"/>
        </w:rPr>
        <w:t>Novo</w:t>
      </w:r>
      <w:r w:rsidRPr="00826250">
        <w:rPr>
          <w:rFonts w:cs="Times New Roman"/>
          <w:spacing w:val="-15"/>
        </w:rPr>
        <w:t xml:space="preserve"> </w:t>
      </w:r>
      <w:r w:rsidRPr="00826250">
        <w:rPr>
          <w:rFonts w:cs="Times New Roman"/>
        </w:rPr>
        <w:t>Coronavírus.</w:t>
      </w:r>
      <w:r w:rsidRPr="00826250">
        <w:rPr>
          <w:rFonts w:cs="Times New Roman"/>
          <w:spacing w:val="-13"/>
        </w:rPr>
        <w:t xml:space="preserve"> </w:t>
      </w:r>
      <w:r w:rsidRPr="00826250">
        <w:rPr>
          <w:rFonts w:cs="Times New Roman"/>
        </w:rPr>
        <w:t>Bem</w:t>
      </w:r>
      <w:r w:rsidRPr="00826250">
        <w:rPr>
          <w:rFonts w:cs="Times New Roman"/>
          <w:spacing w:val="-13"/>
        </w:rPr>
        <w:t xml:space="preserve"> </w:t>
      </w:r>
      <w:r w:rsidRPr="00826250">
        <w:rPr>
          <w:rFonts w:cs="Times New Roman"/>
        </w:rPr>
        <w:t>assim,</w:t>
      </w:r>
      <w:r w:rsidRPr="00826250">
        <w:rPr>
          <w:rFonts w:cs="Times New Roman"/>
          <w:spacing w:val="-15"/>
        </w:rPr>
        <w:t xml:space="preserve"> </w:t>
      </w:r>
      <w:r w:rsidRPr="00826250">
        <w:rPr>
          <w:rFonts w:cs="Times New Roman"/>
        </w:rPr>
        <w:t>o</w:t>
      </w:r>
      <w:r w:rsidRPr="00826250">
        <w:rPr>
          <w:rFonts w:cs="Times New Roman"/>
          <w:spacing w:val="-17"/>
        </w:rPr>
        <w:t xml:space="preserve"> </w:t>
      </w:r>
      <w:r w:rsidRPr="00826250">
        <w:rPr>
          <w:rFonts w:cs="Times New Roman"/>
        </w:rPr>
        <w:t>Governo</w:t>
      </w:r>
      <w:r w:rsidRPr="00826250">
        <w:rPr>
          <w:rFonts w:cs="Times New Roman"/>
          <w:spacing w:val="-14"/>
        </w:rPr>
        <w:t xml:space="preserve"> </w:t>
      </w:r>
      <w:r w:rsidRPr="00826250">
        <w:rPr>
          <w:rFonts w:cs="Times New Roman"/>
        </w:rPr>
        <w:t>do</w:t>
      </w:r>
      <w:r w:rsidRPr="00826250">
        <w:rPr>
          <w:rFonts w:cs="Times New Roman"/>
          <w:spacing w:val="-16"/>
        </w:rPr>
        <w:t xml:space="preserve"> </w:t>
      </w:r>
      <w:r w:rsidRPr="00826250">
        <w:rPr>
          <w:rFonts w:cs="Times New Roman"/>
        </w:rPr>
        <w:t>Estado</w:t>
      </w:r>
      <w:r w:rsidRPr="00826250">
        <w:rPr>
          <w:rFonts w:cs="Times New Roman"/>
          <w:spacing w:val="-15"/>
        </w:rPr>
        <w:t xml:space="preserve"> </w:t>
      </w:r>
      <w:r w:rsidRPr="00826250">
        <w:rPr>
          <w:rFonts w:cs="Times New Roman"/>
        </w:rPr>
        <w:t>e</w:t>
      </w:r>
      <w:r w:rsidRPr="00826250">
        <w:rPr>
          <w:rFonts w:cs="Times New Roman"/>
          <w:spacing w:val="-15"/>
        </w:rPr>
        <w:t xml:space="preserve"> </w:t>
      </w:r>
      <w:r w:rsidRPr="00826250">
        <w:rPr>
          <w:rFonts w:cs="Times New Roman"/>
        </w:rPr>
        <w:t>a</w:t>
      </w:r>
      <w:r w:rsidRPr="00826250">
        <w:rPr>
          <w:rFonts w:cs="Times New Roman"/>
          <w:spacing w:val="-12"/>
        </w:rPr>
        <w:t xml:space="preserve"> </w:t>
      </w:r>
      <w:r w:rsidRPr="00826250">
        <w:rPr>
          <w:rFonts w:cs="Times New Roman"/>
        </w:rPr>
        <w:t>Secretaria</w:t>
      </w:r>
      <w:r w:rsidRPr="00826250">
        <w:rPr>
          <w:rFonts w:cs="Times New Roman"/>
          <w:spacing w:val="-17"/>
        </w:rPr>
        <w:t xml:space="preserve"> </w:t>
      </w:r>
      <w:r w:rsidRPr="00826250">
        <w:rPr>
          <w:rFonts w:cs="Times New Roman"/>
        </w:rPr>
        <w:t>da</w:t>
      </w:r>
      <w:r w:rsidRPr="00826250">
        <w:rPr>
          <w:rFonts w:cs="Times New Roman"/>
          <w:spacing w:val="-15"/>
        </w:rPr>
        <w:t xml:space="preserve"> </w:t>
      </w:r>
      <w:r w:rsidRPr="00826250">
        <w:rPr>
          <w:rFonts w:cs="Times New Roman"/>
        </w:rPr>
        <w:t>Saúde do Estado do Piauí vêm realizando um conjunto de ações, com objetivo de estruturar a rede para que se possa atender a demanda dos pacientes infectados pelo</w:t>
      </w:r>
      <w:r w:rsidRPr="00826250">
        <w:rPr>
          <w:rFonts w:cs="Times New Roman"/>
          <w:spacing w:val="-7"/>
        </w:rPr>
        <w:t xml:space="preserve"> </w:t>
      </w:r>
      <w:r w:rsidRPr="00826250">
        <w:rPr>
          <w:rFonts w:cs="Times New Roman"/>
        </w:rPr>
        <w:t>COVID-19.</w:t>
      </w:r>
    </w:p>
    <w:p w:rsidR="0025791D" w:rsidRPr="00826250" w:rsidRDefault="0025791D" w:rsidP="00D144CA">
      <w:pPr>
        <w:pStyle w:val="SemEspaamento"/>
        <w:shd w:val="clear" w:color="auto" w:fill="FFFFFF"/>
        <w:spacing w:before="0" w:beforeAutospacing="0" w:after="0" w:afterAutospacing="0" w:line="360" w:lineRule="auto"/>
        <w:ind w:left="142" w:right="142" w:firstLine="709"/>
        <w:jc w:val="both"/>
      </w:pPr>
      <w:r w:rsidRPr="00826250">
        <w:t xml:space="preserve">Foi divulgado, em 22/04/2020, boletim epidemiológico detalhado sobre a atuação do novo </w:t>
      </w:r>
      <w:proofErr w:type="spellStart"/>
      <w:r w:rsidRPr="00826250">
        <w:t>coronavírus</w:t>
      </w:r>
      <w:proofErr w:type="spellEnd"/>
      <w:r w:rsidRPr="00826250">
        <w:t xml:space="preserve">, </w:t>
      </w:r>
      <w:proofErr w:type="spellStart"/>
      <w:r w:rsidRPr="00826250">
        <w:t>Sars-Cov</w:t>
      </w:r>
      <w:proofErr w:type="spellEnd"/>
      <w:r w:rsidRPr="00826250">
        <w:t>-2, desenvolvido pela Secretaria de Estado da Saúde. O documento traz dados como a idade, sexo, gênero e municípios dos infectados com o vírus, total de óbitos, e o de casos suspeitos e descartados.</w:t>
      </w:r>
    </w:p>
    <w:p w:rsidR="0025791D" w:rsidRPr="00826250" w:rsidRDefault="0025791D" w:rsidP="00D144CA">
      <w:pPr>
        <w:pStyle w:val="SemEspaamento"/>
        <w:shd w:val="clear" w:color="auto" w:fill="FFFFFF"/>
        <w:spacing w:before="0" w:beforeAutospacing="0" w:after="0" w:afterAutospacing="0" w:line="360" w:lineRule="auto"/>
        <w:ind w:left="142" w:right="142" w:firstLine="709"/>
        <w:jc w:val="both"/>
      </w:pPr>
      <w:r w:rsidRPr="00826250">
        <w:t xml:space="preserve">O boletim revela, por exemplo, que do total de 217 casos confirmados com o Sars-Cov-2, a maior parte tem entre 30 a 39 anos de idade. Essa informação é importante porque mostra que a maioria dos infectados até o momento são os que estão fora do </w:t>
      </w:r>
      <w:r w:rsidRPr="00826250">
        <w:lastRenderedPageBreak/>
        <w:t>chamado grupo de risco. Muitas pessoas têm pensado, erroneamente, que somente os idosos podem apresentar os sintomas, o que não é verdade.</w:t>
      </w:r>
    </w:p>
    <w:p w:rsidR="0025791D" w:rsidRPr="00826250" w:rsidRDefault="0025791D" w:rsidP="00D144CA">
      <w:pPr>
        <w:pStyle w:val="SemEspaamento"/>
        <w:shd w:val="clear" w:color="auto" w:fill="FFFFFF"/>
        <w:spacing w:before="0" w:beforeAutospacing="0" w:after="0" w:afterAutospacing="0" w:line="360" w:lineRule="auto"/>
        <w:ind w:left="142" w:right="142" w:firstLine="709"/>
        <w:jc w:val="both"/>
      </w:pPr>
      <w:r w:rsidRPr="00826250">
        <w:t>Dos 224 municípios, até agora 29 apresentaram casos, com a capital concentrando em 156 casos. Foram até agora 15 óbitos no Estado.</w:t>
      </w:r>
    </w:p>
    <w:p w:rsidR="0025791D" w:rsidRPr="00826250" w:rsidRDefault="0025791D" w:rsidP="00D144CA">
      <w:pPr>
        <w:pStyle w:val="SemEspaamento"/>
        <w:shd w:val="clear" w:color="auto" w:fill="FFFFFF"/>
        <w:spacing w:before="0" w:beforeAutospacing="0" w:after="0" w:afterAutospacing="0" w:line="360" w:lineRule="auto"/>
        <w:ind w:left="142" w:right="142" w:firstLine="709"/>
        <w:jc w:val="both"/>
      </w:pPr>
      <w:r w:rsidRPr="00826250">
        <w:t>O boletim informa ainda que a maioria das mortes foi de pessoas acima de 60 anos, e que a maioria dos infectados são do sexo masculino. O documento revela ainda o crescimento do número de casos desde a primeira vez que o primeiro infectado foi confirmado pela Secretaria de Saúde. No dia 19, foram 03 casos confirmados e até ontem, 33 dias depois, havia 72 vezes mais contaminados: 217 pessoas.</w:t>
      </w:r>
    </w:p>
    <w:p w:rsidR="0025791D" w:rsidRPr="00826250" w:rsidRDefault="0025791D" w:rsidP="00D144CA">
      <w:pPr>
        <w:pStyle w:val="SemEspaamento"/>
        <w:shd w:val="clear" w:color="auto" w:fill="FFFFFF"/>
        <w:spacing w:before="0" w:beforeAutospacing="0" w:after="0" w:afterAutospacing="0" w:line="360" w:lineRule="auto"/>
        <w:ind w:left="142" w:right="142" w:firstLine="709"/>
        <w:jc w:val="both"/>
      </w:pPr>
      <w:r w:rsidRPr="00826250">
        <w:t>Inobstante,</w:t>
      </w:r>
      <w:r w:rsidRPr="00826250">
        <w:rPr>
          <w:spacing w:val="-6"/>
        </w:rPr>
        <w:t xml:space="preserve"> </w:t>
      </w:r>
      <w:r w:rsidRPr="00826250">
        <w:t>a</w:t>
      </w:r>
      <w:r w:rsidRPr="00826250">
        <w:rPr>
          <w:spacing w:val="-6"/>
        </w:rPr>
        <w:t xml:space="preserve"> </w:t>
      </w:r>
      <w:r w:rsidRPr="00826250">
        <w:t>taxa</w:t>
      </w:r>
      <w:r w:rsidRPr="00826250">
        <w:rPr>
          <w:spacing w:val="-6"/>
        </w:rPr>
        <w:t xml:space="preserve"> </w:t>
      </w:r>
      <w:r w:rsidRPr="00826250">
        <w:t>de</w:t>
      </w:r>
      <w:r w:rsidRPr="00826250">
        <w:rPr>
          <w:spacing w:val="-7"/>
        </w:rPr>
        <w:t xml:space="preserve"> </w:t>
      </w:r>
      <w:r w:rsidRPr="00826250">
        <w:t>ocupação</w:t>
      </w:r>
      <w:r w:rsidRPr="00826250">
        <w:rPr>
          <w:spacing w:val="-5"/>
        </w:rPr>
        <w:t xml:space="preserve"> </w:t>
      </w:r>
      <w:r w:rsidRPr="00826250">
        <w:t>de</w:t>
      </w:r>
      <w:r w:rsidRPr="00826250">
        <w:rPr>
          <w:spacing w:val="-6"/>
        </w:rPr>
        <w:t xml:space="preserve"> </w:t>
      </w:r>
      <w:r w:rsidRPr="00826250">
        <w:t>leitos</w:t>
      </w:r>
      <w:r w:rsidRPr="00826250">
        <w:rPr>
          <w:spacing w:val="-5"/>
        </w:rPr>
        <w:t xml:space="preserve"> </w:t>
      </w:r>
      <w:r w:rsidRPr="00826250">
        <w:t>de</w:t>
      </w:r>
      <w:r w:rsidRPr="00826250">
        <w:rPr>
          <w:spacing w:val="-7"/>
        </w:rPr>
        <w:t xml:space="preserve"> </w:t>
      </w:r>
      <w:r w:rsidRPr="00826250">
        <w:t>Unidade</w:t>
      </w:r>
      <w:r w:rsidRPr="00826250">
        <w:rPr>
          <w:spacing w:val="-6"/>
        </w:rPr>
        <w:t xml:space="preserve"> </w:t>
      </w:r>
      <w:r w:rsidRPr="00826250">
        <w:t>de</w:t>
      </w:r>
      <w:r w:rsidRPr="00826250">
        <w:rPr>
          <w:spacing w:val="-11"/>
        </w:rPr>
        <w:t xml:space="preserve"> </w:t>
      </w:r>
      <w:r w:rsidRPr="00826250">
        <w:rPr>
          <w:spacing w:val="-3"/>
        </w:rPr>
        <w:t>Terapia</w:t>
      </w:r>
      <w:r w:rsidRPr="00826250">
        <w:rPr>
          <w:spacing w:val="-2"/>
        </w:rPr>
        <w:t xml:space="preserve"> </w:t>
      </w:r>
      <w:r w:rsidRPr="00826250">
        <w:t>Intensiva</w:t>
      </w:r>
      <w:r w:rsidRPr="00826250">
        <w:rPr>
          <w:spacing w:val="-7"/>
        </w:rPr>
        <w:t xml:space="preserve"> </w:t>
      </w:r>
      <w:r w:rsidRPr="00826250">
        <w:t>no</w:t>
      </w:r>
      <w:r w:rsidRPr="00826250">
        <w:rPr>
          <w:spacing w:val="-5"/>
        </w:rPr>
        <w:t xml:space="preserve"> </w:t>
      </w:r>
      <w:r w:rsidRPr="00826250">
        <w:t>Estado</w:t>
      </w:r>
      <w:r w:rsidRPr="00826250">
        <w:rPr>
          <w:spacing w:val="-5"/>
        </w:rPr>
        <w:t xml:space="preserve"> está </w:t>
      </w:r>
      <w:r w:rsidRPr="00826250">
        <w:t>chegando,</w:t>
      </w:r>
      <w:r w:rsidRPr="00826250">
        <w:rPr>
          <w:spacing w:val="-3"/>
        </w:rPr>
        <w:t xml:space="preserve"> </w:t>
      </w:r>
      <w:r w:rsidRPr="00826250">
        <w:t>em 22/04/2020,</w:t>
      </w:r>
      <w:r w:rsidRPr="00826250">
        <w:rPr>
          <w:spacing w:val="-6"/>
        </w:rPr>
        <w:t xml:space="preserve"> </w:t>
      </w:r>
      <w:r w:rsidRPr="00826250">
        <w:t>a</w:t>
      </w:r>
      <w:r w:rsidRPr="00826250">
        <w:rPr>
          <w:spacing w:val="-7"/>
        </w:rPr>
        <w:t xml:space="preserve"> 22,4</w:t>
      </w:r>
      <w:r w:rsidRPr="00826250">
        <w:t>%</w:t>
      </w:r>
      <w:r w:rsidRPr="00826250">
        <w:rPr>
          <w:spacing w:val="-7"/>
        </w:rPr>
        <w:t xml:space="preserve"> </w:t>
      </w:r>
      <w:r w:rsidRPr="00826250">
        <w:t>de</w:t>
      </w:r>
      <w:r w:rsidRPr="00826250">
        <w:rPr>
          <w:spacing w:val="-7"/>
        </w:rPr>
        <w:t xml:space="preserve"> </w:t>
      </w:r>
      <w:r w:rsidRPr="00826250">
        <w:t>ocupação,</w:t>
      </w:r>
      <w:r w:rsidRPr="00826250">
        <w:rPr>
          <w:spacing w:val="-6"/>
        </w:rPr>
        <w:t xml:space="preserve"> </w:t>
      </w:r>
      <w:r w:rsidRPr="00826250">
        <w:t>o</w:t>
      </w:r>
      <w:r w:rsidRPr="00826250">
        <w:rPr>
          <w:spacing w:val="-5"/>
        </w:rPr>
        <w:t xml:space="preserve"> </w:t>
      </w:r>
      <w:r w:rsidRPr="00826250">
        <w:t>que</w:t>
      </w:r>
      <w:r w:rsidRPr="00826250">
        <w:rPr>
          <w:spacing w:val="-7"/>
        </w:rPr>
        <w:t xml:space="preserve"> </w:t>
      </w:r>
      <w:r w:rsidRPr="00826250">
        <w:t>se</w:t>
      </w:r>
      <w:r w:rsidRPr="00826250">
        <w:rPr>
          <w:spacing w:val="-7"/>
        </w:rPr>
        <w:t xml:space="preserve"> </w:t>
      </w:r>
      <w:r w:rsidRPr="00826250">
        <w:t>agrava</w:t>
      </w:r>
      <w:r w:rsidRPr="00826250">
        <w:rPr>
          <w:spacing w:val="-5"/>
        </w:rPr>
        <w:t xml:space="preserve"> </w:t>
      </w:r>
      <w:r w:rsidRPr="00826250">
        <w:t>pela</w:t>
      </w:r>
      <w:r w:rsidRPr="00826250">
        <w:rPr>
          <w:spacing w:val="-5"/>
        </w:rPr>
        <w:t xml:space="preserve"> </w:t>
      </w:r>
      <w:r w:rsidRPr="00826250">
        <w:t>crescente</w:t>
      </w:r>
      <w:r w:rsidRPr="00826250">
        <w:rPr>
          <w:spacing w:val="-7"/>
        </w:rPr>
        <w:t xml:space="preserve"> </w:t>
      </w:r>
      <w:r w:rsidRPr="00826250">
        <w:t>demanda</w:t>
      </w:r>
      <w:r w:rsidRPr="00826250">
        <w:rPr>
          <w:spacing w:val="-7"/>
        </w:rPr>
        <w:t xml:space="preserve"> </w:t>
      </w:r>
      <w:r w:rsidRPr="00826250">
        <w:t>de</w:t>
      </w:r>
      <w:r w:rsidRPr="00826250">
        <w:rPr>
          <w:spacing w:val="-7"/>
        </w:rPr>
        <w:t xml:space="preserve"> </w:t>
      </w:r>
      <w:r w:rsidRPr="00826250">
        <w:t>pacientes</w:t>
      </w:r>
      <w:r w:rsidRPr="00826250">
        <w:rPr>
          <w:spacing w:val="-4"/>
        </w:rPr>
        <w:t xml:space="preserve"> </w:t>
      </w:r>
      <w:r w:rsidRPr="00826250">
        <w:t>críticos que necessitaram de leitos de</w:t>
      </w:r>
      <w:r w:rsidRPr="00826250">
        <w:rPr>
          <w:spacing w:val="-5"/>
        </w:rPr>
        <w:t xml:space="preserve"> </w:t>
      </w:r>
      <w:r w:rsidRPr="00826250">
        <w:t>UTI.</w:t>
      </w:r>
    </w:p>
    <w:p w:rsidR="0025791D" w:rsidRPr="00826250" w:rsidRDefault="0025791D" w:rsidP="00D144CA">
      <w:pPr>
        <w:pStyle w:val="Corpodetexto"/>
        <w:spacing w:after="0" w:line="360" w:lineRule="auto"/>
        <w:ind w:left="142" w:right="142" w:firstLine="709"/>
        <w:jc w:val="both"/>
        <w:rPr>
          <w:rFonts w:cs="Times New Roman"/>
        </w:rPr>
      </w:pPr>
      <w:r w:rsidRPr="00826250">
        <w:rPr>
          <w:rFonts w:cs="Times New Roman"/>
        </w:rPr>
        <w:t>Destarte, considerando a pressão assistencial e o esgotamento dos leitos para atender os pacientes graves, na rede própria SUS e conveniados, faz-se necessário empreender esforços para</w:t>
      </w:r>
      <w:r w:rsidRPr="00826250">
        <w:rPr>
          <w:rFonts w:cs="Times New Roman"/>
          <w:spacing w:val="-10"/>
        </w:rPr>
        <w:t xml:space="preserve"> </w:t>
      </w:r>
      <w:r w:rsidRPr="00826250">
        <w:rPr>
          <w:rFonts w:cs="Times New Roman"/>
        </w:rPr>
        <w:t>lograr</w:t>
      </w:r>
      <w:r w:rsidRPr="00826250">
        <w:rPr>
          <w:rFonts w:cs="Times New Roman"/>
          <w:spacing w:val="-8"/>
        </w:rPr>
        <w:t xml:space="preserve"> </w:t>
      </w:r>
      <w:r w:rsidRPr="00826250">
        <w:rPr>
          <w:rFonts w:cs="Times New Roman"/>
        </w:rPr>
        <w:t>ampliar,</w:t>
      </w:r>
      <w:r w:rsidRPr="00826250">
        <w:rPr>
          <w:rFonts w:cs="Times New Roman"/>
          <w:spacing w:val="-7"/>
        </w:rPr>
        <w:t xml:space="preserve"> </w:t>
      </w:r>
      <w:r w:rsidRPr="00826250">
        <w:rPr>
          <w:rFonts w:cs="Times New Roman"/>
        </w:rPr>
        <w:t>através</w:t>
      </w:r>
      <w:r w:rsidRPr="00826250">
        <w:rPr>
          <w:rFonts w:cs="Times New Roman"/>
          <w:spacing w:val="-7"/>
        </w:rPr>
        <w:t xml:space="preserve"> </w:t>
      </w:r>
      <w:r w:rsidRPr="00826250">
        <w:rPr>
          <w:rFonts w:cs="Times New Roman"/>
        </w:rPr>
        <w:t>da</w:t>
      </w:r>
      <w:r w:rsidRPr="00826250">
        <w:rPr>
          <w:rFonts w:cs="Times New Roman"/>
          <w:spacing w:val="-8"/>
        </w:rPr>
        <w:t xml:space="preserve"> </w:t>
      </w:r>
      <w:r w:rsidRPr="00826250">
        <w:rPr>
          <w:rFonts w:cs="Times New Roman"/>
        </w:rPr>
        <w:t>rede</w:t>
      </w:r>
      <w:r w:rsidRPr="00826250">
        <w:rPr>
          <w:rFonts w:cs="Times New Roman"/>
          <w:spacing w:val="-8"/>
        </w:rPr>
        <w:t xml:space="preserve"> </w:t>
      </w:r>
      <w:r w:rsidRPr="00826250">
        <w:rPr>
          <w:rFonts w:cs="Times New Roman"/>
        </w:rPr>
        <w:t>complementar</w:t>
      </w:r>
      <w:r w:rsidRPr="00826250">
        <w:rPr>
          <w:rFonts w:cs="Times New Roman"/>
          <w:spacing w:val="-6"/>
        </w:rPr>
        <w:t xml:space="preserve"> </w:t>
      </w:r>
      <w:r w:rsidRPr="00826250">
        <w:rPr>
          <w:rFonts w:cs="Times New Roman"/>
        </w:rPr>
        <w:t>e</w:t>
      </w:r>
      <w:r w:rsidRPr="00826250">
        <w:rPr>
          <w:rFonts w:cs="Times New Roman"/>
          <w:spacing w:val="-8"/>
        </w:rPr>
        <w:t xml:space="preserve"> </w:t>
      </w:r>
      <w:r w:rsidRPr="00826250">
        <w:rPr>
          <w:rFonts w:cs="Times New Roman"/>
        </w:rPr>
        <w:t>suplementar,</w:t>
      </w:r>
      <w:r w:rsidRPr="00826250">
        <w:rPr>
          <w:rFonts w:cs="Times New Roman"/>
          <w:spacing w:val="-5"/>
        </w:rPr>
        <w:t xml:space="preserve"> </w:t>
      </w:r>
      <w:r w:rsidRPr="00826250">
        <w:rPr>
          <w:rFonts w:cs="Times New Roman"/>
        </w:rPr>
        <w:t>a</w:t>
      </w:r>
      <w:r w:rsidRPr="00826250">
        <w:rPr>
          <w:rFonts w:cs="Times New Roman"/>
          <w:spacing w:val="-8"/>
        </w:rPr>
        <w:t xml:space="preserve"> </w:t>
      </w:r>
      <w:r w:rsidRPr="00826250">
        <w:rPr>
          <w:rFonts w:cs="Times New Roman"/>
        </w:rPr>
        <w:t>disponibilidade</w:t>
      </w:r>
      <w:r w:rsidRPr="00826250">
        <w:rPr>
          <w:rFonts w:cs="Times New Roman"/>
          <w:spacing w:val="-8"/>
        </w:rPr>
        <w:t xml:space="preserve"> </w:t>
      </w:r>
      <w:r w:rsidRPr="00826250">
        <w:rPr>
          <w:rFonts w:cs="Times New Roman"/>
        </w:rPr>
        <w:t>de</w:t>
      </w:r>
      <w:r w:rsidRPr="00826250">
        <w:rPr>
          <w:rFonts w:cs="Times New Roman"/>
          <w:spacing w:val="-8"/>
        </w:rPr>
        <w:t xml:space="preserve"> </w:t>
      </w:r>
      <w:r w:rsidRPr="00826250">
        <w:rPr>
          <w:rFonts w:cs="Times New Roman"/>
        </w:rPr>
        <w:t>leitos</w:t>
      </w:r>
      <w:r w:rsidRPr="00826250">
        <w:rPr>
          <w:rFonts w:cs="Times New Roman"/>
          <w:spacing w:val="-7"/>
        </w:rPr>
        <w:t xml:space="preserve"> </w:t>
      </w:r>
      <w:r w:rsidRPr="00826250">
        <w:rPr>
          <w:rFonts w:cs="Times New Roman"/>
        </w:rPr>
        <w:t>de UTI para atender os pacientes que porventura precisem de atendimento em virtude do agravamento pelo</w:t>
      </w:r>
      <w:r w:rsidRPr="00826250">
        <w:rPr>
          <w:rFonts w:cs="Times New Roman"/>
          <w:spacing w:val="-1"/>
        </w:rPr>
        <w:t xml:space="preserve"> </w:t>
      </w:r>
      <w:r w:rsidRPr="00826250">
        <w:rPr>
          <w:rFonts w:cs="Times New Roman"/>
        </w:rPr>
        <w:t>COVID-19.</w:t>
      </w:r>
    </w:p>
    <w:p w:rsidR="0025791D" w:rsidRPr="00826250" w:rsidRDefault="0025791D" w:rsidP="00D144CA">
      <w:pPr>
        <w:pStyle w:val="Corpodetexto"/>
        <w:spacing w:after="0" w:line="360" w:lineRule="auto"/>
        <w:ind w:left="142" w:right="142" w:firstLine="709"/>
        <w:jc w:val="both"/>
        <w:rPr>
          <w:rFonts w:cs="Times New Roman"/>
          <w:b/>
        </w:rPr>
      </w:pPr>
    </w:p>
    <w:p w:rsidR="0025791D" w:rsidRPr="00826250" w:rsidRDefault="0088229D" w:rsidP="0088229D">
      <w:pPr>
        <w:widowControl w:val="0"/>
        <w:tabs>
          <w:tab w:val="left" w:pos="360"/>
        </w:tabs>
        <w:suppressAutoHyphens w:val="0"/>
        <w:autoSpaceDE w:val="0"/>
        <w:autoSpaceDN w:val="0"/>
        <w:spacing w:line="360" w:lineRule="auto"/>
        <w:ind w:left="119" w:right="142"/>
        <w:jc w:val="both"/>
        <w:rPr>
          <w:b/>
        </w:rPr>
      </w:pPr>
      <w:r w:rsidRPr="00826250">
        <w:rPr>
          <w:b/>
        </w:rPr>
        <w:t xml:space="preserve">2. </w:t>
      </w:r>
      <w:r w:rsidR="0025791D" w:rsidRPr="00826250">
        <w:rPr>
          <w:b/>
        </w:rPr>
        <w:t>OBJETO</w:t>
      </w:r>
    </w:p>
    <w:p w:rsidR="0088229D" w:rsidRPr="00826250" w:rsidRDefault="0088229D" w:rsidP="0088229D">
      <w:pPr>
        <w:pStyle w:val="PargrafodaLista"/>
        <w:widowControl w:val="0"/>
        <w:numPr>
          <w:ilvl w:val="1"/>
          <w:numId w:val="34"/>
        </w:numPr>
        <w:tabs>
          <w:tab w:val="left" w:pos="830"/>
        </w:tabs>
        <w:suppressAutoHyphens w:val="0"/>
        <w:autoSpaceDE w:val="0"/>
        <w:autoSpaceDN w:val="0"/>
        <w:spacing w:before="132" w:line="360" w:lineRule="auto"/>
        <w:ind w:right="142"/>
        <w:jc w:val="both"/>
      </w:pPr>
      <w:r w:rsidRPr="00826250">
        <w:t xml:space="preserve"> Contratação tem por objeto a seleção de propostas para contratação, em caráter complementar, de entidade de direito privado, com ou sem fins lucrativos, especializada em terapia intensiva, para gestão e operacionalização, na sede da própria contratada, de até 60 (sessenta)</w:t>
      </w:r>
      <w:r w:rsidRPr="00826250">
        <w:rPr>
          <w:spacing w:val="-8"/>
        </w:rPr>
        <w:t xml:space="preserve"> </w:t>
      </w:r>
      <w:r w:rsidRPr="00826250">
        <w:t>leitos</w:t>
      </w:r>
      <w:r w:rsidRPr="00826250">
        <w:rPr>
          <w:spacing w:val="-6"/>
        </w:rPr>
        <w:t xml:space="preserve"> </w:t>
      </w:r>
      <w:r w:rsidRPr="00826250">
        <w:t>de</w:t>
      </w:r>
      <w:r w:rsidRPr="00826250">
        <w:rPr>
          <w:spacing w:val="-8"/>
        </w:rPr>
        <w:t xml:space="preserve"> </w:t>
      </w:r>
      <w:r w:rsidRPr="00826250">
        <w:t>UTI</w:t>
      </w:r>
      <w:r w:rsidRPr="00826250">
        <w:rPr>
          <w:spacing w:val="-9"/>
        </w:rPr>
        <w:t xml:space="preserve"> </w:t>
      </w:r>
      <w:r w:rsidRPr="00826250">
        <w:t>para</w:t>
      </w:r>
      <w:r w:rsidRPr="00826250">
        <w:rPr>
          <w:spacing w:val="-8"/>
        </w:rPr>
        <w:t xml:space="preserve"> </w:t>
      </w:r>
      <w:r w:rsidRPr="00826250">
        <w:t>adultos</w:t>
      </w:r>
      <w:r w:rsidRPr="00826250">
        <w:rPr>
          <w:spacing w:val="-6"/>
        </w:rPr>
        <w:t xml:space="preserve"> e até 30 (trinta) apartamentos tipo suíte </w:t>
      </w:r>
      <w:r w:rsidRPr="00826250">
        <w:t>com a proporção de 02 leitos de UTI para 01 enfermaria, para cada estabelecimento de saúde contratado , para atendimento de pacientes</w:t>
      </w:r>
      <w:r w:rsidRPr="00826250">
        <w:rPr>
          <w:spacing w:val="-6"/>
        </w:rPr>
        <w:t xml:space="preserve"> </w:t>
      </w:r>
      <w:r w:rsidRPr="00826250">
        <w:t>em</w:t>
      </w:r>
      <w:r w:rsidRPr="00826250">
        <w:rPr>
          <w:spacing w:val="-6"/>
        </w:rPr>
        <w:t xml:space="preserve"> </w:t>
      </w:r>
      <w:r w:rsidRPr="00826250">
        <w:t>situação</w:t>
      </w:r>
      <w:r w:rsidRPr="00826250">
        <w:rPr>
          <w:spacing w:val="-7"/>
        </w:rPr>
        <w:t xml:space="preserve"> </w:t>
      </w:r>
      <w:r w:rsidRPr="00826250">
        <w:t>grave com suspeita ou confirmação de contaminação por COVID-19, usuários do Sistema Único de Saúde-SUS,</w:t>
      </w:r>
      <w:r w:rsidRPr="00826250">
        <w:rPr>
          <w:spacing w:val="-7"/>
        </w:rPr>
        <w:t xml:space="preserve"> </w:t>
      </w:r>
      <w:r w:rsidRPr="00826250">
        <w:t>referenciados</w:t>
      </w:r>
      <w:r w:rsidRPr="00826250">
        <w:rPr>
          <w:spacing w:val="-4"/>
        </w:rPr>
        <w:t xml:space="preserve"> </w:t>
      </w:r>
      <w:r w:rsidRPr="00826250">
        <w:t>e</w:t>
      </w:r>
      <w:r w:rsidRPr="00826250">
        <w:rPr>
          <w:spacing w:val="-8"/>
        </w:rPr>
        <w:t xml:space="preserve"> </w:t>
      </w:r>
      <w:r w:rsidRPr="00826250">
        <w:t>regulados</w:t>
      </w:r>
      <w:r w:rsidRPr="00826250">
        <w:rPr>
          <w:spacing w:val="-6"/>
        </w:rPr>
        <w:t xml:space="preserve"> </w:t>
      </w:r>
      <w:r w:rsidRPr="00826250">
        <w:t>pela</w:t>
      </w:r>
      <w:r w:rsidRPr="00826250">
        <w:rPr>
          <w:spacing w:val="-8"/>
        </w:rPr>
        <w:t xml:space="preserve"> </w:t>
      </w:r>
      <w:r w:rsidRPr="00826250">
        <w:t>SESAPI</w:t>
      </w:r>
      <w:r w:rsidRPr="00826250">
        <w:rPr>
          <w:spacing w:val="-4"/>
        </w:rPr>
        <w:t xml:space="preserve"> </w:t>
      </w:r>
      <w:r w:rsidRPr="00826250">
        <w:t xml:space="preserve"> .</w:t>
      </w:r>
    </w:p>
    <w:p w:rsidR="0088229D" w:rsidRPr="00826250" w:rsidRDefault="0088229D" w:rsidP="0088229D">
      <w:pPr>
        <w:pStyle w:val="PargrafodaLista"/>
        <w:widowControl w:val="0"/>
        <w:numPr>
          <w:ilvl w:val="1"/>
          <w:numId w:val="34"/>
        </w:numPr>
        <w:tabs>
          <w:tab w:val="left" w:pos="830"/>
        </w:tabs>
        <w:suppressAutoHyphens w:val="0"/>
        <w:autoSpaceDE w:val="0"/>
        <w:autoSpaceDN w:val="0"/>
        <w:spacing w:line="360" w:lineRule="auto"/>
        <w:ind w:right="142"/>
        <w:jc w:val="both"/>
      </w:pPr>
      <w:r w:rsidRPr="00826250">
        <w:t xml:space="preserve">A contratação deverá ser parametrizada em forma de diárias, que ofereçam assistência médica multiprofissional, em caráter ininterrupto, com equipamentos específicos próprios, recursos humanos especializados, com acesso a outras tecnologias com finalidade diagnóstica e terapêutica, conforme especificações, quantitativos, </w:t>
      </w:r>
      <w:r w:rsidRPr="00826250">
        <w:lastRenderedPageBreak/>
        <w:t>regulamentação do gerenciamento e execução de atividades e serviços de saúde e demais obrigações constantes nesse</w:t>
      </w:r>
      <w:r w:rsidRPr="00826250">
        <w:rPr>
          <w:spacing w:val="-17"/>
        </w:rPr>
        <w:t xml:space="preserve"> </w:t>
      </w:r>
      <w:r w:rsidRPr="00826250">
        <w:t>documento.</w:t>
      </w:r>
    </w:p>
    <w:p w:rsidR="0088229D" w:rsidRPr="00826250" w:rsidRDefault="0088229D" w:rsidP="0088229D">
      <w:pPr>
        <w:pStyle w:val="PargrafodaLista"/>
        <w:widowControl w:val="0"/>
        <w:numPr>
          <w:ilvl w:val="1"/>
          <w:numId w:val="34"/>
        </w:numPr>
        <w:tabs>
          <w:tab w:val="left" w:pos="830"/>
        </w:tabs>
        <w:suppressAutoHyphens w:val="0"/>
        <w:autoSpaceDE w:val="0"/>
        <w:autoSpaceDN w:val="0"/>
        <w:spacing w:line="360" w:lineRule="auto"/>
        <w:ind w:right="142"/>
        <w:jc w:val="both"/>
      </w:pPr>
      <w:r w:rsidRPr="00826250">
        <w:rPr>
          <w:spacing w:val="-4"/>
        </w:rPr>
        <w:t xml:space="preserve">Tendo </w:t>
      </w:r>
      <w:r w:rsidRPr="00826250">
        <w:t>em vista o quadro de ocupação de leitos de UTI no Estado à data de lançamento do</w:t>
      </w:r>
      <w:r w:rsidRPr="00826250">
        <w:rPr>
          <w:spacing w:val="-5"/>
        </w:rPr>
        <w:t xml:space="preserve"> </w:t>
      </w:r>
      <w:r w:rsidRPr="00826250">
        <w:t>presente</w:t>
      </w:r>
      <w:r w:rsidRPr="00826250">
        <w:rPr>
          <w:spacing w:val="-4"/>
        </w:rPr>
        <w:t xml:space="preserve"> </w:t>
      </w:r>
      <w:r w:rsidRPr="00826250">
        <w:t>Edital,</w:t>
      </w:r>
      <w:r w:rsidRPr="00826250">
        <w:rPr>
          <w:spacing w:val="-4"/>
        </w:rPr>
        <w:t xml:space="preserve"> </w:t>
      </w:r>
      <w:r w:rsidRPr="00826250">
        <w:t>próximo</w:t>
      </w:r>
      <w:r w:rsidRPr="00826250">
        <w:rPr>
          <w:spacing w:val="-4"/>
        </w:rPr>
        <w:t xml:space="preserve"> </w:t>
      </w:r>
      <w:r w:rsidRPr="00826250">
        <w:t>do</w:t>
      </w:r>
      <w:r w:rsidRPr="00826250">
        <w:rPr>
          <w:spacing w:val="-4"/>
        </w:rPr>
        <w:t xml:space="preserve"> </w:t>
      </w:r>
      <w:r w:rsidRPr="00826250">
        <w:t>total</w:t>
      </w:r>
      <w:r w:rsidRPr="00826250">
        <w:rPr>
          <w:spacing w:val="-6"/>
        </w:rPr>
        <w:t xml:space="preserve"> </w:t>
      </w:r>
      <w:r w:rsidRPr="00826250">
        <w:t>de</w:t>
      </w:r>
      <w:r w:rsidRPr="00826250">
        <w:rPr>
          <w:spacing w:val="-5"/>
        </w:rPr>
        <w:t xml:space="preserve"> </w:t>
      </w:r>
      <w:r w:rsidRPr="00826250">
        <w:t>sua</w:t>
      </w:r>
      <w:r w:rsidRPr="00826250">
        <w:rPr>
          <w:spacing w:val="-6"/>
        </w:rPr>
        <w:t xml:space="preserve"> </w:t>
      </w:r>
      <w:r w:rsidRPr="00826250">
        <w:t>capacidade</w:t>
      </w:r>
      <w:r w:rsidRPr="00826250">
        <w:rPr>
          <w:spacing w:val="-3"/>
        </w:rPr>
        <w:t xml:space="preserve"> </w:t>
      </w:r>
      <w:r w:rsidRPr="00826250">
        <w:t>e</w:t>
      </w:r>
      <w:r w:rsidRPr="00826250">
        <w:rPr>
          <w:spacing w:val="-5"/>
        </w:rPr>
        <w:t xml:space="preserve"> </w:t>
      </w:r>
      <w:r w:rsidRPr="00826250">
        <w:t>a</w:t>
      </w:r>
      <w:r w:rsidRPr="00826250">
        <w:rPr>
          <w:spacing w:val="-5"/>
        </w:rPr>
        <w:t xml:space="preserve"> </w:t>
      </w:r>
      <w:r w:rsidRPr="00826250">
        <w:t>projeção</w:t>
      </w:r>
      <w:r w:rsidRPr="00826250">
        <w:rPr>
          <w:spacing w:val="-5"/>
        </w:rPr>
        <w:t xml:space="preserve"> </w:t>
      </w:r>
      <w:r w:rsidRPr="00826250">
        <w:t>de</w:t>
      </w:r>
      <w:r w:rsidRPr="00826250">
        <w:rPr>
          <w:spacing w:val="-5"/>
        </w:rPr>
        <w:t xml:space="preserve"> </w:t>
      </w:r>
      <w:r w:rsidRPr="00826250">
        <w:t>crescimento</w:t>
      </w:r>
      <w:r w:rsidRPr="00826250">
        <w:rPr>
          <w:spacing w:val="-3"/>
        </w:rPr>
        <w:t xml:space="preserve"> </w:t>
      </w:r>
      <w:r w:rsidRPr="00826250">
        <w:t>de</w:t>
      </w:r>
      <w:r w:rsidRPr="00826250">
        <w:rPr>
          <w:spacing w:val="-6"/>
        </w:rPr>
        <w:t xml:space="preserve"> </w:t>
      </w:r>
      <w:r w:rsidRPr="00826250">
        <w:t>casos</w:t>
      </w:r>
      <w:r w:rsidRPr="00826250">
        <w:rPr>
          <w:spacing w:val="-3"/>
        </w:rPr>
        <w:t xml:space="preserve"> </w:t>
      </w:r>
      <w:r w:rsidRPr="00826250">
        <w:t>de pacientes críticos, a SESAPI poderá contratar tantas quantas forem as propostas advindas deste chamamento, que se mostrarem viáveis e necessárias para enfrentamento do quadro instalado de pandemia de COVID-19 no</w:t>
      </w:r>
      <w:r w:rsidRPr="00826250">
        <w:rPr>
          <w:spacing w:val="-3"/>
        </w:rPr>
        <w:t xml:space="preserve"> </w:t>
      </w:r>
      <w:r w:rsidRPr="00826250">
        <w:t>Estado</w:t>
      </w:r>
      <w:r w:rsidR="003C79B6" w:rsidRPr="00826250">
        <w:t>.</w:t>
      </w:r>
    </w:p>
    <w:p w:rsidR="003C79B6" w:rsidRPr="00826250" w:rsidRDefault="003C79B6" w:rsidP="0088229D">
      <w:pPr>
        <w:pStyle w:val="PargrafodaLista"/>
        <w:widowControl w:val="0"/>
        <w:numPr>
          <w:ilvl w:val="1"/>
          <w:numId w:val="34"/>
        </w:numPr>
        <w:tabs>
          <w:tab w:val="left" w:pos="830"/>
        </w:tabs>
        <w:suppressAutoHyphens w:val="0"/>
        <w:autoSpaceDE w:val="0"/>
        <w:autoSpaceDN w:val="0"/>
        <w:spacing w:line="360" w:lineRule="auto"/>
        <w:ind w:right="142"/>
        <w:jc w:val="both"/>
      </w:pPr>
      <w:r w:rsidRPr="00826250">
        <w:t xml:space="preserve">É vedado a subcontratação do objeto deste Termo de Referência. </w:t>
      </w:r>
    </w:p>
    <w:p w:rsidR="0025791D" w:rsidRPr="00826250" w:rsidRDefault="0025791D" w:rsidP="00D144CA">
      <w:pPr>
        <w:pStyle w:val="Corpodetexto"/>
        <w:spacing w:after="0" w:line="360" w:lineRule="auto"/>
        <w:ind w:left="142" w:right="142" w:firstLine="709"/>
        <w:jc w:val="both"/>
        <w:rPr>
          <w:rFonts w:cs="Times New Roman"/>
        </w:rPr>
      </w:pPr>
    </w:p>
    <w:p w:rsidR="0088229D" w:rsidRPr="00826250" w:rsidRDefault="0088229D" w:rsidP="00D144CA">
      <w:pPr>
        <w:pStyle w:val="Corpodetexto"/>
        <w:spacing w:after="0" w:line="360" w:lineRule="auto"/>
        <w:ind w:left="142" w:right="142" w:firstLine="709"/>
        <w:jc w:val="both"/>
        <w:rPr>
          <w:rFonts w:cs="Times New Roman"/>
        </w:rPr>
      </w:pPr>
    </w:p>
    <w:p w:rsidR="0025791D" w:rsidRPr="00826250" w:rsidRDefault="0025791D" w:rsidP="00D144CA">
      <w:pPr>
        <w:pStyle w:val="Default"/>
        <w:spacing w:line="360" w:lineRule="auto"/>
        <w:ind w:left="142" w:right="142" w:firstLine="709"/>
        <w:jc w:val="both"/>
        <w:rPr>
          <w:color w:val="auto"/>
        </w:rPr>
      </w:pPr>
      <w:r w:rsidRPr="00826250">
        <w:rPr>
          <w:b/>
          <w:bCs/>
          <w:color w:val="auto"/>
        </w:rPr>
        <w:t xml:space="preserve">3. ESPECIFICAÇÕES DO OBJETO </w:t>
      </w:r>
    </w:p>
    <w:p w:rsidR="0025791D" w:rsidRPr="00826250" w:rsidRDefault="0025791D" w:rsidP="00D144CA">
      <w:pPr>
        <w:pStyle w:val="Default"/>
        <w:spacing w:line="360" w:lineRule="auto"/>
        <w:ind w:left="142" w:right="142" w:firstLine="709"/>
        <w:jc w:val="both"/>
        <w:rPr>
          <w:color w:val="auto"/>
        </w:rPr>
      </w:pPr>
      <w:r w:rsidRPr="00826250">
        <w:rPr>
          <w:color w:val="auto"/>
        </w:rPr>
        <w:t xml:space="preserve">3.1. De acordo com a Resolução Anvisa Nº 7, de 24 de fevereiro de 2010, a Unidade de Terapia Intensiva deve estar localizada em um hospital regularizado junto ao órgão de vigilância sanitária municipal ou estadual, mantendo atualizadas as informações de cadastro e localização no Cadastro Nacional de Estabelecimentos de Saúde (CNES). </w:t>
      </w:r>
    </w:p>
    <w:p w:rsidR="0025791D" w:rsidRPr="00826250" w:rsidRDefault="0025791D" w:rsidP="00D144CA">
      <w:pPr>
        <w:pStyle w:val="Default"/>
        <w:spacing w:line="360" w:lineRule="auto"/>
        <w:ind w:left="142" w:right="142" w:firstLine="709"/>
        <w:jc w:val="both"/>
        <w:rPr>
          <w:color w:val="auto"/>
        </w:rPr>
      </w:pPr>
      <w:r w:rsidRPr="00826250">
        <w:rPr>
          <w:color w:val="auto"/>
        </w:rPr>
        <w:t xml:space="preserve">3.2. A CONTRATADA deverá disponibilizar 10% dos leitos credenciados de UTI Adulto, para internação com isolamento. </w:t>
      </w:r>
    </w:p>
    <w:p w:rsidR="0025791D" w:rsidRPr="00826250" w:rsidRDefault="0025791D" w:rsidP="00D144CA">
      <w:pPr>
        <w:pStyle w:val="Default"/>
        <w:spacing w:line="360" w:lineRule="auto"/>
        <w:ind w:left="142" w:right="142" w:firstLine="709"/>
        <w:jc w:val="both"/>
        <w:rPr>
          <w:color w:val="auto"/>
        </w:rPr>
      </w:pPr>
      <w:r w:rsidRPr="00826250">
        <w:rPr>
          <w:color w:val="auto"/>
        </w:rPr>
        <w:t xml:space="preserve">3.3. O objeto do contrato a ser celebrado inclui a obrigação do hospital, em que a UTI esteja inserida, de garantir: </w:t>
      </w:r>
    </w:p>
    <w:p w:rsidR="0025791D" w:rsidRPr="00826250" w:rsidRDefault="0025791D" w:rsidP="00D144CA">
      <w:pPr>
        <w:pStyle w:val="Default"/>
        <w:spacing w:line="360" w:lineRule="auto"/>
        <w:ind w:left="142" w:right="142" w:firstLine="709"/>
        <w:jc w:val="both"/>
        <w:rPr>
          <w:color w:val="auto"/>
        </w:rPr>
      </w:pPr>
      <w:r w:rsidRPr="00826250">
        <w:rPr>
          <w:color w:val="auto"/>
        </w:rPr>
        <w:t xml:space="preserve">a) o provimento de recursos humanos e materiais específicos e tecnologias necessários para o funcionamento da unidade de acordo com a normatização vigente; </w:t>
      </w:r>
    </w:p>
    <w:p w:rsidR="0025791D" w:rsidRPr="00826250" w:rsidRDefault="0025791D" w:rsidP="00D144CA">
      <w:pPr>
        <w:pStyle w:val="Default"/>
        <w:spacing w:line="360" w:lineRule="auto"/>
        <w:ind w:left="142" w:right="142" w:firstLine="709"/>
        <w:jc w:val="both"/>
        <w:rPr>
          <w:color w:val="auto"/>
        </w:rPr>
      </w:pPr>
      <w:r w:rsidRPr="00826250">
        <w:rPr>
          <w:color w:val="auto"/>
        </w:rPr>
        <w:t xml:space="preserve">b) a segurança dos pacientes, dos profissionais e visitantes; </w:t>
      </w:r>
    </w:p>
    <w:p w:rsidR="0025791D" w:rsidRPr="00826250" w:rsidRDefault="0025791D" w:rsidP="00D144CA">
      <w:pPr>
        <w:pStyle w:val="Default"/>
        <w:spacing w:line="360" w:lineRule="auto"/>
        <w:ind w:left="142" w:right="142" w:firstLine="709"/>
        <w:jc w:val="both"/>
        <w:rPr>
          <w:color w:val="auto"/>
        </w:rPr>
      </w:pPr>
      <w:r w:rsidRPr="00826250">
        <w:rPr>
          <w:color w:val="auto"/>
        </w:rPr>
        <w:t xml:space="preserve">c) o registro das normas institucionais e das rotinas de procedimentos assistenciais e administrativos realizados na unidade; </w:t>
      </w:r>
    </w:p>
    <w:p w:rsidR="0025791D" w:rsidRPr="00826250" w:rsidRDefault="0025791D" w:rsidP="00A86BA1">
      <w:pPr>
        <w:pStyle w:val="Default"/>
        <w:spacing w:line="360" w:lineRule="auto"/>
        <w:ind w:left="142" w:right="142" w:firstLine="709"/>
        <w:jc w:val="both"/>
        <w:rPr>
          <w:color w:val="auto"/>
        </w:rPr>
      </w:pPr>
      <w:r w:rsidRPr="00826250">
        <w:rPr>
          <w:color w:val="auto"/>
        </w:rPr>
        <w:t xml:space="preserve">d) o registro das normas institucionais e das rotinas relacionadas à biossegurança. </w:t>
      </w:r>
    </w:p>
    <w:p w:rsidR="0025791D" w:rsidRPr="00826250" w:rsidRDefault="0025791D" w:rsidP="00D144CA">
      <w:pPr>
        <w:pStyle w:val="Default"/>
        <w:spacing w:line="360" w:lineRule="auto"/>
        <w:ind w:left="142" w:right="142" w:firstLine="709"/>
        <w:jc w:val="both"/>
        <w:rPr>
          <w:color w:val="auto"/>
        </w:rPr>
      </w:pPr>
      <w:r w:rsidRPr="00826250">
        <w:rPr>
          <w:color w:val="auto"/>
        </w:rPr>
        <w:t xml:space="preserve">3.4. O serviço oferecido pela CONTRATADA deverá estar de acordo com os critérios estabelecidos na Portaria de consolidação Nº 3/GM/MS, de 28 de setembro de 2017, bem como na RDC 07/2010 e RDC 26/2012. </w:t>
      </w:r>
    </w:p>
    <w:p w:rsidR="0025791D" w:rsidRPr="00826250" w:rsidRDefault="0025791D" w:rsidP="00D144CA">
      <w:pPr>
        <w:pStyle w:val="Default"/>
        <w:spacing w:line="360" w:lineRule="auto"/>
        <w:ind w:left="142" w:right="142" w:firstLine="709"/>
        <w:jc w:val="both"/>
        <w:rPr>
          <w:color w:val="auto"/>
        </w:rPr>
      </w:pPr>
      <w:r w:rsidRPr="00826250">
        <w:rPr>
          <w:color w:val="auto"/>
        </w:rPr>
        <w:t xml:space="preserve">3.5. Deverá ser garantida equipe básica por leito, com observância dos parâmetros normativos mínimos de UTI-A, com a apresentação dos certificados (de nível </w:t>
      </w:r>
      <w:r w:rsidRPr="00826250">
        <w:rPr>
          <w:color w:val="auto"/>
        </w:rPr>
        <w:lastRenderedPageBreak/>
        <w:t xml:space="preserve">médio/técnico), registros profissionais e títulos (de especialização, se for o caso), com a seguinte composição mínima: </w:t>
      </w:r>
    </w:p>
    <w:p w:rsidR="0025791D" w:rsidRPr="00826250" w:rsidRDefault="0025791D" w:rsidP="00D144CA">
      <w:pPr>
        <w:pStyle w:val="Default"/>
        <w:spacing w:line="360" w:lineRule="auto"/>
        <w:ind w:left="142" w:right="142" w:firstLine="709"/>
        <w:jc w:val="both"/>
        <w:rPr>
          <w:color w:val="auto"/>
        </w:rPr>
      </w:pPr>
      <w:r w:rsidRPr="00826250">
        <w:rPr>
          <w:color w:val="auto"/>
        </w:rPr>
        <w:t xml:space="preserve">I - 01 (um) médico responsável técnico com jornada mínima de 4 horas diárias, podendo acumular o papel de médico rotineiro, com habilitação em Terapia Intensiva comprovada por título e declaração indicando ser o responsável técnico, admitida a acumulação de responsabilidade técnica ou coordenação em no máximo, duas </w:t>
      </w:r>
      <w:proofErr w:type="spellStart"/>
      <w:r w:rsidRPr="00826250">
        <w:rPr>
          <w:color w:val="auto"/>
        </w:rPr>
        <w:t>UTIs</w:t>
      </w:r>
      <w:proofErr w:type="spellEnd"/>
      <w:r w:rsidRPr="00826250">
        <w:rPr>
          <w:color w:val="auto"/>
        </w:rPr>
        <w:t xml:space="preserve">, podendo acumular a função de médico rotineiro; </w:t>
      </w:r>
    </w:p>
    <w:p w:rsidR="0025791D" w:rsidRPr="00826250" w:rsidRDefault="00DF1B1D" w:rsidP="00D144CA">
      <w:pPr>
        <w:pStyle w:val="Default"/>
        <w:spacing w:line="360" w:lineRule="auto"/>
        <w:ind w:left="142" w:right="142" w:firstLine="709"/>
        <w:jc w:val="both"/>
        <w:rPr>
          <w:color w:val="auto"/>
        </w:rPr>
      </w:pPr>
      <w:r w:rsidRPr="00826250">
        <w:rPr>
          <w:color w:val="auto"/>
        </w:rPr>
        <w:t>II</w:t>
      </w:r>
      <w:r w:rsidR="0025791D" w:rsidRPr="00826250">
        <w:rPr>
          <w:color w:val="auto"/>
        </w:rPr>
        <w:t xml:space="preserve"> - 01 (um) médico plantonista</w:t>
      </w:r>
      <w:r w:rsidRPr="00826250">
        <w:rPr>
          <w:color w:val="auto"/>
        </w:rPr>
        <w:t xml:space="preserve"> 24 horas</w:t>
      </w:r>
      <w:r w:rsidR="0025791D" w:rsidRPr="00826250">
        <w:rPr>
          <w:color w:val="auto"/>
        </w:rPr>
        <w:t xml:space="preserve">; </w:t>
      </w:r>
    </w:p>
    <w:p w:rsidR="0025791D" w:rsidRPr="00826250" w:rsidRDefault="00DF1B1D" w:rsidP="00D144CA">
      <w:pPr>
        <w:pStyle w:val="Default"/>
        <w:spacing w:line="360" w:lineRule="auto"/>
        <w:ind w:left="142" w:right="142" w:firstLine="709"/>
        <w:jc w:val="both"/>
        <w:rPr>
          <w:color w:val="auto"/>
        </w:rPr>
      </w:pPr>
      <w:r w:rsidRPr="00826250">
        <w:rPr>
          <w:color w:val="auto"/>
        </w:rPr>
        <w:t>III</w:t>
      </w:r>
      <w:r w:rsidR="0025791D" w:rsidRPr="00826250">
        <w:rPr>
          <w:color w:val="auto"/>
        </w:rPr>
        <w:t xml:space="preserve"> - 01 Enfermeiro Coordenador, com jornada mínima de 4 horas diárias, com habilitação em Terapia Intensiva comprovada por título, podendo acumular responsabilidade técnica ou coordenação em no máximo, duas UTI, e podendo acumular a função de enfermeiro rotineiro; </w:t>
      </w:r>
    </w:p>
    <w:p w:rsidR="0025791D" w:rsidRPr="00826250" w:rsidRDefault="0025791D" w:rsidP="00D144CA">
      <w:pPr>
        <w:pStyle w:val="Default"/>
        <w:spacing w:line="360" w:lineRule="auto"/>
        <w:ind w:left="142" w:right="142" w:firstLine="709"/>
        <w:jc w:val="both"/>
        <w:rPr>
          <w:color w:val="auto"/>
        </w:rPr>
      </w:pPr>
      <w:r w:rsidRPr="00826250">
        <w:rPr>
          <w:color w:val="auto"/>
        </w:rPr>
        <w:t>VI - 01 (um) enfermeiro plantonista</w:t>
      </w:r>
      <w:r w:rsidR="00DF1B1D" w:rsidRPr="00826250">
        <w:rPr>
          <w:color w:val="auto"/>
        </w:rPr>
        <w:t xml:space="preserve"> 24 horas por dia ou em cada turno</w:t>
      </w:r>
      <w:r w:rsidRPr="00826250">
        <w:rPr>
          <w:color w:val="auto"/>
        </w:rPr>
        <w:t xml:space="preserve">; </w:t>
      </w:r>
    </w:p>
    <w:p w:rsidR="00A44C93" w:rsidRPr="00826250" w:rsidRDefault="0025791D" w:rsidP="00A44C93">
      <w:pPr>
        <w:pStyle w:val="Default"/>
        <w:spacing w:line="360" w:lineRule="auto"/>
        <w:ind w:left="142" w:right="142" w:firstLine="709"/>
        <w:jc w:val="both"/>
        <w:rPr>
          <w:color w:val="auto"/>
        </w:rPr>
      </w:pPr>
      <w:r w:rsidRPr="00826250">
        <w:rPr>
          <w:color w:val="auto"/>
        </w:rPr>
        <w:t xml:space="preserve">VIII - 01 (um) fisioterapeuta plantonista, </w:t>
      </w:r>
      <w:r w:rsidR="00A44C93" w:rsidRPr="00826250">
        <w:rPr>
          <w:color w:val="auto"/>
        </w:rPr>
        <w:t xml:space="preserve">24 horas por dia ou em cada turno; </w:t>
      </w:r>
    </w:p>
    <w:p w:rsidR="0025791D" w:rsidRPr="00826250" w:rsidRDefault="0025791D" w:rsidP="00D144CA">
      <w:pPr>
        <w:pStyle w:val="Default"/>
        <w:spacing w:line="360" w:lineRule="auto"/>
        <w:ind w:left="142" w:right="142" w:firstLine="709"/>
        <w:jc w:val="both"/>
        <w:rPr>
          <w:color w:val="auto"/>
        </w:rPr>
      </w:pPr>
      <w:r w:rsidRPr="00826250">
        <w:rPr>
          <w:color w:val="auto"/>
        </w:rPr>
        <w:t xml:space="preserve">IX - 01 (um) fonoaudiólogo disponível para a unidade; </w:t>
      </w:r>
    </w:p>
    <w:p w:rsidR="0025791D" w:rsidRPr="00826250" w:rsidRDefault="0025791D" w:rsidP="00D144CA">
      <w:pPr>
        <w:pStyle w:val="Default"/>
        <w:spacing w:line="360" w:lineRule="auto"/>
        <w:ind w:left="142" w:right="142" w:firstLine="709"/>
        <w:jc w:val="both"/>
        <w:rPr>
          <w:color w:val="auto"/>
        </w:rPr>
      </w:pPr>
      <w:r w:rsidRPr="00826250">
        <w:rPr>
          <w:color w:val="auto"/>
        </w:rPr>
        <w:t xml:space="preserve">X - 01 (um) psicólogo disponível para a unidade; </w:t>
      </w:r>
    </w:p>
    <w:p w:rsidR="0025791D" w:rsidRPr="00826250" w:rsidRDefault="0025791D" w:rsidP="00D144CA">
      <w:pPr>
        <w:pStyle w:val="Default"/>
        <w:spacing w:line="360" w:lineRule="auto"/>
        <w:ind w:left="142" w:right="142" w:firstLine="709"/>
        <w:jc w:val="both"/>
        <w:rPr>
          <w:color w:val="auto"/>
        </w:rPr>
      </w:pPr>
      <w:r w:rsidRPr="00826250">
        <w:rPr>
          <w:color w:val="auto"/>
        </w:rPr>
        <w:t xml:space="preserve">XI - 01 Técnico de enfermagem para cada 02 leitos ou fração, por turno de trabalho; </w:t>
      </w:r>
    </w:p>
    <w:p w:rsidR="0025791D" w:rsidRPr="00826250" w:rsidRDefault="0025791D" w:rsidP="00D144CA">
      <w:pPr>
        <w:pStyle w:val="Default"/>
        <w:spacing w:line="360" w:lineRule="auto"/>
        <w:ind w:left="142" w:right="142" w:firstLine="709"/>
        <w:jc w:val="both"/>
        <w:rPr>
          <w:color w:val="auto"/>
        </w:rPr>
      </w:pPr>
      <w:r w:rsidRPr="00826250">
        <w:rPr>
          <w:color w:val="auto"/>
        </w:rPr>
        <w:t xml:space="preserve">XII- Auxiliares administrativos, sendo no mínimo 01 (um) para a unidade; </w:t>
      </w:r>
    </w:p>
    <w:p w:rsidR="0025791D" w:rsidRPr="00826250" w:rsidRDefault="0025791D" w:rsidP="00D144CA">
      <w:pPr>
        <w:pStyle w:val="Default"/>
        <w:spacing w:line="360" w:lineRule="auto"/>
        <w:ind w:left="142" w:right="142" w:firstLine="709"/>
        <w:jc w:val="both"/>
        <w:rPr>
          <w:color w:val="auto"/>
        </w:rPr>
      </w:pPr>
      <w:r w:rsidRPr="00826250">
        <w:rPr>
          <w:color w:val="auto"/>
        </w:rPr>
        <w:t xml:space="preserve">XIII - Funcionários para serviço de limpeza da unidade, em cada turno. </w:t>
      </w:r>
    </w:p>
    <w:p w:rsidR="00A44C93" w:rsidRPr="00826250" w:rsidRDefault="00A44C93" w:rsidP="00D144CA">
      <w:pPr>
        <w:pStyle w:val="Default"/>
        <w:spacing w:line="360" w:lineRule="auto"/>
        <w:ind w:left="142" w:right="142" w:firstLine="709"/>
        <w:jc w:val="both"/>
        <w:rPr>
          <w:color w:val="auto"/>
        </w:rPr>
      </w:pPr>
    </w:p>
    <w:p w:rsidR="00A44C93" w:rsidRPr="00826250" w:rsidRDefault="0025791D" w:rsidP="00686526">
      <w:pPr>
        <w:pStyle w:val="Default"/>
        <w:spacing w:line="360" w:lineRule="auto"/>
        <w:ind w:left="142" w:right="142" w:firstLine="709"/>
        <w:jc w:val="both"/>
        <w:rPr>
          <w:color w:val="auto"/>
        </w:rPr>
      </w:pPr>
      <w:r w:rsidRPr="00826250">
        <w:rPr>
          <w:color w:val="auto"/>
        </w:rPr>
        <w:t xml:space="preserve">3.6. A CONTRATADA deverá disponibilizar, nos relatórios mensais, a CONTRATANTE a relação nominal dos profissionais envolvidos na prestação dos serviços contratados, com os respectivos horários de trabalho (escalas), comunicando obrigatoriamente as alterações em seus quadros funcionais. </w:t>
      </w:r>
    </w:p>
    <w:p w:rsidR="0025791D" w:rsidRPr="00826250" w:rsidRDefault="0025791D" w:rsidP="00D144CA">
      <w:pPr>
        <w:pStyle w:val="Default"/>
        <w:spacing w:line="360" w:lineRule="auto"/>
        <w:ind w:left="142" w:right="142" w:firstLine="709"/>
        <w:jc w:val="both"/>
        <w:rPr>
          <w:color w:val="auto"/>
        </w:rPr>
      </w:pPr>
      <w:r w:rsidRPr="00826250">
        <w:rPr>
          <w:color w:val="auto"/>
        </w:rPr>
        <w:t xml:space="preserve">3.7. Deverão ser garantidos recursos assistenciais, com os seguintes serviços mínimos à beira do leito: </w:t>
      </w:r>
    </w:p>
    <w:p w:rsidR="0025791D" w:rsidRPr="00826250" w:rsidRDefault="0025791D" w:rsidP="00D144CA">
      <w:pPr>
        <w:pStyle w:val="Default"/>
        <w:numPr>
          <w:ilvl w:val="0"/>
          <w:numId w:val="26"/>
        </w:numPr>
        <w:spacing w:line="360" w:lineRule="auto"/>
        <w:ind w:left="142" w:right="142" w:firstLine="709"/>
        <w:jc w:val="both"/>
        <w:rPr>
          <w:color w:val="auto"/>
        </w:rPr>
      </w:pPr>
      <w:r w:rsidRPr="00826250">
        <w:rPr>
          <w:color w:val="auto"/>
        </w:rPr>
        <w:t xml:space="preserve">Assistência nutricional; </w:t>
      </w:r>
    </w:p>
    <w:p w:rsidR="0025791D" w:rsidRPr="00826250" w:rsidRDefault="0025791D" w:rsidP="00D144CA">
      <w:pPr>
        <w:pStyle w:val="Default"/>
        <w:numPr>
          <w:ilvl w:val="0"/>
          <w:numId w:val="26"/>
        </w:numPr>
        <w:spacing w:line="360" w:lineRule="auto"/>
        <w:ind w:left="142" w:right="142" w:firstLine="709"/>
        <w:jc w:val="both"/>
        <w:rPr>
          <w:color w:val="auto"/>
        </w:rPr>
      </w:pPr>
      <w:r w:rsidRPr="00826250">
        <w:rPr>
          <w:color w:val="auto"/>
        </w:rPr>
        <w:t xml:space="preserve">Terapia nutricional (enteral e parenteral); </w:t>
      </w:r>
    </w:p>
    <w:p w:rsidR="0025791D" w:rsidRPr="00826250" w:rsidRDefault="0025791D" w:rsidP="00D144CA">
      <w:pPr>
        <w:pStyle w:val="Default"/>
        <w:numPr>
          <w:ilvl w:val="0"/>
          <w:numId w:val="26"/>
        </w:numPr>
        <w:spacing w:line="360" w:lineRule="auto"/>
        <w:ind w:left="142" w:right="142" w:firstLine="709"/>
        <w:jc w:val="both"/>
        <w:rPr>
          <w:color w:val="auto"/>
        </w:rPr>
      </w:pPr>
      <w:r w:rsidRPr="00826250">
        <w:rPr>
          <w:color w:val="auto"/>
        </w:rPr>
        <w:t xml:space="preserve">Assistência farmacêutica; </w:t>
      </w:r>
    </w:p>
    <w:p w:rsidR="0025791D" w:rsidRPr="00826250" w:rsidRDefault="0025791D" w:rsidP="00D144CA">
      <w:pPr>
        <w:pStyle w:val="Default"/>
        <w:numPr>
          <w:ilvl w:val="0"/>
          <w:numId w:val="26"/>
        </w:numPr>
        <w:spacing w:line="360" w:lineRule="auto"/>
        <w:ind w:left="142" w:right="142" w:firstLine="709"/>
        <w:jc w:val="both"/>
        <w:rPr>
          <w:color w:val="auto"/>
        </w:rPr>
      </w:pPr>
      <w:r w:rsidRPr="00826250">
        <w:rPr>
          <w:color w:val="auto"/>
        </w:rPr>
        <w:t xml:space="preserve">Assistência clinica vascular; </w:t>
      </w:r>
    </w:p>
    <w:p w:rsidR="0025791D" w:rsidRPr="00826250" w:rsidRDefault="0025791D" w:rsidP="00D144CA">
      <w:pPr>
        <w:pStyle w:val="Default"/>
        <w:numPr>
          <w:ilvl w:val="0"/>
          <w:numId w:val="26"/>
        </w:numPr>
        <w:spacing w:line="360" w:lineRule="auto"/>
        <w:ind w:left="142" w:right="142" w:firstLine="709"/>
        <w:jc w:val="both"/>
        <w:rPr>
          <w:color w:val="auto"/>
        </w:rPr>
      </w:pPr>
      <w:r w:rsidRPr="00826250">
        <w:rPr>
          <w:color w:val="auto"/>
        </w:rPr>
        <w:lastRenderedPageBreak/>
        <w:t xml:space="preserve">Assistência clinica cardiovascular; </w:t>
      </w:r>
    </w:p>
    <w:p w:rsidR="0025791D" w:rsidRPr="00826250" w:rsidRDefault="0025791D" w:rsidP="00D144CA">
      <w:pPr>
        <w:pStyle w:val="Default"/>
        <w:numPr>
          <w:ilvl w:val="0"/>
          <w:numId w:val="26"/>
        </w:numPr>
        <w:spacing w:line="360" w:lineRule="auto"/>
        <w:ind w:left="142" w:right="142" w:firstLine="709"/>
        <w:jc w:val="both"/>
        <w:rPr>
          <w:color w:val="auto"/>
        </w:rPr>
      </w:pPr>
      <w:r w:rsidRPr="00826250">
        <w:rPr>
          <w:color w:val="auto"/>
        </w:rPr>
        <w:t xml:space="preserve">Assistência clinica neurológica; </w:t>
      </w:r>
    </w:p>
    <w:p w:rsidR="0025791D" w:rsidRPr="00826250" w:rsidRDefault="0025791D" w:rsidP="00D144CA">
      <w:pPr>
        <w:pStyle w:val="Default"/>
        <w:numPr>
          <w:ilvl w:val="0"/>
          <w:numId w:val="26"/>
        </w:numPr>
        <w:spacing w:line="360" w:lineRule="auto"/>
        <w:ind w:left="142" w:right="142" w:firstLine="709"/>
        <w:jc w:val="both"/>
        <w:rPr>
          <w:color w:val="auto"/>
        </w:rPr>
      </w:pPr>
      <w:r w:rsidRPr="00826250">
        <w:rPr>
          <w:color w:val="auto"/>
        </w:rPr>
        <w:t xml:space="preserve">Assistência clinica ortopédica; </w:t>
      </w:r>
    </w:p>
    <w:p w:rsidR="0025791D" w:rsidRPr="00826250" w:rsidRDefault="0025791D" w:rsidP="00D144CA">
      <w:pPr>
        <w:pStyle w:val="Default"/>
        <w:numPr>
          <w:ilvl w:val="0"/>
          <w:numId w:val="26"/>
        </w:numPr>
        <w:spacing w:line="360" w:lineRule="auto"/>
        <w:ind w:left="142" w:right="142" w:firstLine="709"/>
        <w:jc w:val="both"/>
        <w:rPr>
          <w:color w:val="auto"/>
        </w:rPr>
      </w:pPr>
      <w:r w:rsidRPr="00826250">
        <w:rPr>
          <w:color w:val="auto"/>
        </w:rPr>
        <w:t xml:space="preserve">Assistência clinica urológica; </w:t>
      </w:r>
    </w:p>
    <w:p w:rsidR="0025791D" w:rsidRPr="00826250" w:rsidRDefault="0025791D" w:rsidP="00D144CA">
      <w:pPr>
        <w:pStyle w:val="Default"/>
        <w:numPr>
          <w:ilvl w:val="0"/>
          <w:numId w:val="26"/>
        </w:numPr>
        <w:spacing w:line="360" w:lineRule="auto"/>
        <w:ind w:left="142" w:right="142" w:firstLine="709"/>
        <w:jc w:val="both"/>
        <w:rPr>
          <w:color w:val="auto"/>
        </w:rPr>
      </w:pPr>
      <w:r w:rsidRPr="00826250">
        <w:rPr>
          <w:color w:val="auto"/>
        </w:rPr>
        <w:t xml:space="preserve">Assistência clinica </w:t>
      </w:r>
      <w:proofErr w:type="spellStart"/>
      <w:r w:rsidRPr="00826250">
        <w:rPr>
          <w:color w:val="auto"/>
        </w:rPr>
        <w:t>gastroenterológica</w:t>
      </w:r>
      <w:proofErr w:type="spellEnd"/>
      <w:r w:rsidRPr="00826250">
        <w:rPr>
          <w:color w:val="auto"/>
        </w:rPr>
        <w:t xml:space="preserve">; </w:t>
      </w:r>
    </w:p>
    <w:p w:rsidR="0025791D" w:rsidRPr="00826250" w:rsidRDefault="0025791D" w:rsidP="00D144CA">
      <w:pPr>
        <w:pStyle w:val="Default"/>
        <w:numPr>
          <w:ilvl w:val="0"/>
          <w:numId w:val="26"/>
        </w:numPr>
        <w:spacing w:line="360" w:lineRule="auto"/>
        <w:ind w:left="142" w:right="142" w:firstLine="709"/>
        <w:jc w:val="both"/>
        <w:rPr>
          <w:color w:val="auto"/>
        </w:rPr>
      </w:pPr>
      <w:r w:rsidRPr="00826250">
        <w:rPr>
          <w:color w:val="auto"/>
        </w:rPr>
        <w:t xml:space="preserve">Assistência clinica nefrológica, incluindo hemodiálise; </w:t>
      </w:r>
    </w:p>
    <w:p w:rsidR="0025791D" w:rsidRPr="00826250" w:rsidRDefault="0025791D" w:rsidP="00D144CA">
      <w:pPr>
        <w:pStyle w:val="Default"/>
        <w:numPr>
          <w:ilvl w:val="0"/>
          <w:numId w:val="26"/>
        </w:numPr>
        <w:spacing w:line="360" w:lineRule="auto"/>
        <w:ind w:left="142" w:right="142" w:firstLine="709"/>
        <w:jc w:val="both"/>
        <w:rPr>
          <w:color w:val="auto"/>
        </w:rPr>
      </w:pPr>
      <w:r w:rsidRPr="00826250">
        <w:rPr>
          <w:color w:val="auto"/>
        </w:rPr>
        <w:t xml:space="preserve">Assistência clinica hematológica; </w:t>
      </w:r>
    </w:p>
    <w:p w:rsidR="0025791D" w:rsidRPr="00826250" w:rsidRDefault="0025791D" w:rsidP="00D144CA">
      <w:pPr>
        <w:pStyle w:val="Default"/>
        <w:numPr>
          <w:ilvl w:val="0"/>
          <w:numId w:val="26"/>
        </w:numPr>
        <w:spacing w:line="360" w:lineRule="auto"/>
        <w:ind w:left="142" w:right="142" w:firstLine="709"/>
        <w:jc w:val="both"/>
        <w:rPr>
          <w:color w:val="auto"/>
        </w:rPr>
      </w:pPr>
      <w:r w:rsidRPr="00826250">
        <w:rPr>
          <w:color w:val="auto"/>
        </w:rPr>
        <w:t xml:space="preserve">Assistência clinica </w:t>
      </w:r>
      <w:proofErr w:type="spellStart"/>
      <w:r w:rsidRPr="00826250">
        <w:rPr>
          <w:color w:val="auto"/>
        </w:rPr>
        <w:t>hemoterápica</w:t>
      </w:r>
      <w:proofErr w:type="spellEnd"/>
      <w:r w:rsidRPr="00826250">
        <w:rPr>
          <w:color w:val="auto"/>
        </w:rPr>
        <w:t xml:space="preserve">; </w:t>
      </w:r>
    </w:p>
    <w:p w:rsidR="0025791D" w:rsidRPr="00826250" w:rsidRDefault="0025791D" w:rsidP="00D144CA">
      <w:pPr>
        <w:pStyle w:val="Default"/>
        <w:numPr>
          <w:ilvl w:val="0"/>
          <w:numId w:val="26"/>
        </w:numPr>
        <w:spacing w:line="360" w:lineRule="auto"/>
        <w:ind w:left="142" w:right="142" w:firstLine="709"/>
        <w:jc w:val="both"/>
        <w:rPr>
          <w:color w:val="auto"/>
        </w:rPr>
      </w:pPr>
      <w:r w:rsidRPr="00826250">
        <w:rPr>
          <w:color w:val="auto"/>
        </w:rPr>
        <w:t xml:space="preserve">Assistência clinica oftalmológica; </w:t>
      </w:r>
    </w:p>
    <w:p w:rsidR="0025791D" w:rsidRPr="00826250" w:rsidRDefault="0025791D" w:rsidP="00D144CA">
      <w:pPr>
        <w:pStyle w:val="Default"/>
        <w:numPr>
          <w:ilvl w:val="0"/>
          <w:numId w:val="26"/>
        </w:numPr>
        <w:spacing w:line="360" w:lineRule="auto"/>
        <w:ind w:left="142" w:right="142" w:firstLine="709"/>
        <w:jc w:val="both"/>
        <w:rPr>
          <w:color w:val="auto"/>
        </w:rPr>
      </w:pPr>
      <w:r w:rsidRPr="00826250">
        <w:rPr>
          <w:color w:val="auto"/>
        </w:rPr>
        <w:t xml:space="preserve">Assistência clinica otorrinolaringológica; </w:t>
      </w:r>
    </w:p>
    <w:p w:rsidR="0025791D" w:rsidRPr="00826250" w:rsidRDefault="0025791D" w:rsidP="00D144CA">
      <w:pPr>
        <w:pStyle w:val="Default"/>
        <w:numPr>
          <w:ilvl w:val="0"/>
          <w:numId w:val="26"/>
        </w:numPr>
        <w:spacing w:line="360" w:lineRule="auto"/>
        <w:ind w:left="142" w:right="142" w:firstLine="709"/>
        <w:jc w:val="both"/>
        <w:rPr>
          <w:color w:val="auto"/>
        </w:rPr>
      </w:pPr>
      <w:r w:rsidRPr="00826250">
        <w:rPr>
          <w:color w:val="auto"/>
        </w:rPr>
        <w:t xml:space="preserve">Assistência clinica de infectologia; </w:t>
      </w:r>
    </w:p>
    <w:p w:rsidR="0025791D" w:rsidRPr="00826250" w:rsidRDefault="0025791D" w:rsidP="00D144CA">
      <w:pPr>
        <w:pStyle w:val="Default"/>
        <w:numPr>
          <w:ilvl w:val="0"/>
          <w:numId w:val="26"/>
        </w:numPr>
        <w:spacing w:line="360" w:lineRule="auto"/>
        <w:ind w:left="142" w:right="142" w:firstLine="709"/>
        <w:jc w:val="both"/>
        <w:rPr>
          <w:color w:val="auto"/>
        </w:rPr>
      </w:pPr>
      <w:r w:rsidRPr="00826250">
        <w:rPr>
          <w:color w:val="auto"/>
        </w:rPr>
        <w:t xml:space="preserve">Assistência clinica cirúrgica geral; </w:t>
      </w:r>
    </w:p>
    <w:p w:rsidR="0025791D" w:rsidRPr="00826250" w:rsidRDefault="0025791D" w:rsidP="00D144CA">
      <w:pPr>
        <w:pStyle w:val="Default"/>
        <w:numPr>
          <w:ilvl w:val="0"/>
          <w:numId w:val="26"/>
        </w:numPr>
        <w:spacing w:line="360" w:lineRule="auto"/>
        <w:ind w:left="142" w:right="142" w:firstLine="709"/>
        <w:jc w:val="both"/>
        <w:rPr>
          <w:color w:val="auto"/>
        </w:rPr>
      </w:pPr>
      <w:r w:rsidRPr="00826250">
        <w:rPr>
          <w:color w:val="auto"/>
        </w:rPr>
        <w:t xml:space="preserve">Assistência clinica ginecológica; </w:t>
      </w:r>
    </w:p>
    <w:p w:rsidR="0025791D" w:rsidRPr="00826250" w:rsidRDefault="0025791D" w:rsidP="00D144CA">
      <w:pPr>
        <w:pStyle w:val="Default"/>
        <w:numPr>
          <w:ilvl w:val="0"/>
          <w:numId w:val="26"/>
        </w:numPr>
        <w:spacing w:line="360" w:lineRule="auto"/>
        <w:ind w:left="142" w:right="142" w:firstLine="709"/>
        <w:jc w:val="both"/>
        <w:rPr>
          <w:color w:val="auto"/>
        </w:rPr>
      </w:pPr>
      <w:r w:rsidRPr="00826250">
        <w:rPr>
          <w:color w:val="auto"/>
        </w:rPr>
        <w:t xml:space="preserve">Assistência odontológica; </w:t>
      </w:r>
    </w:p>
    <w:p w:rsidR="0025791D" w:rsidRPr="00826250" w:rsidRDefault="0025791D" w:rsidP="00D144CA">
      <w:pPr>
        <w:pStyle w:val="Default"/>
        <w:numPr>
          <w:ilvl w:val="0"/>
          <w:numId w:val="26"/>
        </w:numPr>
        <w:spacing w:line="360" w:lineRule="auto"/>
        <w:ind w:left="142" w:right="142" w:firstLine="709"/>
        <w:jc w:val="both"/>
        <w:rPr>
          <w:color w:val="auto"/>
        </w:rPr>
      </w:pPr>
      <w:r w:rsidRPr="00826250">
        <w:rPr>
          <w:color w:val="auto"/>
        </w:rPr>
        <w:t xml:space="preserve">Assistência de terapia ocupacional; </w:t>
      </w:r>
    </w:p>
    <w:p w:rsidR="0025791D" w:rsidRPr="00826250" w:rsidRDefault="0025791D" w:rsidP="00D144CA">
      <w:pPr>
        <w:pStyle w:val="Default"/>
        <w:numPr>
          <w:ilvl w:val="0"/>
          <w:numId w:val="26"/>
        </w:numPr>
        <w:spacing w:line="360" w:lineRule="auto"/>
        <w:ind w:left="142" w:right="142" w:firstLine="709"/>
        <w:jc w:val="both"/>
        <w:rPr>
          <w:color w:val="auto"/>
        </w:rPr>
      </w:pPr>
      <w:r w:rsidRPr="00826250">
        <w:rPr>
          <w:color w:val="auto"/>
        </w:rPr>
        <w:t xml:space="preserve">Assistência social; </w:t>
      </w:r>
    </w:p>
    <w:p w:rsidR="0025791D" w:rsidRPr="00826250" w:rsidRDefault="0025791D" w:rsidP="00D144CA">
      <w:pPr>
        <w:pStyle w:val="Default"/>
        <w:numPr>
          <w:ilvl w:val="0"/>
          <w:numId w:val="26"/>
        </w:numPr>
        <w:spacing w:line="360" w:lineRule="auto"/>
        <w:ind w:left="142" w:right="142" w:firstLine="709"/>
        <w:jc w:val="both"/>
        <w:rPr>
          <w:color w:val="auto"/>
        </w:rPr>
      </w:pPr>
      <w:r w:rsidRPr="00826250">
        <w:rPr>
          <w:color w:val="auto"/>
        </w:rPr>
        <w:t xml:space="preserve">Assistência endocrinológica; </w:t>
      </w:r>
    </w:p>
    <w:p w:rsidR="0025791D" w:rsidRPr="00826250" w:rsidRDefault="0025791D" w:rsidP="00D144CA">
      <w:pPr>
        <w:pStyle w:val="Default"/>
        <w:numPr>
          <w:ilvl w:val="0"/>
          <w:numId w:val="26"/>
        </w:numPr>
        <w:spacing w:line="360" w:lineRule="auto"/>
        <w:ind w:left="142" w:right="142" w:firstLine="709"/>
        <w:jc w:val="both"/>
        <w:rPr>
          <w:color w:val="auto"/>
        </w:rPr>
      </w:pPr>
      <w:r w:rsidRPr="00826250">
        <w:rPr>
          <w:color w:val="auto"/>
        </w:rPr>
        <w:t xml:space="preserve">Serviço de radiografia móvel; </w:t>
      </w:r>
    </w:p>
    <w:p w:rsidR="0025791D" w:rsidRPr="00826250" w:rsidRDefault="0025791D" w:rsidP="00D144CA">
      <w:pPr>
        <w:pStyle w:val="Default"/>
        <w:numPr>
          <w:ilvl w:val="0"/>
          <w:numId w:val="26"/>
        </w:numPr>
        <w:spacing w:line="360" w:lineRule="auto"/>
        <w:ind w:left="142" w:right="142" w:firstLine="709"/>
        <w:jc w:val="both"/>
        <w:rPr>
          <w:color w:val="auto"/>
        </w:rPr>
      </w:pPr>
      <w:r w:rsidRPr="00826250">
        <w:rPr>
          <w:color w:val="auto"/>
        </w:rPr>
        <w:t xml:space="preserve">Serviço de endoscopia digestiva alta e baixa; </w:t>
      </w:r>
    </w:p>
    <w:p w:rsidR="0025791D" w:rsidRPr="00826250" w:rsidRDefault="0025791D" w:rsidP="00D144CA">
      <w:pPr>
        <w:pStyle w:val="Default"/>
        <w:numPr>
          <w:ilvl w:val="0"/>
          <w:numId w:val="26"/>
        </w:numPr>
        <w:spacing w:line="360" w:lineRule="auto"/>
        <w:ind w:left="142" w:right="142" w:firstLine="709"/>
        <w:jc w:val="both"/>
        <w:rPr>
          <w:color w:val="auto"/>
        </w:rPr>
      </w:pPr>
      <w:r w:rsidRPr="00826250">
        <w:rPr>
          <w:color w:val="auto"/>
        </w:rPr>
        <w:t xml:space="preserve">Serviço de </w:t>
      </w:r>
      <w:proofErr w:type="spellStart"/>
      <w:r w:rsidRPr="00826250">
        <w:rPr>
          <w:color w:val="auto"/>
        </w:rPr>
        <w:t>fibrobroncoscopia</w:t>
      </w:r>
      <w:proofErr w:type="spellEnd"/>
      <w:r w:rsidRPr="00826250">
        <w:rPr>
          <w:color w:val="auto"/>
        </w:rPr>
        <w:t xml:space="preserve">; </w:t>
      </w:r>
    </w:p>
    <w:p w:rsidR="0025791D" w:rsidRPr="00826250" w:rsidRDefault="0025791D" w:rsidP="00D144CA">
      <w:pPr>
        <w:pStyle w:val="Default"/>
        <w:numPr>
          <w:ilvl w:val="0"/>
          <w:numId w:val="26"/>
        </w:numPr>
        <w:spacing w:line="360" w:lineRule="auto"/>
        <w:ind w:left="142" w:right="142" w:firstLine="709"/>
        <w:jc w:val="both"/>
        <w:rPr>
          <w:color w:val="auto"/>
        </w:rPr>
      </w:pPr>
      <w:r w:rsidRPr="00826250">
        <w:rPr>
          <w:color w:val="auto"/>
        </w:rPr>
        <w:t xml:space="preserve">Serviço de eletroencefalografia; </w:t>
      </w:r>
    </w:p>
    <w:p w:rsidR="0025791D" w:rsidRPr="00826250" w:rsidRDefault="0025791D" w:rsidP="00D144CA">
      <w:pPr>
        <w:pStyle w:val="Default"/>
        <w:numPr>
          <w:ilvl w:val="0"/>
          <w:numId w:val="26"/>
        </w:numPr>
        <w:spacing w:line="360" w:lineRule="auto"/>
        <w:ind w:left="142" w:right="142" w:firstLine="709"/>
        <w:jc w:val="both"/>
        <w:rPr>
          <w:color w:val="auto"/>
        </w:rPr>
      </w:pPr>
      <w:r w:rsidRPr="00826250">
        <w:rPr>
          <w:color w:val="auto"/>
        </w:rPr>
        <w:t xml:space="preserve">Capacidade de comprovação de morte encefálica; </w:t>
      </w:r>
    </w:p>
    <w:p w:rsidR="0025791D" w:rsidRPr="00826250" w:rsidRDefault="0025791D" w:rsidP="00D144CA">
      <w:pPr>
        <w:pStyle w:val="Default"/>
        <w:numPr>
          <w:ilvl w:val="0"/>
          <w:numId w:val="26"/>
        </w:numPr>
        <w:spacing w:line="360" w:lineRule="auto"/>
        <w:ind w:left="142" w:right="142" w:firstLine="709"/>
        <w:jc w:val="both"/>
        <w:rPr>
          <w:color w:val="auto"/>
        </w:rPr>
      </w:pPr>
      <w:r w:rsidRPr="00826250">
        <w:rPr>
          <w:color w:val="auto"/>
        </w:rPr>
        <w:t xml:space="preserve">Suporte Avançado de vida em cardiologia; </w:t>
      </w:r>
    </w:p>
    <w:p w:rsidR="0025791D" w:rsidRPr="00826250" w:rsidRDefault="0025791D" w:rsidP="00D144CA">
      <w:pPr>
        <w:pStyle w:val="Default"/>
        <w:numPr>
          <w:ilvl w:val="0"/>
          <w:numId w:val="26"/>
        </w:numPr>
        <w:spacing w:line="360" w:lineRule="auto"/>
        <w:ind w:left="142" w:right="142" w:firstLine="709"/>
        <w:jc w:val="both"/>
        <w:rPr>
          <w:color w:val="auto"/>
        </w:rPr>
      </w:pPr>
      <w:r w:rsidRPr="00826250">
        <w:rPr>
          <w:color w:val="auto"/>
        </w:rPr>
        <w:t xml:space="preserve">Fundamentos em medicina intensiva; </w:t>
      </w:r>
    </w:p>
    <w:p w:rsidR="0025791D" w:rsidRPr="00826250" w:rsidRDefault="0025791D" w:rsidP="00D144CA">
      <w:pPr>
        <w:pStyle w:val="Default"/>
        <w:numPr>
          <w:ilvl w:val="0"/>
          <w:numId w:val="26"/>
        </w:numPr>
        <w:spacing w:line="360" w:lineRule="auto"/>
        <w:ind w:left="142" w:right="142" w:firstLine="709"/>
        <w:jc w:val="both"/>
        <w:rPr>
          <w:color w:val="auto"/>
        </w:rPr>
      </w:pPr>
      <w:r w:rsidRPr="00826250">
        <w:rPr>
          <w:color w:val="auto"/>
        </w:rPr>
        <w:t xml:space="preserve">Via aérea difícil; e </w:t>
      </w:r>
    </w:p>
    <w:p w:rsidR="0025791D" w:rsidRPr="00826250" w:rsidRDefault="0025791D" w:rsidP="00D144CA">
      <w:pPr>
        <w:pStyle w:val="Default"/>
        <w:numPr>
          <w:ilvl w:val="0"/>
          <w:numId w:val="26"/>
        </w:numPr>
        <w:spacing w:line="360" w:lineRule="auto"/>
        <w:ind w:left="142" w:right="142" w:firstLine="709"/>
        <w:jc w:val="both"/>
        <w:rPr>
          <w:color w:val="auto"/>
        </w:rPr>
      </w:pPr>
      <w:r w:rsidRPr="00826250">
        <w:rPr>
          <w:color w:val="auto"/>
        </w:rPr>
        <w:t xml:space="preserve">Ventilação Mecânica. </w:t>
      </w:r>
    </w:p>
    <w:p w:rsidR="0025791D" w:rsidRPr="00826250" w:rsidRDefault="0025791D" w:rsidP="00D144CA">
      <w:pPr>
        <w:pStyle w:val="Default"/>
        <w:spacing w:line="360" w:lineRule="auto"/>
        <w:ind w:left="142" w:right="142" w:firstLine="709"/>
        <w:jc w:val="both"/>
        <w:rPr>
          <w:color w:val="auto"/>
        </w:rPr>
      </w:pPr>
    </w:p>
    <w:p w:rsidR="0025791D" w:rsidRPr="00826250" w:rsidRDefault="0025791D" w:rsidP="00D144CA">
      <w:pPr>
        <w:pStyle w:val="Default"/>
        <w:spacing w:line="360" w:lineRule="auto"/>
        <w:ind w:left="142" w:right="142" w:firstLine="709"/>
        <w:jc w:val="both"/>
        <w:rPr>
          <w:color w:val="auto"/>
        </w:rPr>
      </w:pPr>
      <w:r w:rsidRPr="00826250">
        <w:rPr>
          <w:color w:val="auto"/>
        </w:rPr>
        <w:t xml:space="preserve">3.8. Deverão estar disponíveis na estrutura da CONTRATADA, durante toda a vigência do contrato e sob sua responsabilidade, os seguintes recursos assistenciais para manutenção adequada dos serviços: </w:t>
      </w:r>
    </w:p>
    <w:p w:rsidR="0025791D" w:rsidRPr="00826250" w:rsidRDefault="0025791D" w:rsidP="00D144CA">
      <w:pPr>
        <w:pStyle w:val="Default"/>
        <w:numPr>
          <w:ilvl w:val="1"/>
          <w:numId w:val="27"/>
        </w:numPr>
        <w:spacing w:line="360" w:lineRule="auto"/>
        <w:ind w:left="142" w:right="142" w:firstLine="709"/>
        <w:jc w:val="both"/>
        <w:rPr>
          <w:color w:val="auto"/>
        </w:rPr>
      </w:pPr>
      <w:r w:rsidRPr="00826250">
        <w:rPr>
          <w:color w:val="auto"/>
        </w:rPr>
        <w:t xml:space="preserve">Laboratório de análises clínicas e </w:t>
      </w:r>
      <w:proofErr w:type="spellStart"/>
      <w:r w:rsidRPr="00826250">
        <w:rPr>
          <w:color w:val="auto"/>
        </w:rPr>
        <w:t>citopatológico</w:t>
      </w:r>
      <w:proofErr w:type="spellEnd"/>
      <w:r w:rsidRPr="00826250">
        <w:rPr>
          <w:color w:val="auto"/>
        </w:rPr>
        <w:t xml:space="preserve">; </w:t>
      </w:r>
    </w:p>
    <w:p w:rsidR="0025791D" w:rsidRPr="00826250" w:rsidRDefault="0025791D" w:rsidP="00D144CA">
      <w:pPr>
        <w:pStyle w:val="Default"/>
        <w:numPr>
          <w:ilvl w:val="1"/>
          <w:numId w:val="27"/>
        </w:numPr>
        <w:spacing w:line="360" w:lineRule="auto"/>
        <w:ind w:left="142" w:right="142" w:firstLine="709"/>
        <w:jc w:val="both"/>
        <w:rPr>
          <w:color w:val="auto"/>
        </w:rPr>
      </w:pPr>
      <w:proofErr w:type="spellStart"/>
      <w:r w:rsidRPr="00826250">
        <w:rPr>
          <w:color w:val="auto"/>
        </w:rPr>
        <w:lastRenderedPageBreak/>
        <w:t>Ecodopplercardiografia</w:t>
      </w:r>
      <w:proofErr w:type="spellEnd"/>
      <w:r w:rsidRPr="00826250">
        <w:rPr>
          <w:color w:val="auto"/>
        </w:rPr>
        <w:t xml:space="preserve"> a beira leito; </w:t>
      </w:r>
    </w:p>
    <w:p w:rsidR="0025791D" w:rsidRPr="00826250" w:rsidRDefault="0025791D" w:rsidP="00D144CA">
      <w:pPr>
        <w:pStyle w:val="Default"/>
        <w:numPr>
          <w:ilvl w:val="1"/>
          <w:numId w:val="27"/>
        </w:numPr>
        <w:spacing w:line="360" w:lineRule="auto"/>
        <w:ind w:left="142" w:right="142" w:firstLine="709"/>
        <w:jc w:val="both"/>
        <w:rPr>
          <w:color w:val="auto"/>
        </w:rPr>
      </w:pPr>
      <w:r w:rsidRPr="00826250">
        <w:rPr>
          <w:color w:val="auto"/>
        </w:rPr>
        <w:t xml:space="preserve">Radiologia básico e intervencionista; </w:t>
      </w:r>
    </w:p>
    <w:p w:rsidR="0025791D" w:rsidRPr="00826250" w:rsidRDefault="0025791D" w:rsidP="00D144CA">
      <w:pPr>
        <w:pStyle w:val="Default"/>
        <w:numPr>
          <w:ilvl w:val="1"/>
          <w:numId w:val="27"/>
        </w:numPr>
        <w:spacing w:line="360" w:lineRule="auto"/>
        <w:ind w:left="142" w:right="142" w:firstLine="709"/>
        <w:jc w:val="both"/>
        <w:rPr>
          <w:color w:val="auto"/>
        </w:rPr>
      </w:pPr>
      <w:r w:rsidRPr="00826250">
        <w:rPr>
          <w:color w:val="auto"/>
        </w:rPr>
        <w:t xml:space="preserve">Exames comprobatório de fluxo sanguíneo encefálico; </w:t>
      </w:r>
    </w:p>
    <w:p w:rsidR="0025791D" w:rsidRPr="00826250" w:rsidRDefault="0025791D" w:rsidP="00D144CA">
      <w:pPr>
        <w:pStyle w:val="Default"/>
        <w:numPr>
          <w:ilvl w:val="1"/>
          <w:numId w:val="27"/>
        </w:numPr>
        <w:spacing w:line="360" w:lineRule="auto"/>
        <w:ind w:left="142" w:right="142" w:firstLine="709"/>
        <w:jc w:val="both"/>
        <w:rPr>
          <w:color w:val="auto"/>
        </w:rPr>
      </w:pPr>
      <w:r w:rsidRPr="00826250">
        <w:rPr>
          <w:color w:val="auto"/>
        </w:rPr>
        <w:t xml:space="preserve">Tomografia Computadorizada; </w:t>
      </w:r>
    </w:p>
    <w:p w:rsidR="0025791D" w:rsidRPr="00826250" w:rsidRDefault="0025791D" w:rsidP="00D144CA">
      <w:pPr>
        <w:pStyle w:val="Default"/>
        <w:numPr>
          <w:ilvl w:val="1"/>
          <w:numId w:val="27"/>
        </w:numPr>
        <w:spacing w:line="360" w:lineRule="auto"/>
        <w:ind w:left="142" w:right="142" w:firstLine="709"/>
        <w:jc w:val="both"/>
        <w:rPr>
          <w:color w:val="auto"/>
        </w:rPr>
      </w:pPr>
      <w:r w:rsidRPr="00826250">
        <w:rPr>
          <w:color w:val="auto"/>
        </w:rPr>
        <w:t xml:space="preserve">Ressonância Magnética; </w:t>
      </w:r>
    </w:p>
    <w:p w:rsidR="0025791D" w:rsidRPr="00826250" w:rsidRDefault="0025791D" w:rsidP="00D144CA">
      <w:pPr>
        <w:pStyle w:val="Default"/>
        <w:numPr>
          <w:ilvl w:val="1"/>
          <w:numId w:val="27"/>
        </w:numPr>
        <w:spacing w:line="360" w:lineRule="auto"/>
        <w:ind w:left="142" w:right="142" w:firstLine="709"/>
        <w:jc w:val="both"/>
        <w:rPr>
          <w:color w:val="auto"/>
        </w:rPr>
      </w:pPr>
      <w:r w:rsidRPr="00826250">
        <w:rPr>
          <w:color w:val="auto"/>
        </w:rPr>
        <w:t xml:space="preserve">Laringoscopia; </w:t>
      </w:r>
    </w:p>
    <w:p w:rsidR="0025791D" w:rsidRPr="00826250" w:rsidRDefault="0025791D" w:rsidP="00D144CA">
      <w:pPr>
        <w:pStyle w:val="Default"/>
        <w:numPr>
          <w:ilvl w:val="1"/>
          <w:numId w:val="27"/>
        </w:numPr>
        <w:spacing w:line="360" w:lineRule="auto"/>
        <w:ind w:left="142" w:right="142" w:firstLine="709"/>
        <w:jc w:val="both"/>
        <w:rPr>
          <w:color w:val="auto"/>
        </w:rPr>
      </w:pPr>
      <w:r w:rsidRPr="00826250">
        <w:rPr>
          <w:color w:val="auto"/>
        </w:rPr>
        <w:t xml:space="preserve">Ultrassonografia a beira leito; </w:t>
      </w:r>
    </w:p>
    <w:p w:rsidR="0025791D" w:rsidRPr="00826250" w:rsidRDefault="0025791D" w:rsidP="00D144CA">
      <w:pPr>
        <w:pStyle w:val="Default"/>
        <w:numPr>
          <w:ilvl w:val="1"/>
          <w:numId w:val="27"/>
        </w:numPr>
        <w:spacing w:line="360" w:lineRule="auto"/>
        <w:ind w:left="142" w:right="142" w:firstLine="709"/>
        <w:jc w:val="both"/>
        <w:rPr>
          <w:color w:val="auto"/>
        </w:rPr>
      </w:pPr>
      <w:r w:rsidRPr="00826250">
        <w:rPr>
          <w:color w:val="auto"/>
        </w:rPr>
        <w:t xml:space="preserve">Monitorização hemodinâmica invasiva; </w:t>
      </w:r>
    </w:p>
    <w:p w:rsidR="0025791D" w:rsidRPr="00826250" w:rsidRDefault="0025791D" w:rsidP="00D144CA">
      <w:pPr>
        <w:pStyle w:val="Default"/>
        <w:numPr>
          <w:ilvl w:val="1"/>
          <w:numId w:val="27"/>
        </w:numPr>
        <w:spacing w:line="360" w:lineRule="auto"/>
        <w:ind w:left="142" w:right="142" w:firstLine="709"/>
        <w:jc w:val="both"/>
        <w:rPr>
          <w:color w:val="auto"/>
        </w:rPr>
      </w:pPr>
      <w:r w:rsidRPr="00826250">
        <w:rPr>
          <w:color w:val="auto"/>
        </w:rPr>
        <w:t xml:space="preserve">Angiografia seletiva; </w:t>
      </w:r>
    </w:p>
    <w:p w:rsidR="0025791D" w:rsidRPr="00826250" w:rsidRDefault="0025791D" w:rsidP="00D144CA">
      <w:pPr>
        <w:pStyle w:val="Default"/>
        <w:numPr>
          <w:ilvl w:val="1"/>
          <w:numId w:val="27"/>
        </w:numPr>
        <w:spacing w:line="360" w:lineRule="auto"/>
        <w:ind w:left="142" w:right="142" w:firstLine="709"/>
        <w:jc w:val="both"/>
        <w:rPr>
          <w:color w:val="auto"/>
        </w:rPr>
      </w:pPr>
      <w:r w:rsidRPr="00826250">
        <w:rPr>
          <w:color w:val="auto"/>
        </w:rPr>
        <w:t xml:space="preserve">Estudo hemodinâmico; </w:t>
      </w:r>
    </w:p>
    <w:p w:rsidR="0025791D" w:rsidRPr="00826250" w:rsidRDefault="0025791D" w:rsidP="00D144CA">
      <w:pPr>
        <w:pStyle w:val="Default"/>
        <w:numPr>
          <w:ilvl w:val="1"/>
          <w:numId w:val="27"/>
        </w:numPr>
        <w:spacing w:line="360" w:lineRule="auto"/>
        <w:ind w:left="142" w:right="142" w:firstLine="709"/>
        <w:jc w:val="both"/>
        <w:rPr>
          <w:color w:val="auto"/>
        </w:rPr>
      </w:pPr>
      <w:r w:rsidRPr="00826250">
        <w:rPr>
          <w:color w:val="auto"/>
        </w:rPr>
        <w:t xml:space="preserve">Dialise Peritoneal e Hemodiálise; </w:t>
      </w:r>
    </w:p>
    <w:p w:rsidR="0025791D" w:rsidRPr="00826250" w:rsidRDefault="0025791D" w:rsidP="00D144CA">
      <w:pPr>
        <w:pStyle w:val="Default"/>
        <w:numPr>
          <w:ilvl w:val="1"/>
          <w:numId w:val="27"/>
        </w:numPr>
        <w:spacing w:line="360" w:lineRule="auto"/>
        <w:ind w:left="142" w:right="142" w:firstLine="709"/>
        <w:jc w:val="both"/>
        <w:rPr>
          <w:color w:val="auto"/>
        </w:rPr>
      </w:pPr>
      <w:r w:rsidRPr="00826250">
        <w:rPr>
          <w:color w:val="auto"/>
        </w:rPr>
        <w:t xml:space="preserve">Serviço de endoscopia digestiva alta e baixa; </w:t>
      </w:r>
    </w:p>
    <w:p w:rsidR="0025791D" w:rsidRPr="00826250" w:rsidRDefault="0025791D" w:rsidP="00D144CA">
      <w:pPr>
        <w:pStyle w:val="Default"/>
        <w:numPr>
          <w:ilvl w:val="1"/>
          <w:numId w:val="27"/>
        </w:numPr>
        <w:spacing w:line="360" w:lineRule="auto"/>
        <w:ind w:left="142" w:right="142" w:firstLine="709"/>
        <w:jc w:val="both"/>
        <w:rPr>
          <w:color w:val="auto"/>
        </w:rPr>
      </w:pPr>
      <w:r w:rsidRPr="00826250">
        <w:rPr>
          <w:color w:val="auto"/>
        </w:rPr>
        <w:t xml:space="preserve">Serviço de </w:t>
      </w:r>
      <w:proofErr w:type="spellStart"/>
      <w:r w:rsidRPr="00826250">
        <w:rPr>
          <w:color w:val="auto"/>
        </w:rPr>
        <w:t>fibrobroncoscopia</w:t>
      </w:r>
      <w:proofErr w:type="spellEnd"/>
      <w:r w:rsidRPr="00826250">
        <w:rPr>
          <w:color w:val="auto"/>
        </w:rPr>
        <w:t xml:space="preserve">; </w:t>
      </w:r>
    </w:p>
    <w:p w:rsidR="0025791D" w:rsidRPr="00826250" w:rsidRDefault="0025791D" w:rsidP="00D144CA">
      <w:pPr>
        <w:pStyle w:val="Default"/>
        <w:numPr>
          <w:ilvl w:val="1"/>
          <w:numId w:val="27"/>
        </w:numPr>
        <w:spacing w:line="360" w:lineRule="auto"/>
        <w:ind w:left="142" w:right="142" w:firstLine="709"/>
        <w:jc w:val="both"/>
        <w:rPr>
          <w:color w:val="auto"/>
        </w:rPr>
      </w:pPr>
      <w:r w:rsidRPr="00826250">
        <w:rPr>
          <w:color w:val="auto"/>
        </w:rPr>
        <w:t xml:space="preserve">Serviço de diagnóstico clínico e notificação compulsória de morte encefálica; </w:t>
      </w:r>
    </w:p>
    <w:p w:rsidR="0025791D" w:rsidRPr="00826250" w:rsidRDefault="0025791D" w:rsidP="00D144CA">
      <w:pPr>
        <w:pStyle w:val="Default"/>
        <w:numPr>
          <w:ilvl w:val="1"/>
          <w:numId w:val="27"/>
        </w:numPr>
        <w:spacing w:line="360" w:lineRule="auto"/>
        <w:ind w:left="142" w:right="142" w:firstLine="709"/>
        <w:jc w:val="both"/>
        <w:rPr>
          <w:color w:val="auto"/>
        </w:rPr>
      </w:pPr>
      <w:r w:rsidRPr="00826250">
        <w:rPr>
          <w:color w:val="auto"/>
        </w:rPr>
        <w:t xml:space="preserve">Serviço de fisioterapia </w:t>
      </w:r>
    </w:p>
    <w:p w:rsidR="0025791D" w:rsidRPr="00826250" w:rsidRDefault="0025791D" w:rsidP="00D144CA">
      <w:pPr>
        <w:pStyle w:val="Default"/>
        <w:numPr>
          <w:ilvl w:val="1"/>
          <w:numId w:val="27"/>
        </w:numPr>
        <w:spacing w:line="360" w:lineRule="auto"/>
        <w:ind w:left="142" w:right="142" w:firstLine="709"/>
        <w:jc w:val="both"/>
        <w:rPr>
          <w:color w:val="auto"/>
        </w:rPr>
      </w:pPr>
      <w:r w:rsidRPr="00826250">
        <w:rPr>
          <w:color w:val="auto"/>
        </w:rPr>
        <w:t xml:space="preserve">Serviço de eletroencefalografia; </w:t>
      </w:r>
    </w:p>
    <w:p w:rsidR="0025791D" w:rsidRPr="00826250" w:rsidRDefault="0025791D" w:rsidP="00D144CA">
      <w:pPr>
        <w:pStyle w:val="Default"/>
        <w:numPr>
          <w:ilvl w:val="1"/>
          <w:numId w:val="27"/>
        </w:numPr>
        <w:spacing w:line="360" w:lineRule="auto"/>
        <w:ind w:left="142" w:right="142" w:firstLine="709"/>
        <w:jc w:val="both"/>
        <w:rPr>
          <w:color w:val="auto"/>
        </w:rPr>
      </w:pPr>
      <w:proofErr w:type="spellStart"/>
      <w:r w:rsidRPr="00826250">
        <w:rPr>
          <w:color w:val="auto"/>
        </w:rPr>
        <w:t>Fundoscopia</w:t>
      </w:r>
      <w:proofErr w:type="spellEnd"/>
      <w:r w:rsidRPr="00826250">
        <w:rPr>
          <w:color w:val="auto"/>
        </w:rPr>
        <w:t xml:space="preserve">; </w:t>
      </w:r>
    </w:p>
    <w:p w:rsidR="0025791D" w:rsidRPr="00826250" w:rsidRDefault="0025791D" w:rsidP="00D144CA">
      <w:pPr>
        <w:pStyle w:val="Default"/>
        <w:numPr>
          <w:ilvl w:val="1"/>
          <w:numId w:val="27"/>
        </w:numPr>
        <w:spacing w:line="360" w:lineRule="auto"/>
        <w:ind w:left="142" w:right="142" w:firstLine="709"/>
        <w:jc w:val="both"/>
        <w:rPr>
          <w:color w:val="auto"/>
        </w:rPr>
      </w:pPr>
      <w:proofErr w:type="spellStart"/>
      <w:r w:rsidRPr="00826250">
        <w:rPr>
          <w:color w:val="auto"/>
        </w:rPr>
        <w:t>Marcapasso</w:t>
      </w:r>
      <w:proofErr w:type="spellEnd"/>
      <w:r w:rsidRPr="00826250">
        <w:rPr>
          <w:color w:val="auto"/>
        </w:rPr>
        <w:t xml:space="preserve"> provisório; </w:t>
      </w:r>
    </w:p>
    <w:p w:rsidR="0025791D" w:rsidRPr="00826250" w:rsidRDefault="0025791D" w:rsidP="00D144CA">
      <w:pPr>
        <w:pStyle w:val="Default"/>
        <w:numPr>
          <w:ilvl w:val="1"/>
          <w:numId w:val="27"/>
        </w:numPr>
        <w:spacing w:line="360" w:lineRule="auto"/>
        <w:ind w:left="142" w:right="142" w:firstLine="709"/>
        <w:jc w:val="both"/>
        <w:rPr>
          <w:color w:val="auto"/>
        </w:rPr>
      </w:pPr>
      <w:r w:rsidRPr="00826250">
        <w:rPr>
          <w:color w:val="auto"/>
        </w:rPr>
        <w:t xml:space="preserve">Serviço de Cirurgia Cardiovascular; </w:t>
      </w:r>
    </w:p>
    <w:p w:rsidR="0025791D" w:rsidRPr="00826250" w:rsidRDefault="0025791D" w:rsidP="00D144CA">
      <w:pPr>
        <w:pStyle w:val="Default"/>
        <w:numPr>
          <w:ilvl w:val="1"/>
          <w:numId w:val="27"/>
        </w:numPr>
        <w:spacing w:line="360" w:lineRule="auto"/>
        <w:ind w:left="142" w:right="142" w:firstLine="709"/>
        <w:jc w:val="both"/>
        <w:rPr>
          <w:color w:val="auto"/>
        </w:rPr>
      </w:pPr>
      <w:r w:rsidRPr="00826250">
        <w:rPr>
          <w:color w:val="auto"/>
        </w:rPr>
        <w:t xml:space="preserve">Serviço de Cardiologia Intervencionista; </w:t>
      </w:r>
    </w:p>
    <w:p w:rsidR="0025791D" w:rsidRPr="00826250" w:rsidRDefault="0025791D" w:rsidP="00D144CA">
      <w:pPr>
        <w:pStyle w:val="Default"/>
        <w:numPr>
          <w:ilvl w:val="1"/>
          <w:numId w:val="27"/>
        </w:numPr>
        <w:spacing w:line="360" w:lineRule="auto"/>
        <w:ind w:left="142" w:right="142" w:firstLine="709"/>
        <w:jc w:val="both"/>
        <w:rPr>
          <w:color w:val="auto"/>
        </w:rPr>
      </w:pPr>
      <w:r w:rsidRPr="00826250">
        <w:rPr>
          <w:color w:val="auto"/>
        </w:rPr>
        <w:t xml:space="preserve">Serviço de Cirurgia Vascular; </w:t>
      </w:r>
    </w:p>
    <w:p w:rsidR="0025791D" w:rsidRPr="00826250" w:rsidRDefault="0025791D" w:rsidP="00D144CA">
      <w:pPr>
        <w:pStyle w:val="Default"/>
        <w:numPr>
          <w:ilvl w:val="1"/>
          <w:numId w:val="27"/>
        </w:numPr>
        <w:spacing w:line="360" w:lineRule="auto"/>
        <w:ind w:left="142" w:right="142" w:firstLine="709"/>
        <w:jc w:val="both"/>
        <w:rPr>
          <w:color w:val="auto"/>
        </w:rPr>
      </w:pPr>
      <w:r w:rsidRPr="00826250">
        <w:rPr>
          <w:color w:val="auto"/>
        </w:rPr>
        <w:t xml:space="preserve">Serviço de Cirurgia ortopédica; </w:t>
      </w:r>
    </w:p>
    <w:p w:rsidR="0025791D" w:rsidRPr="00826250" w:rsidRDefault="0025791D" w:rsidP="00D144CA">
      <w:pPr>
        <w:pStyle w:val="Default"/>
        <w:numPr>
          <w:ilvl w:val="1"/>
          <w:numId w:val="27"/>
        </w:numPr>
        <w:spacing w:line="360" w:lineRule="auto"/>
        <w:ind w:left="142" w:right="142" w:firstLine="709"/>
        <w:jc w:val="both"/>
        <w:rPr>
          <w:color w:val="auto"/>
        </w:rPr>
      </w:pPr>
      <w:r w:rsidRPr="00826250">
        <w:rPr>
          <w:color w:val="auto"/>
        </w:rPr>
        <w:t xml:space="preserve">Serviço de Cirurgia urológica; </w:t>
      </w:r>
    </w:p>
    <w:p w:rsidR="0025791D" w:rsidRPr="00826250" w:rsidRDefault="0025791D" w:rsidP="00D144CA">
      <w:pPr>
        <w:pStyle w:val="Default"/>
        <w:numPr>
          <w:ilvl w:val="1"/>
          <w:numId w:val="27"/>
        </w:numPr>
        <w:spacing w:line="360" w:lineRule="auto"/>
        <w:ind w:left="142" w:right="142" w:firstLine="709"/>
        <w:jc w:val="both"/>
        <w:rPr>
          <w:color w:val="auto"/>
        </w:rPr>
      </w:pPr>
      <w:r w:rsidRPr="00826250">
        <w:rPr>
          <w:color w:val="auto"/>
        </w:rPr>
        <w:t xml:space="preserve">Serviço de Cirurgia neurológica; </w:t>
      </w:r>
    </w:p>
    <w:p w:rsidR="0025791D" w:rsidRPr="00826250" w:rsidRDefault="0025791D" w:rsidP="00D144CA">
      <w:pPr>
        <w:pStyle w:val="Default"/>
        <w:numPr>
          <w:ilvl w:val="1"/>
          <w:numId w:val="27"/>
        </w:numPr>
        <w:spacing w:line="360" w:lineRule="auto"/>
        <w:ind w:left="142" w:right="142" w:firstLine="709"/>
        <w:jc w:val="both"/>
        <w:rPr>
          <w:color w:val="auto"/>
        </w:rPr>
      </w:pPr>
      <w:r w:rsidRPr="00826250">
        <w:rPr>
          <w:color w:val="auto"/>
        </w:rPr>
        <w:t xml:space="preserve">Serviço de Cirurgia </w:t>
      </w:r>
      <w:proofErr w:type="spellStart"/>
      <w:r w:rsidRPr="00826250">
        <w:rPr>
          <w:color w:val="auto"/>
        </w:rPr>
        <w:t>buco-maxilio-facial</w:t>
      </w:r>
      <w:proofErr w:type="spellEnd"/>
      <w:r w:rsidRPr="00826250">
        <w:rPr>
          <w:color w:val="auto"/>
        </w:rPr>
        <w:t xml:space="preserve">; </w:t>
      </w:r>
    </w:p>
    <w:p w:rsidR="0025791D" w:rsidRPr="00826250" w:rsidRDefault="0025791D" w:rsidP="00D144CA">
      <w:pPr>
        <w:pStyle w:val="Default"/>
        <w:numPr>
          <w:ilvl w:val="1"/>
          <w:numId w:val="27"/>
        </w:numPr>
        <w:spacing w:line="360" w:lineRule="auto"/>
        <w:ind w:left="142" w:right="142" w:firstLine="709"/>
        <w:jc w:val="both"/>
        <w:rPr>
          <w:color w:val="auto"/>
        </w:rPr>
      </w:pPr>
      <w:r w:rsidRPr="00826250">
        <w:rPr>
          <w:color w:val="auto"/>
        </w:rPr>
        <w:t xml:space="preserve">Serviços de Cirurgia torácica; </w:t>
      </w:r>
    </w:p>
    <w:p w:rsidR="0025791D" w:rsidRPr="00826250" w:rsidRDefault="0025791D" w:rsidP="00D144CA">
      <w:pPr>
        <w:pStyle w:val="Default"/>
        <w:numPr>
          <w:ilvl w:val="1"/>
          <w:numId w:val="27"/>
        </w:numPr>
        <w:spacing w:line="360" w:lineRule="auto"/>
        <w:ind w:left="142" w:right="142" w:firstLine="709"/>
        <w:jc w:val="both"/>
        <w:rPr>
          <w:color w:val="auto"/>
        </w:rPr>
      </w:pPr>
      <w:proofErr w:type="spellStart"/>
      <w:r w:rsidRPr="00826250">
        <w:rPr>
          <w:color w:val="auto"/>
        </w:rPr>
        <w:t>Oximetria</w:t>
      </w:r>
      <w:proofErr w:type="spellEnd"/>
      <w:r w:rsidRPr="00826250">
        <w:rPr>
          <w:color w:val="auto"/>
        </w:rPr>
        <w:t xml:space="preserve"> de pulso; </w:t>
      </w:r>
    </w:p>
    <w:p w:rsidR="0025791D" w:rsidRPr="00826250" w:rsidRDefault="0025791D" w:rsidP="00D144CA">
      <w:pPr>
        <w:pStyle w:val="Default"/>
        <w:numPr>
          <w:ilvl w:val="1"/>
          <w:numId w:val="27"/>
        </w:numPr>
        <w:spacing w:line="360" w:lineRule="auto"/>
        <w:ind w:left="142" w:right="142" w:firstLine="709"/>
        <w:jc w:val="both"/>
        <w:rPr>
          <w:color w:val="auto"/>
        </w:rPr>
      </w:pPr>
      <w:r w:rsidRPr="00826250">
        <w:rPr>
          <w:color w:val="auto"/>
        </w:rPr>
        <w:t xml:space="preserve">Bomba </w:t>
      </w:r>
      <w:proofErr w:type="spellStart"/>
      <w:r w:rsidRPr="00826250">
        <w:rPr>
          <w:color w:val="auto"/>
        </w:rPr>
        <w:t>infusora</w:t>
      </w:r>
      <w:proofErr w:type="spellEnd"/>
      <w:r w:rsidRPr="00826250">
        <w:rPr>
          <w:color w:val="auto"/>
        </w:rPr>
        <w:t xml:space="preserve">; </w:t>
      </w:r>
    </w:p>
    <w:p w:rsidR="0025791D" w:rsidRPr="00826250" w:rsidRDefault="0025791D" w:rsidP="00D144CA">
      <w:pPr>
        <w:pStyle w:val="Default"/>
        <w:numPr>
          <w:ilvl w:val="1"/>
          <w:numId w:val="27"/>
        </w:numPr>
        <w:spacing w:line="360" w:lineRule="auto"/>
        <w:ind w:left="142" w:right="142" w:firstLine="709"/>
        <w:jc w:val="both"/>
        <w:rPr>
          <w:color w:val="auto"/>
        </w:rPr>
      </w:pPr>
      <w:r w:rsidRPr="00826250">
        <w:rPr>
          <w:color w:val="auto"/>
        </w:rPr>
        <w:t xml:space="preserve">Monitor cardíaco; </w:t>
      </w:r>
    </w:p>
    <w:p w:rsidR="0025791D" w:rsidRPr="00826250" w:rsidRDefault="0025791D" w:rsidP="00D144CA">
      <w:pPr>
        <w:pStyle w:val="Default"/>
        <w:numPr>
          <w:ilvl w:val="1"/>
          <w:numId w:val="27"/>
        </w:numPr>
        <w:spacing w:line="360" w:lineRule="auto"/>
        <w:ind w:left="142" w:right="142" w:firstLine="709"/>
        <w:jc w:val="both"/>
        <w:rPr>
          <w:color w:val="auto"/>
        </w:rPr>
      </w:pPr>
      <w:r w:rsidRPr="00826250">
        <w:rPr>
          <w:color w:val="auto"/>
        </w:rPr>
        <w:t xml:space="preserve">Ventilador mecânico (1 por leito); </w:t>
      </w:r>
    </w:p>
    <w:p w:rsidR="0025791D" w:rsidRPr="00826250" w:rsidRDefault="0025791D" w:rsidP="00D144CA">
      <w:pPr>
        <w:pStyle w:val="Default"/>
        <w:numPr>
          <w:ilvl w:val="1"/>
          <w:numId w:val="27"/>
        </w:numPr>
        <w:spacing w:line="360" w:lineRule="auto"/>
        <w:ind w:left="142" w:right="142" w:firstLine="709"/>
        <w:jc w:val="both"/>
        <w:rPr>
          <w:color w:val="auto"/>
        </w:rPr>
      </w:pPr>
      <w:r w:rsidRPr="00826250">
        <w:rPr>
          <w:color w:val="auto"/>
        </w:rPr>
        <w:lastRenderedPageBreak/>
        <w:t xml:space="preserve">Carro de </w:t>
      </w:r>
      <w:proofErr w:type="spellStart"/>
      <w:r w:rsidRPr="00826250">
        <w:rPr>
          <w:color w:val="auto"/>
        </w:rPr>
        <w:t>reamimação</w:t>
      </w:r>
      <w:proofErr w:type="spellEnd"/>
      <w:r w:rsidRPr="00826250">
        <w:rPr>
          <w:color w:val="auto"/>
        </w:rPr>
        <w:t xml:space="preserve"> (desfibrilador, material de intubação, máscara e cânula de </w:t>
      </w:r>
      <w:proofErr w:type="spellStart"/>
      <w:r w:rsidRPr="00826250">
        <w:rPr>
          <w:color w:val="auto"/>
        </w:rPr>
        <w:t>guedel</w:t>
      </w:r>
      <w:proofErr w:type="spellEnd"/>
      <w:r w:rsidRPr="00826250">
        <w:rPr>
          <w:color w:val="auto"/>
        </w:rPr>
        <w:t xml:space="preserve">). </w:t>
      </w:r>
    </w:p>
    <w:p w:rsidR="0025791D" w:rsidRPr="00826250" w:rsidRDefault="0025791D" w:rsidP="00D144CA">
      <w:pPr>
        <w:pStyle w:val="Default"/>
        <w:numPr>
          <w:ilvl w:val="1"/>
          <w:numId w:val="27"/>
        </w:numPr>
        <w:spacing w:line="360" w:lineRule="auto"/>
        <w:ind w:left="142" w:right="142" w:firstLine="709"/>
        <w:jc w:val="both"/>
        <w:rPr>
          <w:color w:val="auto"/>
        </w:rPr>
      </w:pPr>
      <w:r w:rsidRPr="00826250">
        <w:rPr>
          <w:color w:val="auto"/>
        </w:rPr>
        <w:t xml:space="preserve">Acesso a uma unidade </w:t>
      </w:r>
      <w:proofErr w:type="spellStart"/>
      <w:r w:rsidRPr="00826250">
        <w:rPr>
          <w:color w:val="auto"/>
        </w:rPr>
        <w:t>transfusional</w:t>
      </w:r>
      <w:proofErr w:type="spellEnd"/>
      <w:r w:rsidRPr="00826250">
        <w:rPr>
          <w:color w:val="auto"/>
        </w:rPr>
        <w:t xml:space="preserve"> 24h por dia; </w:t>
      </w:r>
    </w:p>
    <w:p w:rsidR="0025791D" w:rsidRPr="00826250" w:rsidRDefault="0025791D" w:rsidP="00D144CA">
      <w:pPr>
        <w:pStyle w:val="Default"/>
        <w:numPr>
          <w:ilvl w:val="1"/>
          <w:numId w:val="27"/>
        </w:numPr>
        <w:spacing w:line="360" w:lineRule="auto"/>
        <w:ind w:left="142" w:right="142" w:firstLine="709"/>
        <w:jc w:val="both"/>
        <w:rPr>
          <w:color w:val="auto"/>
        </w:rPr>
      </w:pPr>
      <w:r w:rsidRPr="00826250">
        <w:rPr>
          <w:color w:val="auto"/>
        </w:rPr>
        <w:t xml:space="preserve">Transporte intra-hospitalar adequado as necessidades e com acompanhamento médico. </w:t>
      </w:r>
    </w:p>
    <w:p w:rsidR="0025791D" w:rsidRPr="00826250" w:rsidRDefault="0025791D" w:rsidP="00D144CA">
      <w:pPr>
        <w:pStyle w:val="Default"/>
        <w:spacing w:line="360" w:lineRule="auto"/>
        <w:ind w:left="142" w:right="142" w:firstLine="709"/>
        <w:jc w:val="both"/>
        <w:rPr>
          <w:color w:val="auto"/>
        </w:rPr>
      </w:pPr>
    </w:p>
    <w:p w:rsidR="0025791D" w:rsidRPr="00826250" w:rsidRDefault="0025791D" w:rsidP="00D144CA">
      <w:pPr>
        <w:pStyle w:val="Default"/>
        <w:spacing w:line="360" w:lineRule="auto"/>
        <w:ind w:left="142" w:right="142" w:firstLine="709"/>
        <w:jc w:val="both"/>
        <w:rPr>
          <w:color w:val="auto"/>
        </w:rPr>
      </w:pPr>
      <w:r w:rsidRPr="00826250">
        <w:rPr>
          <w:color w:val="auto"/>
        </w:rPr>
        <w:t xml:space="preserve">3.9. A CONTRATADA deve atender as Orientações da Política Nacional de Humanização do Ministério da Saúde – PNH/MS, centrando as diretrizes assistenciais na qualidade do atendimento prestado ao usuário, voltada para a atenção acolhedora, resolutiva e humana, com a garantia mínima de: </w:t>
      </w:r>
    </w:p>
    <w:p w:rsidR="0025791D" w:rsidRPr="00826250" w:rsidRDefault="0025791D" w:rsidP="00D144CA">
      <w:pPr>
        <w:pStyle w:val="Default"/>
        <w:numPr>
          <w:ilvl w:val="1"/>
          <w:numId w:val="28"/>
        </w:numPr>
        <w:spacing w:line="360" w:lineRule="auto"/>
        <w:ind w:left="142" w:right="142" w:firstLine="709"/>
        <w:jc w:val="both"/>
        <w:rPr>
          <w:color w:val="auto"/>
        </w:rPr>
      </w:pPr>
      <w:r w:rsidRPr="00826250">
        <w:rPr>
          <w:color w:val="auto"/>
        </w:rPr>
        <w:t xml:space="preserve">Climatização; </w:t>
      </w:r>
    </w:p>
    <w:p w:rsidR="0025791D" w:rsidRPr="00826250" w:rsidRDefault="0025791D" w:rsidP="00D144CA">
      <w:pPr>
        <w:pStyle w:val="Default"/>
        <w:numPr>
          <w:ilvl w:val="1"/>
          <w:numId w:val="28"/>
        </w:numPr>
        <w:spacing w:line="360" w:lineRule="auto"/>
        <w:ind w:left="142" w:right="142" w:firstLine="709"/>
        <w:jc w:val="both"/>
        <w:rPr>
          <w:color w:val="auto"/>
        </w:rPr>
      </w:pPr>
      <w:r w:rsidRPr="00826250">
        <w:rPr>
          <w:color w:val="auto"/>
        </w:rPr>
        <w:t xml:space="preserve">Iluminação natural; </w:t>
      </w:r>
    </w:p>
    <w:p w:rsidR="0025791D" w:rsidRPr="00826250" w:rsidRDefault="0025791D" w:rsidP="00D144CA">
      <w:pPr>
        <w:pStyle w:val="Default"/>
        <w:numPr>
          <w:ilvl w:val="1"/>
          <w:numId w:val="28"/>
        </w:numPr>
        <w:spacing w:line="360" w:lineRule="auto"/>
        <w:ind w:left="142" w:right="142" w:firstLine="709"/>
        <w:jc w:val="both"/>
        <w:rPr>
          <w:color w:val="auto"/>
        </w:rPr>
      </w:pPr>
      <w:r w:rsidRPr="00826250">
        <w:rPr>
          <w:color w:val="auto"/>
        </w:rPr>
        <w:t xml:space="preserve">Divisórias entre os leitos; </w:t>
      </w:r>
    </w:p>
    <w:p w:rsidR="0025791D" w:rsidRPr="00826250" w:rsidRDefault="0025791D" w:rsidP="00D144CA">
      <w:pPr>
        <w:pStyle w:val="Default"/>
        <w:numPr>
          <w:ilvl w:val="1"/>
          <w:numId w:val="28"/>
        </w:numPr>
        <w:spacing w:line="360" w:lineRule="auto"/>
        <w:ind w:left="142" w:right="142" w:firstLine="709"/>
        <w:jc w:val="both"/>
        <w:rPr>
          <w:color w:val="auto"/>
        </w:rPr>
      </w:pPr>
      <w:r w:rsidRPr="00826250">
        <w:rPr>
          <w:color w:val="auto"/>
        </w:rPr>
        <w:t xml:space="preserve">Relógios visíveis para todos os leitos; </w:t>
      </w:r>
    </w:p>
    <w:p w:rsidR="0025791D" w:rsidRPr="00826250" w:rsidRDefault="0025791D" w:rsidP="00D144CA">
      <w:pPr>
        <w:pStyle w:val="Default"/>
        <w:numPr>
          <w:ilvl w:val="1"/>
          <w:numId w:val="28"/>
        </w:numPr>
        <w:spacing w:line="360" w:lineRule="auto"/>
        <w:ind w:left="142" w:right="142" w:firstLine="709"/>
        <w:jc w:val="both"/>
        <w:rPr>
          <w:color w:val="auto"/>
        </w:rPr>
      </w:pPr>
      <w:r w:rsidRPr="00826250">
        <w:rPr>
          <w:color w:val="auto"/>
        </w:rPr>
        <w:t xml:space="preserve">Garantia de visitas diárias dos familiares, a beira do leito; </w:t>
      </w:r>
    </w:p>
    <w:p w:rsidR="0025791D" w:rsidRPr="00826250" w:rsidRDefault="0025791D" w:rsidP="00D144CA">
      <w:pPr>
        <w:pStyle w:val="Default"/>
        <w:numPr>
          <w:ilvl w:val="1"/>
          <w:numId w:val="28"/>
        </w:numPr>
        <w:spacing w:line="360" w:lineRule="auto"/>
        <w:ind w:left="142" w:right="142" w:firstLine="709"/>
        <w:jc w:val="both"/>
        <w:rPr>
          <w:color w:val="auto"/>
        </w:rPr>
      </w:pPr>
      <w:r w:rsidRPr="00826250">
        <w:rPr>
          <w:color w:val="auto"/>
        </w:rPr>
        <w:t xml:space="preserve">Garantia de informações da evolução diária dos pacientes aos familiares por meio de boletins. </w:t>
      </w:r>
    </w:p>
    <w:p w:rsidR="0025791D" w:rsidRPr="00826250" w:rsidRDefault="0025791D" w:rsidP="00D144CA">
      <w:pPr>
        <w:pStyle w:val="Default"/>
        <w:numPr>
          <w:ilvl w:val="1"/>
          <w:numId w:val="28"/>
        </w:numPr>
        <w:spacing w:line="360" w:lineRule="auto"/>
        <w:ind w:left="142" w:right="142" w:firstLine="709"/>
        <w:jc w:val="both"/>
        <w:rPr>
          <w:color w:val="auto"/>
        </w:rPr>
      </w:pPr>
      <w:r w:rsidRPr="00826250">
        <w:rPr>
          <w:color w:val="auto"/>
        </w:rPr>
        <w:t xml:space="preserve">Controle de ruídos; </w:t>
      </w:r>
    </w:p>
    <w:p w:rsidR="0025791D" w:rsidRPr="00826250" w:rsidRDefault="0025791D" w:rsidP="00D144CA">
      <w:pPr>
        <w:pStyle w:val="Default"/>
        <w:numPr>
          <w:ilvl w:val="1"/>
          <w:numId w:val="28"/>
        </w:numPr>
        <w:spacing w:line="360" w:lineRule="auto"/>
        <w:ind w:left="142" w:right="142" w:firstLine="709"/>
        <w:jc w:val="both"/>
        <w:rPr>
          <w:color w:val="auto"/>
        </w:rPr>
      </w:pPr>
      <w:r w:rsidRPr="00826250">
        <w:rPr>
          <w:color w:val="auto"/>
        </w:rPr>
        <w:t xml:space="preserve">Acompanhamento sistemático da equipe de psicologia. </w:t>
      </w:r>
    </w:p>
    <w:p w:rsidR="0025791D" w:rsidRPr="00826250" w:rsidRDefault="0025791D" w:rsidP="00D144CA">
      <w:pPr>
        <w:pStyle w:val="Corpodetexto"/>
        <w:spacing w:after="0" w:line="360" w:lineRule="auto"/>
        <w:ind w:left="142" w:right="142" w:firstLine="709"/>
        <w:jc w:val="both"/>
        <w:rPr>
          <w:rFonts w:cs="Times New Roman"/>
        </w:rPr>
      </w:pPr>
    </w:p>
    <w:p w:rsidR="0025791D" w:rsidRPr="00826250" w:rsidRDefault="0025791D" w:rsidP="00D144CA">
      <w:pPr>
        <w:pStyle w:val="Default"/>
        <w:spacing w:line="360" w:lineRule="auto"/>
        <w:ind w:left="142" w:right="142" w:firstLine="709"/>
        <w:jc w:val="both"/>
        <w:rPr>
          <w:color w:val="auto"/>
        </w:rPr>
      </w:pPr>
      <w:r w:rsidRPr="00826250">
        <w:rPr>
          <w:b/>
          <w:bCs/>
          <w:color w:val="auto"/>
        </w:rPr>
        <w:t xml:space="preserve">4. CRITÉRIOS DE FATURAMENTO DAS DIÁRIAS E DE OUTROS SERVIÇOS: </w:t>
      </w:r>
    </w:p>
    <w:p w:rsidR="0025791D" w:rsidRPr="00826250" w:rsidRDefault="00AF40A6" w:rsidP="00D144CA">
      <w:pPr>
        <w:pStyle w:val="Default"/>
        <w:spacing w:line="360" w:lineRule="auto"/>
        <w:ind w:left="142" w:right="142" w:firstLine="709"/>
        <w:jc w:val="both"/>
        <w:rPr>
          <w:color w:val="auto"/>
        </w:rPr>
      </w:pPr>
      <w:r w:rsidRPr="00826250">
        <w:rPr>
          <w:color w:val="auto"/>
        </w:rPr>
        <w:t>4.1</w:t>
      </w:r>
      <w:r w:rsidR="0025791D" w:rsidRPr="00826250">
        <w:rPr>
          <w:color w:val="auto"/>
        </w:rPr>
        <w:t xml:space="preserve">.O faturamento dos serviços prestados seguirá as regras gerais adotadas pela Secretaria de Estado de Saúde para pagamento da Unidade hospitalar Contratada, e ainda, as regras operacionais definidas. </w:t>
      </w:r>
    </w:p>
    <w:p w:rsidR="0025791D" w:rsidRPr="00826250" w:rsidRDefault="00AF40A6" w:rsidP="00D144CA">
      <w:pPr>
        <w:pStyle w:val="Default"/>
        <w:spacing w:line="360" w:lineRule="auto"/>
        <w:ind w:left="142" w:right="142" w:firstLine="709"/>
        <w:jc w:val="both"/>
        <w:rPr>
          <w:color w:val="auto"/>
        </w:rPr>
      </w:pPr>
      <w:r w:rsidRPr="00826250">
        <w:rPr>
          <w:color w:val="auto"/>
        </w:rPr>
        <w:t>4.2</w:t>
      </w:r>
      <w:r w:rsidR="0025791D" w:rsidRPr="00826250">
        <w:rPr>
          <w:color w:val="auto"/>
        </w:rPr>
        <w:t xml:space="preserve">.Cada leito de UTI gerará a quantidade de diárias igual à quantidade de dias daquele mês, independente de quantos pacientes ocuparam e por quantos dias cada paciente utilizou o leito de UTI. </w:t>
      </w:r>
    </w:p>
    <w:p w:rsidR="0025791D" w:rsidRPr="00826250" w:rsidRDefault="00AF40A6" w:rsidP="00D144CA">
      <w:pPr>
        <w:pStyle w:val="Default"/>
        <w:spacing w:line="360" w:lineRule="auto"/>
        <w:ind w:left="142" w:right="142" w:firstLine="709"/>
        <w:jc w:val="both"/>
        <w:rPr>
          <w:color w:val="auto"/>
        </w:rPr>
      </w:pPr>
      <w:r w:rsidRPr="00826250">
        <w:rPr>
          <w:color w:val="auto"/>
        </w:rPr>
        <w:t>4.3</w:t>
      </w:r>
      <w:r w:rsidR="0025791D" w:rsidRPr="00826250">
        <w:rPr>
          <w:color w:val="auto"/>
        </w:rPr>
        <w:t xml:space="preserve">.O pagamento deverá ser realizado no percentual acima estabelecido, de acordo o número de diárias utilizadas e não utilizadas no mês. </w:t>
      </w:r>
    </w:p>
    <w:p w:rsidR="0025791D" w:rsidRPr="00826250" w:rsidRDefault="00AF40A6" w:rsidP="00D144CA">
      <w:pPr>
        <w:pStyle w:val="Default"/>
        <w:spacing w:line="360" w:lineRule="auto"/>
        <w:ind w:left="142" w:right="142" w:firstLine="709"/>
        <w:jc w:val="both"/>
        <w:rPr>
          <w:color w:val="auto"/>
        </w:rPr>
      </w:pPr>
      <w:r w:rsidRPr="00826250">
        <w:rPr>
          <w:color w:val="auto"/>
        </w:rPr>
        <w:lastRenderedPageBreak/>
        <w:t>4.5</w:t>
      </w:r>
      <w:r w:rsidR="0025791D" w:rsidRPr="00826250">
        <w:rPr>
          <w:color w:val="auto"/>
        </w:rPr>
        <w:t xml:space="preserve">.O valor da diária engloba todas as despesas relativas aos serviços, com os respectivos custos diretos e indiretos, taxas, remunerações, despesas fiscais e financeiras e quaisquer despesas extras e necessárias que não estejam especificadas neste termo de referência. </w:t>
      </w:r>
    </w:p>
    <w:p w:rsidR="0025791D" w:rsidRPr="00826250" w:rsidRDefault="00AF40A6" w:rsidP="00D144CA">
      <w:pPr>
        <w:pStyle w:val="Default"/>
        <w:spacing w:line="360" w:lineRule="auto"/>
        <w:ind w:left="142" w:right="142" w:firstLine="709"/>
        <w:jc w:val="both"/>
        <w:rPr>
          <w:color w:val="auto"/>
        </w:rPr>
      </w:pPr>
      <w:r w:rsidRPr="00826250">
        <w:rPr>
          <w:color w:val="auto"/>
        </w:rPr>
        <w:t>4.6</w:t>
      </w:r>
      <w:r w:rsidR="0025791D" w:rsidRPr="00826250">
        <w:rPr>
          <w:color w:val="auto"/>
        </w:rPr>
        <w:t xml:space="preserve">.O valor da diária compreende, ainda, as seguintes despesas: taxas, bandejas (insumos e instrumentais), EPI, aluguéis de equipamentos, materiais, medicamentos nacionais e importados, gases medicinais (O2, Ar Comprimido), honorários da equipe multiprofissional inclusive médicos plantonistas </w:t>
      </w:r>
      <w:proofErr w:type="spellStart"/>
      <w:r w:rsidR="0025791D" w:rsidRPr="00826250">
        <w:rPr>
          <w:color w:val="auto"/>
        </w:rPr>
        <w:t>intensivistas</w:t>
      </w:r>
      <w:proofErr w:type="spellEnd"/>
      <w:r w:rsidR="0025791D" w:rsidRPr="00826250">
        <w:rPr>
          <w:color w:val="auto"/>
        </w:rPr>
        <w:t xml:space="preserve">, médico diarista, nutrição enteral e parenteral, pareceres e assistência especializados, exames de análises clínicas, exames radiológicos simples (Raios X no leito), Ultrassonografia portátil, </w:t>
      </w:r>
      <w:proofErr w:type="spellStart"/>
      <w:r w:rsidR="0025791D" w:rsidRPr="00826250">
        <w:rPr>
          <w:color w:val="auto"/>
        </w:rPr>
        <w:t>ecocardiograma</w:t>
      </w:r>
      <w:proofErr w:type="spellEnd"/>
      <w:r w:rsidR="0025791D" w:rsidRPr="00826250">
        <w:rPr>
          <w:color w:val="auto"/>
        </w:rPr>
        <w:t xml:space="preserve"> a beira leito, tomografia, transfusão sanguínea, procedimentos de enfermagem (instalação de soros, aplicação de medicamentos, </w:t>
      </w:r>
      <w:proofErr w:type="spellStart"/>
      <w:r w:rsidR="0025791D" w:rsidRPr="00826250">
        <w:rPr>
          <w:color w:val="auto"/>
        </w:rPr>
        <w:t>enemas</w:t>
      </w:r>
      <w:proofErr w:type="spellEnd"/>
      <w:r w:rsidR="0025791D" w:rsidRPr="00826250">
        <w:rPr>
          <w:color w:val="auto"/>
        </w:rPr>
        <w:t xml:space="preserve">, irrigações e lavagens, controle de sinais vitais, controle de peso, diurese, medidas de débitos, curativos, aspirações e demais procedimentos), higienização e preparo do paciente para procedimentos cirúrgicos e terapêuticos, monitorização hemodinâmica invasiva, hotelaria (alimentação de acordo com prescrição médica e orientação nutricional na internação e na alta), </w:t>
      </w:r>
      <w:r w:rsidR="00681F6C" w:rsidRPr="00826250">
        <w:rPr>
          <w:color w:val="auto"/>
        </w:rPr>
        <w:t xml:space="preserve">procedimentos de pequeno porte (dissecção vascular, </w:t>
      </w:r>
      <w:proofErr w:type="spellStart"/>
      <w:r w:rsidR="00681F6C" w:rsidRPr="00826250">
        <w:rPr>
          <w:color w:val="auto"/>
        </w:rPr>
        <w:t>gastrostomia</w:t>
      </w:r>
      <w:proofErr w:type="spellEnd"/>
      <w:r w:rsidR="00681F6C" w:rsidRPr="00826250">
        <w:rPr>
          <w:color w:val="auto"/>
        </w:rPr>
        <w:t xml:space="preserve">, drenagem torácica, traqueostomia e cateterismo </w:t>
      </w:r>
      <w:proofErr w:type="spellStart"/>
      <w:r w:rsidR="00681F6C" w:rsidRPr="00826250">
        <w:rPr>
          <w:color w:val="auto"/>
        </w:rPr>
        <w:t>epicutâneo</w:t>
      </w:r>
      <w:proofErr w:type="spellEnd"/>
      <w:r w:rsidR="006B6F2A" w:rsidRPr="00826250">
        <w:rPr>
          <w:color w:val="auto"/>
        </w:rPr>
        <w:t xml:space="preserve"> e outros</w:t>
      </w:r>
      <w:r w:rsidR="00681F6C" w:rsidRPr="00826250">
        <w:rPr>
          <w:color w:val="auto"/>
        </w:rPr>
        <w:t>)</w:t>
      </w:r>
      <w:r w:rsidRPr="00826250">
        <w:rPr>
          <w:color w:val="auto"/>
        </w:rPr>
        <w:t>,</w:t>
      </w:r>
      <w:r w:rsidR="0025791D" w:rsidRPr="00826250">
        <w:rPr>
          <w:color w:val="auto"/>
        </w:rPr>
        <w:t xml:space="preserve"> fisioterapia motora e respiratória, higienização e desinfecção das dependências e assepsia e antissepsia de equipamentos e materiais</w:t>
      </w:r>
      <w:r w:rsidR="00A44C93" w:rsidRPr="00826250">
        <w:rPr>
          <w:color w:val="auto"/>
        </w:rPr>
        <w:t>, e toda assistência médico-hospitalar necessária,</w:t>
      </w:r>
      <w:r w:rsidR="0025791D" w:rsidRPr="00826250">
        <w:rPr>
          <w:color w:val="auto"/>
        </w:rPr>
        <w:t xml:space="preserve"> entre outros pertinentes descritos nas legislações vigentes, em quantidades e qualidades suficientes para a realização dos Serviços constantes neste Termo, de acordo com a legislação vigente. </w:t>
      </w:r>
    </w:p>
    <w:p w:rsidR="0025791D" w:rsidRPr="00826250" w:rsidRDefault="00AF40A6" w:rsidP="00D144CA">
      <w:pPr>
        <w:pStyle w:val="Default"/>
        <w:spacing w:line="360" w:lineRule="auto"/>
        <w:ind w:left="142" w:right="142" w:firstLine="709"/>
        <w:jc w:val="both"/>
        <w:rPr>
          <w:color w:val="auto"/>
        </w:rPr>
      </w:pPr>
      <w:r w:rsidRPr="00826250">
        <w:rPr>
          <w:color w:val="auto"/>
        </w:rPr>
        <w:t>4.7</w:t>
      </w:r>
      <w:r w:rsidR="0025791D" w:rsidRPr="00826250">
        <w:rPr>
          <w:color w:val="auto"/>
        </w:rPr>
        <w:t>.Somente será admitida a realização de serviços de apoio e diagnósticos em outro estabelecimento de saúde quando houver impossibilidade de realização do procedimento nas próprias dependências da unidade hospitalar que dispõe do serviço de UTI, seja por inexistência do procedimento seja por lotação do serviço. Neste caso, a CONTRATADA será responsável pelo transporte do paciente para realização de procedimentos em dep</w:t>
      </w:r>
      <w:r w:rsidRPr="00826250">
        <w:rPr>
          <w:color w:val="auto"/>
        </w:rPr>
        <w:t>endências externas à CONTRATADA.</w:t>
      </w:r>
      <w:r w:rsidR="0025791D" w:rsidRPr="00826250">
        <w:rPr>
          <w:color w:val="auto"/>
        </w:rPr>
        <w:t xml:space="preserve"> </w:t>
      </w:r>
    </w:p>
    <w:p w:rsidR="001335F2" w:rsidRPr="00826250" w:rsidRDefault="001335F2" w:rsidP="00D144CA">
      <w:pPr>
        <w:pStyle w:val="Default"/>
        <w:spacing w:line="360" w:lineRule="auto"/>
        <w:ind w:left="142" w:right="142" w:firstLine="709"/>
        <w:jc w:val="both"/>
        <w:rPr>
          <w:color w:val="auto"/>
        </w:rPr>
      </w:pPr>
      <w:r w:rsidRPr="00826250">
        <w:rPr>
          <w:color w:val="auto"/>
        </w:rPr>
        <w:t xml:space="preserve">4.8. Os procedimentos cirúrgicos (dissecção vascular, </w:t>
      </w:r>
      <w:proofErr w:type="spellStart"/>
      <w:r w:rsidRPr="00826250">
        <w:rPr>
          <w:color w:val="auto"/>
        </w:rPr>
        <w:t>gastrostomia</w:t>
      </w:r>
      <w:proofErr w:type="spellEnd"/>
      <w:r w:rsidRPr="00826250">
        <w:rPr>
          <w:color w:val="auto"/>
        </w:rPr>
        <w:t xml:space="preserve">, drenagem torácica, traqueostomia e cateterismo </w:t>
      </w:r>
      <w:proofErr w:type="spellStart"/>
      <w:r w:rsidRPr="00826250">
        <w:rPr>
          <w:color w:val="auto"/>
        </w:rPr>
        <w:t>epicutâneo</w:t>
      </w:r>
      <w:proofErr w:type="spellEnd"/>
      <w:r w:rsidR="00241F95" w:rsidRPr="00826250">
        <w:rPr>
          <w:color w:val="auto"/>
        </w:rPr>
        <w:t xml:space="preserve"> e outros</w:t>
      </w:r>
      <w:r w:rsidRPr="00826250">
        <w:rPr>
          <w:color w:val="auto"/>
        </w:rPr>
        <w:t>) já estão incluídos nas diárias, mesmo que realizados por cirurgia e demais procedimentos.</w:t>
      </w:r>
    </w:p>
    <w:p w:rsidR="0025791D" w:rsidRPr="00826250" w:rsidRDefault="00AF40A6" w:rsidP="00D144CA">
      <w:pPr>
        <w:pStyle w:val="Default"/>
        <w:spacing w:line="360" w:lineRule="auto"/>
        <w:ind w:left="142" w:right="142" w:firstLine="709"/>
        <w:jc w:val="both"/>
        <w:rPr>
          <w:color w:val="auto"/>
        </w:rPr>
      </w:pPr>
      <w:r w:rsidRPr="00826250">
        <w:rPr>
          <w:color w:val="auto"/>
        </w:rPr>
        <w:lastRenderedPageBreak/>
        <w:t>4.9</w:t>
      </w:r>
      <w:r w:rsidR="0025791D" w:rsidRPr="00826250">
        <w:rPr>
          <w:color w:val="auto"/>
        </w:rPr>
        <w:t xml:space="preserve">. As internações, somente serão reconhecidas, para fins de faturamento, se estiverem devidamente </w:t>
      </w:r>
      <w:r w:rsidR="00A44C93" w:rsidRPr="00826250">
        <w:rPr>
          <w:color w:val="auto"/>
        </w:rPr>
        <w:t>encaminhadas pelo Complexo Estadual Regulador de Internação Hospitalar - CERIH</w:t>
      </w:r>
      <w:r w:rsidR="0025791D" w:rsidRPr="00826250">
        <w:rPr>
          <w:color w:val="auto"/>
        </w:rPr>
        <w:t xml:space="preserve">. </w:t>
      </w:r>
    </w:p>
    <w:p w:rsidR="0025791D" w:rsidRPr="00826250" w:rsidRDefault="0025791D" w:rsidP="00D144CA">
      <w:pPr>
        <w:pStyle w:val="Default"/>
        <w:spacing w:line="360" w:lineRule="auto"/>
        <w:ind w:left="142" w:right="142" w:firstLine="709"/>
        <w:jc w:val="both"/>
        <w:rPr>
          <w:color w:val="auto"/>
        </w:rPr>
      </w:pPr>
      <w:r w:rsidRPr="00826250">
        <w:rPr>
          <w:color w:val="auto"/>
        </w:rPr>
        <w:t>4.</w:t>
      </w:r>
      <w:r w:rsidR="00AF40A6" w:rsidRPr="00826250">
        <w:rPr>
          <w:color w:val="auto"/>
        </w:rPr>
        <w:t>10</w:t>
      </w:r>
      <w:r w:rsidRPr="00826250">
        <w:rPr>
          <w:color w:val="auto"/>
        </w:rPr>
        <w:t xml:space="preserve">. A Unidade hospitalar Contratada deverá entregar o documento de cobrança, emitido em 01 (uma) via, até o 5º dia útil de cada mês, a fim de atestação e abertura do processo financeiro, respeitando o seguinte: </w:t>
      </w:r>
    </w:p>
    <w:p w:rsidR="0025791D" w:rsidRPr="00826250" w:rsidRDefault="0025791D" w:rsidP="00D144CA">
      <w:pPr>
        <w:pStyle w:val="Default"/>
        <w:spacing w:line="360" w:lineRule="auto"/>
        <w:ind w:left="142" w:right="142" w:firstLine="709"/>
        <w:jc w:val="both"/>
        <w:rPr>
          <w:color w:val="auto"/>
        </w:rPr>
      </w:pPr>
      <w:r w:rsidRPr="00826250">
        <w:rPr>
          <w:color w:val="auto"/>
        </w:rPr>
        <w:t xml:space="preserve">a) Apresentar todos os documentos relacionados à internação (Ficha de internação; Histórico de procedimentos; Relatório de cirurgia; Relatório de alta; Declaração de óbito e outros); </w:t>
      </w:r>
    </w:p>
    <w:p w:rsidR="0025791D" w:rsidRPr="00826250" w:rsidRDefault="0025791D" w:rsidP="00D144CA">
      <w:pPr>
        <w:pStyle w:val="Default"/>
        <w:spacing w:line="360" w:lineRule="auto"/>
        <w:ind w:left="142" w:right="142" w:firstLine="709"/>
        <w:jc w:val="both"/>
        <w:rPr>
          <w:color w:val="auto"/>
        </w:rPr>
      </w:pPr>
      <w:r w:rsidRPr="00826250">
        <w:rPr>
          <w:color w:val="auto"/>
        </w:rPr>
        <w:t xml:space="preserve">b) No caso de óbito do paciente, a Unidade hospitalar Contratada deverá encaminhar junto com o documento de cobrança a cópia do formulário de Declaração de Óbito; </w:t>
      </w:r>
    </w:p>
    <w:p w:rsidR="001335F2" w:rsidRPr="00826250" w:rsidRDefault="00681F6C" w:rsidP="00D144CA">
      <w:pPr>
        <w:pStyle w:val="Default"/>
        <w:spacing w:line="360" w:lineRule="auto"/>
        <w:ind w:left="142" w:right="142" w:firstLine="709"/>
        <w:jc w:val="both"/>
        <w:rPr>
          <w:color w:val="auto"/>
        </w:rPr>
      </w:pPr>
      <w:r w:rsidRPr="00826250">
        <w:rPr>
          <w:color w:val="auto"/>
        </w:rPr>
        <w:t>c) Havendo necessidade de procedimentos cir</w:t>
      </w:r>
      <w:r w:rsidR="001335F2" w:rsidRPr="00826250">
        <w:rPr>
          <w:color w:val="auto"/>
        </w:rPr>
        <w:t>ú</w:t>
      </w:r>
      <w:r w:rsidRPr="00826250">
        <w:rPr>
          <w:color w:val="auto"/>
        </w:rPr>
        <w:t>rgicos diferentes daqueles que compõem as despesas de diárias, deverão ser encaminhados os documentos comprobatórios, assinados e carimbados pelo médico e pelo anestesista, como: relatório médico da sala de cirurgia, folha da sala de anestesia e em casos em que o procedimento cirúrgico necessite de órteses e próteses, a comprovação de utilização da mesma</w:t>
      </w:r>
      <w:r w:rsidR="001335F2" w:rsidRPr="00826250">
        <w:rPr>
          <w:color w:val="auto"/>
        </w:rPr>
        <w:t>, onde os mesmos serão pagos após sua comprovação pela Tabela SUS 100%.</w:t>
      </w:r>
    </w:p>
    <w:p w:rsidR="00681F6C" w:rsidRPr="00826250" w:rsidRDefault="001335F2" w:rsidP="00D144CA">
      <w:pPr>
        <w:pStyle w:val="Default"/>
        <w:spacing w:line="360" w:lineRule="auto"/>
        <w:ind w:left="142" w:right="142" w:firstLine="709"/>
        <w:jc w:val="both"/>
        <w:rPr>
          <w:color w:val="auto"/>
        </w:rPr>
      </w:pPr>
      <w:r w:rsidRPr="00826250">
        <w:rPr>
          <w:color w:val="auto"/>
        </w:rPr>
        <w:t xml:space="preserve"> </w:t>
      </w:r>
    </w:p>
    <w:p w:rsidR="0025791D" w:rsidRPr="00826250" w:rsidRDefault="00AF40A6" w:rsidP="00D144CA">
      <w:pPr>
        <w:pStyle w:val="Default"/>
        <w:spacing w:line="360" w:lineRule="auto"/>
        <w:ind w:left="142" w:right="142" w:firstLine="709"/>
        <w:jc w:val="both"/>
        <w:rPr>
          <w:color w:val="auto"/>
        </w:rPr>
      </w:pPr>
      <w:r w:rsidRPr="00826250">
        <w:rPr>
          <w:color w:val="auto"/>
        </w:rPr>
        <w:t>4.11</w:t>
      </w:r>
      <w:r w:rsidR="0025791D" w:rsidRPr="00826250">
        <w:rPr>
          <w:color w:val="auto"/>
        </w:rPr>
        <w:t xml:space="preserve">. Os pagamentos serão efetuados, obrigatoriamente, através de crédito em conta corrente bancária da Unidade Contratada, cujo número e agência deverão ser informados à Secretaria de Estado de Saúde até a assinatura do contrato. </w:t>
      </w:r>
    </w:p>
    <w:p w:rsidR="0025791D" w:rsidRPr="00826250" w:rsidRDefault="00AF40A6" w:rsidP="00D144CA">
      <w:pPr>
        <w:pStyle w:val="Default"/>
        <w:spacing w:line="360" w:lineRule="auto"/>
        <w:ind w:left="142" w:right="142" w:firstLine="709"/>
        <w:jc w:val="both"/>
        <w:rPr>
          <w:color w:val="auto"/>
        </w:rPr>
      </w:pPr>
      <w:r w:rsidRPr="00826250">
        <w:rPr>
          <w:color w:val="auto"/>
        </w:rPr>
        <w:t>4.12</w:t>
      </w:r>
      <w:r w:rsidR="0025791D" w:rsidRPr="00826250">
        <w:rPr>
          <w:color w:val="auto"/>
        </w:rPr>
        <w:t xml:space="preserve">. A CONTRATADA deverá dar ciência, periódica e sempre que solicitada, de suas atividades </w:t>
      </w:r>
      <w:r w:rsidR="00CF55A2" w:rsidRPr="00826250">
        <w:rPr>
          <w:color w:val="auto"/>
        </w:rPr>
        <w:t>à Secretaria de Estado de Saúde</w:t>
      </w:r>
      <w:r w:rsidR="0025791D" w:rsidRPr="00826250">
        <w:rPr>
          <w:color w:val="auto"/>
        </w:rPr>
        <w:t xml:space="preserve">, através da planilha de faturamento e relatórios de Internação, Alta do Paciente, solicitação de procedimento e laudos dos exames realizados, todos autorizados pela Regulação. </w:t>
      </w:r>
    </w:p>
    <w:p w:rsidR="0025791D" w:rsidRPr="00826250" w:rsidRDefault="00AF40A6" w:rsidP="00D144CA">
      <w:pPr>
        <w:pStyle w:val="Default"/>
        <w:spacing w:line="360" w:lineRule="auto"/>
        <w:ind w:left="142" w:right="142" w:firstLine="709"/>
        <w:jc w:val="both"/>
        <w:rPr>
          <w:color w:val="auto"/>
        </w:rPr>
      </w:pPr>
      <w:r w:rsidRPr="00826250">
        <w:rPr>
          <w:color w:val="auto"/>
        </w:rPr>
        <w:t>4.13</w:t>
      </w:r>
      <w:r w:rsidR="0025791D" w:rsidRPr="00826250">
        <w:rPr>
          <w:color w:val="auto"/>
        </w:rPr>
        <w:t xml:space="preserve">. A CONTRATADA deverá </w:t>
      </w:r>
      <w:r w:rsidRPr="00826250">
        <w:rPr>
          <w:color w:val="auto"/>
        </w:rPr>
        <w:t xml:space="preserve">demonstrar a disponibilização dos leitos contratados à </w:t>
      </w:r>
      <w:r w:rsidR="00DF408D" w:rsidRPr="00826250">
        <w:rPr>
          <w:color w:val="auto"/>
        </w:rPr>
        <w:t>CERIH</w:t>
      </w:r>
      <w:r w:rsidR="0025791D" w:rsidRPr="00826250">
        <w:rPr>
          <w:color w:val="auto"/>
        </w:rPr>
        <w:t xml:space="preserve">, seguindo fluxo estabelecido pela Secretaria de Estado de Saúde, bem como, encaminhar Planilha de Custo contendo relatório com a relação dos pacientes atendidos e guia de autorização da Regulação Estadual. </w:t>
      </w:r>
    </w:p>
    <w:p w:rsidR="0025791D" w:rsidRPr="00826250" w:rsidRDefault="00AF40A6" w:rsidP="00D144CA">
      <w:pPr>
        <w:pStyle w:val="Default"/>
        <w:spacing w:line="360" w:lineRule="auto"/>
        <w:ind w:left="142" w:right="142" w:firstLine="709"/>
        <w:jc w:val="both"/>
        <w:rPr>
          <w:color w:val="auto"/>
        </w:rPr>
      </w:pPr>
      <w:r w:rsidRPr="00826250">
        <w:rPr>
          <w:color w:val="auto"/>
        </w:rPr>
        <w:lastRenderedPageBreak/>
        <w:t>4.14</w:t>
      </w:r>
      <w:r w:rsidR="0025791D" w:rsidRPr="00826250">
        <w:rPr>
          <w:color w:val="auto"/>
        </w:rPr>
        <w:t xml:space="preserve">. As solicitações de serviços deverão estar à disposição da Secretaria de Estado de Saúde para conferência, sempre que solicitado. </w:t>
      </w:r>
    </w:p>
    <w:p w:rsidR="0025791D" w:rsidRPr="00826250" w:rsidRDefault="00AF40A6" w:rsidP="00D144CA">
      <w:pPr>
        <w:pStyle w:val="Default"/>
        <w:spacing w:line="360" w:lineRule="auto"/>
        <w:ind w:left="142" w:right="142" w:firstLine="709"/>
        <w:jc w:val="both"/>
        <w:rPr>
          <w:color w:val="auto"/>
        </w:rPr>
      </w:pPr>
      <w:r w:rsidRPr="00826250">
        <w:rPr>
          <w:color w:val="auto"/>
        </w:rPr>
        <w:t>4.15</w:t>
      </w:r>
      <w:r w:rsidR="0025791D" w:rsidRPr="00826250">
        <w:rPr>
          <w:color w:val="auto"/>
        </w:rPr>
        <w:t>. Havendo divergências entre a produção enviada e as guias solicitadas, encontradas durante a conferência, será emitido Boletim de Diferença de Pagamento, na competência subsequente, a ser procedido pelo CONTRATANTE</w:t>
      </w:r>
      <w:r w:rsidRPr="00826250">
        <w:rPr>
          <w:color w:val="auto"/>
        </w:rPr>
        <w:t>.</w:t>
      </w:r>
      <w:r w:rsidR="0025791D" w:rsidRPr="00826250">
        <w:rPr>
          <w:color w:val="auto"/>
        </w:rPr>
        <w:t xml:space="preserve"> </w:t>
      </w:r>
    </w:p>
    <w:p w:rsidR="0025791D" w:rsidRPr="00826250" w:rsidRDefault="0025791D" w:rsidP="00DF408D">
      <w:pPr>
        <w:pStyle w:val="Default"/>
        <w:spacing w:line="360" w:lineRule="auto"/>
        <w:ind w:right="142"/>
        <w:jc w:val="both"/>
        <w:rPr>
          <w:color w:val="auto"/>
        </w:rPr>
      </w:pPr>
    </w:p>
    <w:p w:rsidR="00DF408D" w:rsidRPr="00826250" w:rsidRDefault="00686526" w:rsidP="008C6D0C">
      <w:pPr>
        <w:pStyle w:val="Ttulo11"/>
        <w:spacing w:line="360" w:lineRule="auto"/>
        <w:ind w:left="142" w:right="142" w:firstLine="709"/>
        <w:jc w:val="both"/>
      </w:pPr>
      <w:r w:rsidRPr="00826250">
        <w:t>5</w:t>
      </w:r>
      <w:r w:rsidR="0025791D" w:rsidRPr="00826250">
        <w:t>. DAS OBRIGAÇÕES DA CONTRATADA</w:t>
      </w:r>
    </w:p>
    <w:p w:rsidR="0025791D" w:rsidRPr="00826250" w:rsidRDefault="00686526" w:rsidP="00D144CA">
      <w:pPr>
        <w:widowControl w:val="0"/>
        <w:tabs>
          <w:tab w:val="left" w:pos="619"/>
        </w:tabs>
        <w:suppressAutoHyphens w:val="0"/>
        <w:autoSpaceDE w:val="0"/>
        <w:autoSpaceDN w:val="0"/>
        <w:spacing w:line="360" w:lineRule="auto"/>
        <w:ind w:left="142" w:right="142" w:firstLine="709"/>
        <w:jc w:val="both"/>
      </w:pPr>
      <w:r w:rsidRPr="00826250">
        <w:rPr>
          <w:lang w:val="pt-PT"/>
        </w:rPr>
        <w:t>5</w:t>
      </w:r>
      <w:r w:rsidR="0025791D" w:rsidRPr="00826250">
        <w:rPr>
          <w:lang w:val="pt-PT"/>
        </w:rPr>
        <w:t xml:space="preserve">.1. </w:t>
      </w:r>
      <w:r w:rsidR="0025791D" w:rsidRPr="00826250">
        <w:t>Executar o objeto em conformidade com as condições deste</w:t>
      </w:r>
      <w:r w:rsidR="0025791D" w:rsidRPr="00826250">
        <w:rPr>
          <w:spacing w:val="-7"/>
        </w:rPr>
        <w:t xml:space="preserve"> </w:t>
      </w:r>
      <w:r w:rsidR="0025791D" w:rsidRPr="00826250">
        <w:t>instrumento.</w:t>
      </w:r>
    </w:p>
    <w:p w:rsidR="0025791D" w:rsidRPr="00826250" w:rsidRDefault="00686526" w:rsidP="00D144CA">
      <w:pPr>
        <w:pStyle w:val="PargrafodaLista"/>
        <w:widowControl w:val="0"/>
        <w:tabs>
          <w:tab w:val="left" w:pos="658"/>
        </w:tabs>
        <w:suppressAutoHyphens w:val="0"/>
        <w:autoSpaceDE w:val="0"/>
        <w:autoSpaceDN w:val="0"/>
        <w:spacing w:line="360" w:lineRule="auto"/>
        <w:ind w:left="142" w:right="142" w:firstLine="709"/>
        <w:contextualSpacing w:val="0"/>
        <w:jc w:val="both"/>
      </w:pPr>
      <w:r w:rsidRPr="00826250">
        <w:t>5</w:t>
      </w:r>
      <w:r w:rsidR="0025791D" w:rsidRPr="00826250">
        <w:t>.2. Manter durante toda a execução contratual, em compatibilidade com as obrigações assumidas, todas as condições de habilitação e qualificação exigidas no</w:t>
      </w:r>
      <w:r w:rsidR="0025791D" w:rsidRPr="00826250">
        <w:rPr>
          <w:spacing w:val="-7"/>
        </w:rPr>
        <w:t xml:space="preserve"> </w:t>
      </w:r>
      <w:r w:rsidR="0025791D" w:rsidRPr="00826250">
        <w:t>edital.</w:t>
      </w:r>
    </w:p>
    <w:p w:rsidR="0025791D" w:rsidRPr="00826250" w:rsidRDefault="00686526" w:rsidP="00D144CA">
      <w:pPr>
        <w:widowControl w:val="0"/>
        <w:tabs>
          <w:tab w:val="left" w:pos="638"/>
        </w:tabs>
        <w:suppressAutoHyphens w:val="0"/>
        <w:autoSpaceDE w:val="0"/>
        <w:autoSpaceDN w:val="0"/>
        <w:spacing w:line="360" w:lineRule="auto"/>
        <w:ind w:left="142" w:right="142" w:firstLine="709"/>
        <w:jc w:val="both"/>
      </w:pPr>
      <w:r w:rsidRPr="00826250">
        <w:t>5</w:t>
      </w:r>
      <w:r w:rsidR="0025791D" w:rsidRPr="00826250">
        <w:t>.3. Reparar, corrigir, remover, reconstruir ou substituir, às suas expensas, no total ou em parte, o objeto do contrato em que se verificarem vícios, defeitos ou incorreções resultantes</w:t>
      </w:r>
      <w:r w:rsidR="0025791D" w:rsidRPr="00826250">
        <w:rPr>
          <w:spacing w:val="-26"/>
        </w:rPr>
        <w:t xml:space="preserve"> </w:t>
      </w:r>
      <w:r w:rsidR="0025791D" w:rsidRPr="00826250">
        <w:t>da entrega ou de materiais empregados, e responderá por danos causados diretamente a terceiros ou</w:t>
      </w:r>
      <w:r w:rsidR="0025791D" w:rsidRPr="00826250">
        <w:rPr>
          <w:spacing w:val="-16"/>
        </w:rPr>
        <w:t xml:space="preserve"> </w:t>
      </w:r>
      <w:r w:rsidR="0025791D" w:rsidRPr="00826250">
        <w:t>à</w:t>
      </w:r>
      <w:r w:rsidR="0025791D" w:rsidRPr="00826250">
        <w:rPr>
          <w:spacing w:val="-16"/>
        </w:rPr>
        <w:t xml:space="preserve"> </w:t>
      </w:r>
      <w:r w:rsidR="0025791D" w:rsidRPr="00826250">
        <w:t>Secretaria</w:t>
      </w:r>
      <w:r w:rsidR="0025791D" w:rsidRPr="00826250">
        <w:rPr>
          <w:spacing w:val="-16"/>
        </w:rPr>
        <w:t xml:space="preserve"> </w:t>
      </w:r>
      <w:r w:rsidR="0025791D" w:rsidRPr="00826250">
        <w:t>de</w:t>
      </w:r>
      <w:r w:rsidR="0025791D" w:rsidRPr="00826250">
        <w:rPr>
          <w:spacing w:val="-17"/>
        </w:rPr>
        <w:t xml:space="preserve"> </w:t>
      </w:r>
      <w:r w:rsidR="0025791D" w:rsidRPr="00826250">
        <w:t>Saúde,</w:t>
      </w:r>
      <w:r w:rsidR="0025791D" w:rsidRPr="00826250">
        <w:rPr>
          <w:spacing w:val="-12"/>
        </w:rPr>
        <w:t xml:space="preserve"> </w:t>
      </w:r>
      <w:r w:rsidR="0025791D" w:rsidRPr="00826250">
        <w:t>independentemente</w:t>
      </w:r>
      <w:r w:rsidR="0025791D" w:rsidRPr="00826250">
        <w:rPr>
          <w:spacing w:val="-16"/>
        </w:rPr>
        <w:t xml:space="preserve"> </w:t>
      </w:r>
      <w:r w:rsidR="0025791D" w:rsidRPr="00826250">
        <w:t>da</w:t>
      </w:r>
      <w:r w:rsidR="0025791D" w:rsidRPr="00826250">
        <w:rPr>
          <w:spacing w:val="-16"/>
        </w:rPr>
        <w:t xml:space="preserve"> </w:t>
      </w:r>
      <w:r w:rsidR="0025791D" w:rsidRPr="00826250">
        <w:t>comprovação</w:t>
      </w:r>
      <w:r w:rsidR="0025791D" w:rsidRPr="00826250">
        <w:rPr>
          <w:spacing w:val="-16"/>
        </w:rPr>
        <w:t xml:space="preserve"> </w:t>
      </w:r>
      <w:r w:rsidR="0025791D" w:rsidRPr="00826250">
        <w:t>de</w:t>
      </w:r>
      <w:r w:rsidR="0025791D" w:rsidRPr="00826250">
        <w:rPr>
          <w:spacing w:val="-16"/>
        </w:rPr>
        <w:t xml:space="preserve"> </w:t>
      </w:r>
      <w:r w:rsidR="0025791D" w:rsidRPr="00826250">
        <w:t>sua</w:t>
      </w:r>
      <w:r w:rsidR="0025791D" w:rsidRPr="00826250">
        <w:rPr>
          <w:spacing w:val="-16"/>
        </w:rPr>
        <w:t xml:space="preserve"> </w:t>
      </w:r>
      <w:r w:rsidR="0025791D" w:rsidRPr="00826250">
        <w:t>culpa</w:t>
      </w:r>
      <w:r w:rsidR="0025791D" w:rsidRPr="00826250">
        <w:rPr>
          <w:spacing w:val="-17"/>
        </w:rPr>
        <w:t xml:space="preserve"> </w:t>
      </w:r>
      <w:r w:rsidR="0025791D" w:rsidRPr="00826250">
        <w:t>ou</w:t>
      </w:r>
      <w:r w:rsidR="0025791D" w:rsidRPr="00826250">
        <w:rPr>
          <w:spacing w:val="-15"/>
        </w:rPr>
        <w:t xml:space="preserve"> </w:t>
      </w:r>
      <w:r w:rsidR="0025791D" w:rsidRPr="00826250">
        <w:t>dolo</w:t>
      </w:r>
      <w:r w:rsidR="0025791D" w:rsidRPr="00826250">
        <w:rPr>
          <w:spacing w:val="-14"/>
        </w:rPr>
        <w:t xml:space="preserve"> </w:t>
      </w:r>
      <w:r w:rsidR="0025791D" w:rsidRPr="00826250">
        <w:t>na</w:t>
      </w:r>
      <w:r w:rsidR="0025791D" w:rsidRPr="00826250">
        <w:rPr>
          <w:spacing w:val="-16"/>
        </w:rPr>
        <w:t xml:space="preserve"> </w:t>
      </w:r>
      <w:r w:rsidR="0025791D" w:rsidRPr="00826250">
        <w:t>execução do contrato, não podendo ser arguido para efeito de exclusão ou redução de sua responsabilidade o fato de a Secretaria de Saúde proceder à fiscalização ou acompanhar a execução</w:t>
      </w:r>
      <w:r w:rsidR="0025791D" w:rsidRPr="00826250">
        <w:rPr>
          <w:spacing w:val="-1"/>
        </w:rPr>
        <w:t xml:space="preserve"> </w:t>
      </w:r>
      <w:r w:rsidR="0025791D" w:rsidRPr="00826250">
        <w:t>contratual.</w:t>
      </w:r>
    </w:p>
    <w:p w:rsidR="0025791D" w:rsidRPr="00826250" w:rsidRDefault="00686526" w:rsidP="00D144CA">
      <w:pPr>
        <w:widowControl w:val="0"/>
        <w:tabs>
          <w:tab w:val="left" w:pos="821"/>
        </w:tabs>
        <w:suppressAutoHyphens w:val="0"/>
        <w:autoSpaceDE w:val="0"/>
        <w:autoSpaceDN w:val="0"/>
        <w:spacing w:line="360" w:lineRule="auto"/>
        <w:ind w:left="142" w:right="142" w:firstLine="709"/>
        <w:jc w:val="both"/>
      </w:pPr>
      <w:r w:rsidRPr="00826250">
        <w:t>5</w:t>
      </w:r>
      <w:r w:rsidR="0025791D" w:rsidRPr="00826250">
        <w:t>.3.1 Para cumprimento do previsto neste subitem, será concedido o prazo de 05 (cinco) dias, contado da</w:t>
      </w:r>
      <w:r w:rsidR="0025791D" w:rsidRPr="00826250">
        <w:rPr>
          <w:spacing w:val="-3"/>
        </w:rPr>
        <w:t xml:space="preserve"> </w:t>
      </w:r>
      <w:r w:rsidR="0025791D" w:rsidRPr="00826250">
        <w:t>notificação.</w:t>
      </w:r>
    </w:p>
    <w:p w:rsidR="0025791D" w:rsidRPr="00826250" w:rsidRDefault="00686526" w:rsidP="00D144CA">
      <w:pPr>
        <w:widowControl w:val="0"/>
        <w:tabs>
          <w:tab w:val="left" w:pos="638"/>
        </w:tabs>
        <w:suppressAutoHyphens w:val="0"/>
        <w:autoSpaceDE w:val="0"/>
        <w:autoSpaceDN w:val="0"/>
        <w:spacing w:line="360" w:lineRule="auto"/>
        <w:ind w:left="142" w:right="142" w:firstLine="709"/>
        <w:jc w:val="both"/>
      </w:pPr>
      <w:r w:rsidRPr="00826250">
        <w:t>5</w:t>
      </w:r>
      <w:r w:rsidR="0025791D" w:rsidRPr="00826250">
        <w:t>.4Responder por todas as despesas diretas e indiretas que incidam ou venham a incidir sobre a execução do contrato, inclusive as obrigações relativas a salários, previdência social, impostos, encargos trabalhistas, fiscais e comerciais, e outras providências, respondendo obrigatoriamente pelo fiel cumprimento das leis trabalhistas e específicas de acidentes do trabalho e legislação correlata, aplicáveis ao pessoal empregado na execução contratual, não transferindo a responsabilidade à Secretaria de Saúde para nenhum fim de</w:t>
      </w:r>
      <w:r w:rsidR="0025791D" w:rsidRPr="00826250">
        <w:rPr>
          <w:spacing w:val="-11"/>
        </w:rPr>
        <w:t xml:space="preserve"> </w:t>
      </w:r>
      <w:r w:rsidR="0025791D" w:rsidRPr="00826250">
        <w:t>direito.</w:t>
      </w:r>
    </w:p>
    <w:p w:rsidR="0025791D" w:rsidRPr="00826250" w:rsidRDefault="0025791D" w:rsidP="00686526">
      <w:pPr>
        <w:pStyle w:val="PargrafodaLista"/>
        <w:widowControl w:val="0"/>
        <w:numPr>
          <w:ilvl w:val="1"/>
          <w:numId w:val="40"/>
        </w:numPr>
        <w:tabs>
          <w:tab w:val="left" w:pos="426"/>
        </w:tabs>
        <w:suppressAutoHyphens w:val="0"/>
        <w:autoSpaceDE w:val="0"/>
        <w:autoSpaceDN w:val="0"/>
        <w:spacing w:line="360" w:lineRule="auto"/>
        <w:ind w:left="142" w:right="142" w:firstLine="709"/>
        <w:jc w:val="both"/>
      </w:pPr>
      <w:r w:rsidRPr="00826250">
        <w:t>Prestar</w:t>
      </w:r>
      <w:r w:rsidRPr="00826250">
        <w:rPr>
          <w:spacing w:val="-11"/>
        </w:rPr>
        <w:t xml:space="preserve"> </w:t>
      </w:r>
      <w:r w:rsidRPr="00826250">
        <w:t>imediatamente</w:t>
      </w:r>
      <w:r w:rsidRPr="00826250">
        <w:rPr>
          <w:spacing w:val="-11"/>
        </w:rPr>
        <w:t xml:space="preserve"> </w:t>
      </w:r>
      <w:r w:rsidRPr="00826250">
        <w:t>as</w:t>
      </w:r>
      <w:r w:rsidRPr="00826250">
        <w:rPr>
          <w:spacing w:val="-9"/>
        </w:rPr>
        <w:t xml:space="preserve"> </w:t>
      </w:r>
      <w:r w:rsidRPr="00826250">
        <w:t>informações</w:t>
      </w:r>
      <w:r w:rsidRPr="00826250">
        <w:rPr>
          <w:spacing w:val="-10"/>
        </w:rPr>
        <w:t xml:space="preserve"> </w:t>
      </w:r>
      <w:r w:rsidRPr="00826250">
        <w:t>e</w:t>
      </w:r>
      <w:r w:rsidRPr="00826250">
        <w:rPr>
          <w:spacing w:val="-11"/>
        </w:rPr>
        <w:t xml:space="preserve"> </w:t>
      </w:r>
      <w:r w:rsidRPr="00826250">
        <w:t>os</w:t>
      </w:r>
      <w:r w:rsidRPr="00826250">
        <w:rPr>
          <w:spacing w:val="-9"/>
        </w:rPr>
        <w:t xml:space="preserve"> </w:t>
      </w:r>
      <w:r w:rsidRPr="00826250">
        <w:t>esclarecimentos</w:t>
      </w:r>
      <w:r w:rsidRPr="00826250">
        <w:rPr>
          <w:spacing w:val="-8"/>
        </w:rPr>
        <w:t xml:space="preserve"> </w:t>
      </w:r>
      <w:r w:rsidRPr="00826250">
        <w:t>que</w:t>
      </w:r>
      <w:r w:rsidRPr="00826250">
        <w:rPr>
          <w:spacing w:val="-11"/>
        </w:rPr>
        <w:t xml:space="preserve"> </w:t>
      </w:r>
      <w:r w:rsidRPr="00826250">
        <w:t>venham</w:t>
      </w:r>
      <w:r w:rsidRPr="00826250">
        <w:rPr>
          <w:spacing w:val="-9"/>
        </w:rPr>
        <w:t xml:space="preserve"> </w:t>
      </w:r>
      <w:r w:rsidRPr="00826250">
        <w:t>a</w:t>
      </w:r>
      <w:r w:rsidRPr="00826250">
        <w:rPr>
          <w:spacing w:val="-11"/>
        </w:rPr>
        <w:t xml:space="preserve"> </w:t>
      </w:r>
      <w:r w:rsidRPr="00826250">
        <w:t>ser</w:t>
      </w:r>
      <w:r w:rsidRPr="00826250">
        <w:rPr>
          <w:spacing w:val="-9"/>
        </w:rPr>
        <w:t xml:space="preserve"> </w:t>
      </w:r>
      <w:r w:rsidRPr="00826250">
        <w:t xml:space="preserve">solicitados pela Secretaria de Saúde, salvo quando implicarem em indagações de caráter técnico, hipótese em que </w:t>
      </w:r>
      <w:r w:rsidR="00DF408D" w:rsidRPr="00826250">
        <w:t>serão respondidas no prazo de 48</w:t>
      </w:r>
      <w:r w:rsidRPr="00826250">
        <w:t xml:space="preserve"> (</w:t>
      </w:r>
      <w:r w:rsidR="00DF408D" w:rsidRPr="00826250">
        <w:t>quarenta e oito</w:t>
      </w:r>
      <w:r w:rsidRPr="00826250">
        <w:t>)</w:t>
      </w:r>
      <w:r w:rsidRPr="00826250">
        <w:rPr>
          <w:spacing w:val="-7"/>
        </w:rPr>
        <w:t xml:space="preserve"> </w:t>
      </w:r>
      <w:r w:rsidRPr="00826250">
        <w:t>horas.</w:t>
      </w:r>
    </w:p>
    <w:p w:rsidR="0025791D" w:rsidRPr="00826250" w:rsidRDefault="0025791D" w:rsidP="00686526">
      <w:pPr>
        <w:pStyle w:val="PargrafodaLista"/>
        <w:widowControl w:val="0"/>
        <w:numPr>
          <w:ilvl w:val="1"/>
          <w:numId w:val="40"/>
        </w:numPr>
        <w:tabs>
          <w:tab w:val="left" w:pos="426"/>
          <w:tab w:val="left" w:pos="636"/>
        </w:tabs>
        <w:suppressAutoHyphens w:val="0"/>
        <w:autoSpaceDE w:val="0"/>
        <w:autoSpaceDN w:val="0"/>
        <w:spacing w:line="360" w:lineRule="auto"/>
        <w:ind w:left="142" w:right="142" w:firstLine="709"/>
        <w:jc w:val="both"/>
      </w:pPr>
      <w:r w:rsidRPr="00826250">
        <w:t xml:space="preserve">Cumprir, quando for o caso, as condições de garantia do objeto, responsabilizando-se pelo período oferecido em sua proposta, observando o prazo mínimo </w:t>
      </w:r>
      <w:r w:rsidRPr="00826250">
        <w:lastRenderedPageBreak/>
        <w:t>exigido pela Administração.</w:t>
      </w:r>
    </w:p>
    <w:p w:rsidR="0025791D" w:rsidRPr="00826250" w:rsidRDefault="0025791D" w:rsidP="00686526">
      <w:pPr>
        <w:pStyle w:val="PargrafodaLista"/>
        <w:widowControl w:val="0"/>
        <w:numPr>
          <w:ilvl w:val="1"/>
          <w:numId w:val="40"/>
        </w:numPr>
        <w:tabs>
          <w:tab w:val="left" w:pos="426"/>
          <w:tab w:val="left" w:pos="636"/>
        </w:tabs>
        <w:suppressAutoHyphens w:val="0"/>
        <w:autoSpaceDE w:val="0"/>
        <w:autoSpaceDN w:val="0"/>
        <w:spacing w:line="360" w:lineRule="auto"/>
        <w:ind w:left="142" w:right="142" w:firstLine="709"/>
        <w:contextualSpacing w:val="0"/>
        <w:jc w:val="both"/>
      </w:pPr>
      <w:r w:rsidRPr="00826250">
        <w:t>Providenciar a substituição de qualquer profissional envolvido na execução do objeto contratual, cuja conduta seja considerada indesejável pela fiscalização da</w:t>
      </w:r>
      <w:r w:rsidRPr="00826250">
        <w:rPr>
          <w:spacing w:val="-6"/>
        </w:rPr>
        <w:t xml:space="preserve"> </w:t>
      </w:r>
      <w:r w:rsidRPr="00826250">
        <w:t>SESAPI.</w:t>
      </w:r>
    </w:p>
    <w:p w:rsidR="0025791D" w:rsidRPr="00826250" w:rsidRDefault="0025791D" w:rsidP="00686526">
      <w:pPr>
        <w:pStyle w:val="PargrafodaLista"/>
        <w:widowControl w:val="0"/>
        <w:numPr>
          <w:ilvl w:val="1"/>
          <w:numId w:val="40"/>
        </w:numPr>
        <w:tabs>
          <w:tab w:val="left" w:pos="426"/>
          <w:tab w:val="left" w:pos="617"/>
        </w:tabs>
        <w:suppressAutoHyphens w:val="0"/>
        <w:autoSpaceDE w:val="0"/>
        <w:autoSpaceDN w:val="0"/>
        <w:spacing w:line="360" w:lineRule="auto"/>
        <w:ind w:left="142" w:right="142" w:firstLine="709"/>
        <w:contextualSpacing w:val="0"/>
        <w:jc w:val="both"/>
      </w:pPr>
      <w:r w:rsidRPr="00826250">
        <w:t>Respeitar</w:t>
      </w:r>
      <w:r w:rsidRPr="00826250">
        <w:rPr>
          <w:spacing w:val="-6"/>
        </w:rPr>
        <w:t xml:space="preserve"> </w:t>
      </w:r>
      <w:r w:rsidRPr="00826250">
        <w:t>a</w:t>
      </w:r>
      <w:r w:rsidRPr="00826250">
        <w:rPr>
          <w:spacing w:val="-5"/>
        </w:rPr>
        <w:t xml:space="preserve"> </w:t>
      </w:r>
      <w:r w:rsidRPr="00826250">
        <w:t>legislação</w:t>
      </w:r>
      <w:r w:rsidRPr="00826250">
        <w:rPr>
          <w:spacing w:val="-5"/>
        </w:rPr>
        <w:t xml:space="preserve"> </w:t>
      </w:r>
      <w:r w:rsidRPr="00826250">
        <w:t>relativa</w:t>
      </w:r>
      <w:r w:rsidRPr="00826250">
        <w:rPr>
          <w:spacing w:val="-6"/>
        </w:rPr>
        <w:t xml:space="preserve"> </w:t>
      </w:r>
      <w:r w:rsidRPr="00826250">
        <w:t>à</w:t>
      </w:r>
      <w:r w:rsidRPr="00826250">
        <w:rPr>
          <w:spacing w:val="-5"/>
        </w:rPr>
        <w:t xml:space="preserve"> </w:t>
      </w:r>
      <w:r w:rsidRPr="00826250">
        <w:t>disposição</w:t>
      </w:r>
      <w:r w:rsidRPr="00826250">
        <w:rPr>
          <w:spacing w:val="-2"/>
        </w:rPr>
        <w:t xml:space="preserve"> </w:t>
      </w:r>
      <w:r w:rsidRPr="00826250">
        <w:t>final</w:t>
      </w:r>
      <w:r w:rsidRPr="00826250">
        <w:rPr>
          <w:spacing w:val="-4"/>
        </w:rPr>
        <w:t xml:space="preserve"> </w:t>
      </w:r>
      <w:r w:rsidRPr="00826250">
        <w:t>ambientalmente</w:t>
      </w:r>
      <w:r w:rsidRPr="00826250">
        <w:rPr>
          <w:spacing w:val="-4"/>
        </w:rPr>
        <w:t xml:space="preserve"> </w:t>
      </w:r>
      <w:r w:rsidRPr="00826250">
        <w:t>adequada</w:t>
      </w:r>
      <w:r w:rsidRPr="00826250">
        <w:rPr>
          <w:spacing w:val="-6"/>
        </w:rPr>
        <w:t xml:space="preserve"> </w:t>
      </w:r>
      <w:r w:rsidRPr="00826250">
        <w:t>dos</w:t>
      </w:r>
      <w:r w:rsidRPr="00826250">
        <w:rPr>
          <w:spacing w:val="-5"/>
        </w:rPr>
        <w:t xml:space="preserve"> </w:t>
      </w:r>
      <w:r w:rsidRPr="00826250">
        <w:t>resíduos gerados, mitigação dos danos ambientais por meio de medidas condicionantes e de compensação ambiental e outros, conforme § 1º do art. 32 da Lei</w:t>
      </w:r>
      <w:r w:rsidRPr="00826250">
        <w:rPr>
          <w:spacing w:val="-3"/>
        </w:rPr>
        <w:t xml:space="preserve"> </w:t>
      </w:r>
      <w:r w:rsidRPr="00826250">
        <w:t>13.303/2016.</w:t>
      </w:r>
    </w:p>
    <w:p w:rsidR="0025791D" w:rsidRPr="00826250" w:rsidRDefault="0025791D" w:rsidP="00686526">
      <w:pPr>
        <w:pStyle w:val="PargrafodaLista"/>
        <w:widowControl w:val="0"/>
        <w:numPr>
          <w:ilvl w:val="1"/>
          <w:numId w:val="40"/>
        </w:numPr>
        <w:tabs>
          <w:tab w:val="left" w:pos="426"/>
          <w:tab w:val="left" w:pos="617"/>
        </w:tabs>
        <w:suppressAutoHyphens w:val="0"/>
        <w:autoSpaceDE w:val="0"/>
        <w:autoSpaceDN w:val="0"/>
        <w:spacing w:line="360" w:lineRule="auto"/>
        <w:ind w:left="142" w:right="142" w:firstLine="709"/>
        <w:contextualSpacing w:val="0"/>
        <w:jc w:val="both"/>
      </w:pPr>
      <w:r w:rsidRPr="00826250">
        <w:t>A Contratada deve cumprir todas as obrigações constantes neste Contrato e na sua proposta, assumindo exclusivamente os riscos e as despesas decorrentes da boa e perfeita execução do objeto e, ainda:</w:t>
      </w:r>
    </w:p>
    <w:p w:rsidR="0025791D" w:rsidRPr="00826250" w:rsidRDefault="00686526" w:rsidP="00D144CA">
      <w:pPr>
        <w:pStyle w:val="PargrafodaLista"/>
        <w:spacing w:line="360" w:lineRule="auto"/>
        <w:ind w:left="142" w:right="142" w:firstLine="709"/>
        <w:jc w:val="both"/>
        <w:rPr>
          <w:rStyle w:val="PGE-Alteraesdestacadas"/>
          <w:rFonts w:ascii="Times New Roman" w:eastAsia="SimSun" w:hAnsi="Times New Roman" w:cs="Times New Roman"/>
          <w:b w:val="0"/>
          <w:bCs w:val="0"/>
          <w:color w:val="auto"/>
          <w:u w:val="none"/>
        </w:rPr>
      </w:pPr>
      <w:r w:rsidRPr="00826250">
        <w:rPr>
          <w:rStyle w:val="PGE-Alteraesdestacadas"/>
          <w:rFonts w:ascii="Times New Roman" w:eastAsia="SimSun" w:hAnsi="Times New Roman" w:cs="Times New Roman"/>
          <w:b w:val="0"/>
          <w:color w:val="auto"/>
          <w:u w:val="none"/>
        </w:rPr>
        <w:t>5</w:t>
      </w:r>
      <w:r w:rsidR="0025791D" w:rsidRPr="00826250">
        <w:rPr>
          <w:rStyle w:val="PGE-Alteraesdestacadas"/>
          <w:rFonts w:ascii="Times New Roman" w:eastAsia="SimSun" w:hAnsi="Times New Roman" w:cs="Times New Roman"/>
          <w:b w:val="0"/>
          <w:color w:val="auto"/>
          <w:u w:val="none"/>
        </w:rPr>
        <w:t>.9.1. Zelar pela fiel execução deste contrato, utilizando-se de todos os recursos materiais e humanos necessários;</w:t>
      </w:r>
    </w:p>
    <w:p w:rsidR="0025791D" w:rsidRPr="00826250" w:rsidRDefault="00686526" w:rsidP="00D144CA">
      <w:pPr>
        <w:pStyle w:val="PargrafodaLista"/>
        <w:spacing w:line="360" w:lineRule="auto"/>
        <w:ind w:left="142" w:right="142" w:firstLine="709"/>
        <w:jc w:val="both"/>
        <w:rPr>
          <w:rStyle w:val="PGE-Alteraesdestacadas"/>
          <w:rFonts w:ascii="Times New Roman" w:eastAsia="SimSun" w:hAnsi="Times New Roman" w:cs="Times New Roman"/>
          <w:b w:val="0"/>
          <w:bCs w:val="0"/>
          <w:color w:val="auto"/>
          <w:u w:val="none"/>
        </w:rPr>
      </w:pPr>
      <w:r w:rsidRPr="00826250">
        <w:rPr>
          <w:rStyle w:val="PGE-Alteraesdestacadas"/>
          <w:rFonts w:ascii="Times New Roman" w:eastAsia="SimSun" w:hAnsi="Times New Roman" w:cs="Times New Roman"/>
          <w:b w:val="0"/>
          <w:color w:val="auto"/>
          <w:u w:val="none"/>
        </w:rPr>
        <w:t>5</w:t>
      </w:r>
      <w:r w:rsidR="0025791D" w:rsidRPr="00826250">
        <w:rPr>
          <w:rStyle w:val="PGE-Alteraesdestacadas"/>
          <w:rFonts w:ascii="Times New Roman" w:eastAsia="SimSun" w:hAnsi="Times New Roman" w:cs="Times New Roman"/>
          <w:b w:val="0"/>
          <w:color w:val="auto"/>
          <w:u w:val="none"/>
        </w:rPr>
        <w:t>.9.2. Designar o responsável pelo acompanhamento da execução das atividades, em especial da regularidade técnica e disciplinar da atuação da equipe técnica alocada, e pelos contatos com o CONTRATANTE;</w:t>
      </w:r>
    </w:p>
    <w:p w:rsidR="0025791D" w:rsidRPr="00826250" w:rsidRDefault="00686526" w:rsidP="00D144CA">
      <w:pPr>
        <w:pStyle w:val="PargrafodaLista"/>
        <w:spacing w:line="360" w:lineRule="auto"/>
        <w:ind w:left="142" w:right="142" w:firstLine="709"/>
        <w:jc w:val="both"/>
        <w:rPr>
          <w:rStyle w:val="PGE-Alteraesdestacadas"/>
          <w:rFonts w:ascii="Times New Roman" w:eastAsia="SimSun" w:hAnsi="Times New Roman" w:cs="Times New Roman"/>
          <w:b w:val="0"/>
          <w:bCs w:val="0"/>
          <w:color w:val="auto"/>
          <w:u w:val="none"/>
        </w:rPr>
      </w:pPr>
      <w:r w:rsidRPr="00826250">
        <w:rPr>
          <w:rStyle w:val="PGE-Alteraesdestacadas"/>
          <w:rFonts w:ascii="Times New Roman" w:eastAsia="SimSun" w:hAnsi="Times New Roman" w:cs="Times New Roman"/>
          <w:b w:val="0"/>
          <w:color w:val="auto"/>
          <w:u w:val="none"/>
        </w:rPr>
        <w:t>5</w:t>
      </w:r>
      <w:r w:rsidR="0025791D" w:rsidRPr="00826250">
        <w:rPr>
          <w:rStyle w:val="PGE-Alteraesdestacadas"/>
          <w:rFonts w:ascii="Times New Roman" w:eastAsia="SimSun" w:hAnsi="Times New Roman" w:cs="Times New Roman"/>
          <w:b w:val="0"/>
          <w:color w:val="auto"/>
          <w:u w:val="none"/>
        </w:rPr>
        <w:t>.9.3. Cumprir as disposições legais e regulamentares municipais, estaduais e federais que interfiram na execução dos serviços;</w:t>
      </w:r>
    </w:p>
    <w:p w:rsidR="0025791D" w:rsidRPr="00826250" w:rsidRDefault="00686526" w:rsidP="00D144CA">
      <w:pPr>
        <w:pStyle w:val="PargrafodaLista"/>
        <w:spacing w:line="360" w:lineRule="auto"/>
        <w:ind w:left="142" w:right="142" w:firstLine="709"/>
        <w:jc w:val="both"/>
        <w:rPr>
          <w:rStyle w:val="PGE-Alteraesdestacadas"/>
          <w:rFonts w:ascii="Times New Roman" w:eastAsia="SimSun" w:hAnsi="Times New Roman" w:cs="Times New Roman"/>
          <w:b w:val="0"/>
          <w:bCs w:val="0"/>
          <w:color w:val="auto"/>
          <w:u w:val="none"/>
        </w:rPr>
      </w:pPr>
      <w:r w:rsidRPr="00826250">
        <w:rPr>
          <w:rStyle w:val="PGE-Alteraesdestacadas"/>
          <w:rFonts w:ascii="Times New Roman" w:eastAsia="SimSun" w:hAnsi="Times New Roman" w:cs="Times New Roman"/>
          <w:b w:val="0"/>
          <w:color w:val="auto"/>
          <w:u w:val="none"/>
        </w:rPr>
        <w:t>5</w:t>
      </w:r>
      <w:r w:rsidR="0025791D" w:rsidRPr="00826250">
        <w:rPr>
          <w:rStyle w:val="PGE-Alteraesdestacadas"/>
          <w:rFonts w:ascii="Times New Roman" w:eastAsia="SimSun" w:hAnsi="Times New Roman" w:cs="Times New Roman"/>
          <w:b w:val="0"/>
          <w:color w:val="auto"/>
          <w:u w:val="none"/>
        </w:rPr>
        <w:t>.9.4. Dar ciência imediata e por escrito ao CONTRATANTE de qualquer anormalidade que verificar na execução dos serviços;</w:t>
      </w:r>
    </w:p>
    <w:p w:rsidR="0025791D" w:rsidRPr="00826250" w:rsidRDefault="00686526" w:rsidP="00D144CA">
      <w:pPr>
        <w:pStyle w:val="PargrafodaLista"/>
        <w:spacing w:line="360" w:lineRule="auto"/>
        <w:ind w:left="142" w:right="142" w:firstLine="709"/>
        <w:jc w:val="both"/>
        <w:rPr>
          <w:rStyle w:val="PGE-Alteraesdestacadas"/>
          <w:rFonts w:ascii="Times New Roman" w:eastAsia="SimSun" w:hAnsi="Times New Roman" w:cs="Times New Roman"/>
          <w:b w:val="0"/>
          <w:bCs w:val="0"/>
          <w:color w:val="auto"/>
          <w:u w:val="none"/>
        </w:rPr>
      </w:pPr>
      <w:r w:rsidRPr="00826250">
        <w:rPr>
          <w:rStyle w:val="PGE-Alteraesdestacadas"/>
          <w:rFonts w:ascii="Times New Roman" w:eastAsia="SimSun" w:hAnsi="Times New Roman" w:cs="Times New Roman"/>
          <w:b w:val="0"/>
          <w:color w:val="auto"/>
          <w:u w:val="none"/>
        </w:rPr>
        <w:t>5</w:t>
      </w:r>
      <w:r w:rsidR="00FD272B" w:rsidRPr="00826250">
        <w:rPr>
          <w:rStyle w:val="PGE-Alteraesdestacadas"/>
          <w:rFonts w:ascii="Times New Roman" w:eastAsia="SimSun" w:hAnsi="Times New Roman" w:cs="Times New Roman"/>
          <w:b w:val="0"/>
          <w:color w:val="auto"/>
          <w:u w:val="none"/>
        </w:rPr>
        <w:t>.9.5</w:t>
      </w:r>
      <w:r w:rsidR="0025791D" w:rsidRPr="00826250">
        <w:rPr>
          <w:rStyle w:val="PGE-Alteraesdestacadas"/>
          <w:rFonts w:ascii="Times New Roman" w:eastAsia="SimSun" w:hAnsi="Times New Roman" w:cs="Times New Roman"/>
          <w:b w:val="0"/>
          <w:color w:val="auto"/>
          <w:u w:val="none"/>
        </w:rPr>
        <w:t>. Prestar ao CONTRATANTE, por escrito, os esclarecimentos solicitados e atender prontamente as reclamações sobre seus serviços;</w:t>
      </w:r>
    </w:p>
    <w:p w:rsidR="0025791D" w:rsidRPr="00826250" w:rsidRDefault="00686526" w:rsidP="00D144CA">
      <w:pPr>
        <w:pStyle w:val="PargrafodaLista"/>
        <w:spacing w:line="360" w:lineRule="auto"/>
        <w:ind w:left="142" w:right="142" w:firstLine="709"/>
        <w:jc w:val="both"/>
        <w:rPr>
          <w:rStyle w:val="PGE-Alteraesdestacadas"/>
          <w:rFonts w:ascii="Times New Roman" w:eastAsia="SimSun" w:hAnsi="Times New Roman" w:cs="Times New Roman"/>
          <w:b w:val="0"/>
          <w:bCs w:val="0"/>
          <w:color w:val="auto"/>
          <w:u w:val="none"/>
        </w:rPr>
      </w:pPr>
      <w:r w:rsidRPr="00826250">
        <w:rPr>
          <w:rStyle w:val="PGE-Alteraesdestacadas"/>
          <w:rFonts w:ascii="Times New Roman" w:eastAsia="SimSun" w:hAnsi="Times New Roman" w:cs="Times New Roman"/>
          <w:b w:val="0"/>
          <w:color w:val="auto"/>
          <w:u w:val="none"/>
        </w:rPr>
        <w:t>5</w:t>
      </w:r>
      <w:r w:rsidR="00FD272B" w:rsidRPr="00826250">
        <w:rPr>
          <w:rStyle w:val="PGE-Alteraesdestacadas"/>
          <w:rFonts w:ascii="Times New Roman" w:eastAsia="SimSun" w:hAnsi="Times New Roman" w:cs="Times New Roman"/>
          <w:b w:val="0"/>
          <w:color w:val="auto"/>
          <w:u w:val="none"/>
        </w:rPr>
        <w:t>.9.6</w:t>
      </w:r>
      <w:r w:rsidR="0025791D" w:rsidRPr="00826250">
        <w:rPr>
          <w:rStyle w:val="PGE-Alteraesdestacadas"/>
          <w:rFonts w:ascii="Times New Roman" w:eastAsia="SimSun" w:hAnsi="Times New Roman" w:cs="Times New Roman"/>
          <w:b w:val="0"/>
          <w:color w:val="auto"/>
          <w:u w:val="none"/>
        </w:rPr>
        <w:t xml:space="preserve">. Responder por quaisquer danos, perdas ou prejuízos causados diretamente ao CONTRATANTE ou a terceiros decorrentes da execução do contrato, não excluindo ou reduzindo essa responsabilidade a fiscalização do CONTRATANTE em seu acompanhamento; </w:t>
      </w:r>
    </w:p>
    <w:p w:rsidR="0025791D" w:rsidRPr="00826250" w:rsidRDefault="00686526" w:rsidP="00D144CA">
      <w:pPr>
        <w:pStyle w:val="PargrafodaLista"/>
        <w:spacing w:line="360" w:lineRule="auto"/>
        <w:ind w:left="142" w:right="142" w:firstLine="709"/>
        <w:jc w:val="both"/>
        <w:rPr>
          <w:rStyle w:val="PGE-Alteraesdestacadas"/>
          <w:rFonts w:ascii="Times New Roman" w:eastAsia="SimSun" w:hAnsi="Times New Roman" w:cs="Times New Roman"/>
          <w:b w:val="0"/>
          <w:bCs w:val="0"/>
          <w:color w:val="auto"/>
          <w:u w:val="none"/>
        </w:rPr>
      </w:pPr>
      <w:r w:rsidRPr="00826250">
        <w:rPr>
          <w:rStyle w:val="PGE-Alteraesdestacadas"/>
          <w:rFonts w:ascii="Times New Roman" w:eastAsia="SimSun" w:hAnsi="Times New Roman" w:cs="Times New Roman"/>
          <w:b w:val="0"/>
          <w:color w:val="auto"/>
          <w:u w:val="none"/>
        </w:rPr>
        <w:t>5</w:t>
      </w:r>
      <w:r w:rsidR="00FD272B" w:rsidRPr="00826250">
        <w:rPr>
          <w:rStyle w:val="PGE-Alteraesdestacadas"/>
          <w:rFonts w:ascii="Times New Roman" w:eastAsia="SimSun" w:hAnsi="Times New Roman" w:cs="Times New Roman"/>
          <w:b w:val="0"/>
          <w:color w:val="auto"/>
          <w:u w:val="none"/>
        </w:rPr>
        <w:t>.9.7</w:t>
      </w:r>
      <w:r w:rsidR="0025791D" w:rsidRPr="00826250">
        <w:rPr>
          <w:rStyle w:val="PGE-Alteraesdestacadas"/>
          <w:rFonts w:ascii="Times New Roman" w:eastAsia="SimSun" w:hAnsi="Times New Roman" w:cs="Times New Roman"/>
          <w:b w:val="0"/>
          <w:color w:val="auto"/>
          <w:u w:val="none"/>
        </w:rPr>
        <w:t>. Manter seus profissionais identificados por meio de crachá com fotografia recente;</w:t>
      </w:r>
    </w:p>
    <w:p w:rsidR="0025791D" w:rsidRPr="00826250" w:rsidRDefault="00686526" w:rsidP="00D144CA">
      <w:pPr>
        <w:pStyle w:val="PargrafodaLista"/>
        <w:spacing w:line="360" w:lineRule="auto"/>
        <w:ind w:left="142" w:right="142" w:firstLine="709"/>
        <w:jc w:val="both"/>
        <w:rPr>
          <w:rStyle w:val="PGE-Alteraesdestacadas"/>
          <w:rFonts w:ascii="Times New Roman" w:eastAsia="SimSun" w:hAnsi="Times New Roman" w:cs="Times New Roman"/>
          <w:b w:val="0"/>
          <w:bCs w:val="0"/>
          <w:color w:val="auto"/>
          <w:u w:val="none"/>
        </w:rPr>
      </w:pPr>
      <w:r w:rsidRPr="00826250">
        <w:rPr>
          <w:rStyle w:val="PGE-Alteraesdestacadas"/>
          <w:rFonts w:ascii="Times New Roman" w:eastAsia="SimSun" w:hAnsi="Times New Roman" w:cs="Times New Roman"/>
          <w:b w:val="0"/>
          <w:color w:val="auto"/>
          <w:u w:val="none"/>
        </w:rPr>
        <w:t>5</w:t>
      </w:r>
      <w:r w:rsidR="00FD272B" w:rsidRPr="00826250">
        <w:rPr>
          <w:rStyle w:val="PGE-Alteraesdestacadas"/>
          <w:rFonts w:ascii="Times New Roman" w:eastAsia="SimSun" w:hAnsi="Times New Roman" w:cs="Times New Roman"/>
          <w:b w:val="0"/>
          <w:color w:val="auto"/>
          <w:u w:val="none"/>
        </w:rPr>
        <w:t>.9.8</w:t>
      </w:r>
      <w:r w:rsidR="0025791D" w:rsidRPr="00826250">
        <w:rPr>
          <w:rStyle w:val="PGE-Alteraesdestacadas"/>
          <w:rFonts w:ascii="Times New Roman" w:eastAsia="SimSun" w:hAnsi="Times New Roman" w:cs="Times New Roman"/>
          <w:b w:val="0"/>
          <w:color w:val="auto"/>
          <w:u w:val="none"/>
        </w:rPr>
        <w:t>. Substituir qualquer integrante de sua equipe cuja permanência nos serviços for julgada inconveniente, no prazo máximo de 05 (cinco) dias úteis, contado da solicitação justificada formulada pelo CONTRATANTE;</w:t>
      </w:r>
    </w:p>
    <w:p w:rsidR="0025791D" w:rsidRPr="00826250" w:rsidRDefault="00686526" w:rsidP="00D144CA">
      <w:pPr>
        <w:pStyle w:val="PargrafodaLista"/>
        <w:spacing w:line="360" w:lineRule="auto"/>
        <w:ind w:left="142" w:right="142" w:firstLine="709"/>
        <w:jc w:val="both"/>
        <w:rPr>
          <w:rStyle w:val="PGE-Alteraesdestacadas"/>
          <w:rFonts w:ascii="Times New Roman" w:eastAsia="SimSun" w:hAnsi="Times New Roman" w:cs="Times New Roman"/>
          <w:b w:val="0"/>
          <w:bCs w:val="0"/>
          <w:color w:val="auto"/>
          <w:u w:val="none"/>
        </w:rPr>
      </w:pPr>
      <w:r w:rsidRPr="00826250">
        <w:rPr>
          <w:rStyle w:val="PGE-Alteraesdestacadas"/>
          <w:rFonts w:ascii="Times New Roman" w:eastAsia="SimSun" w:hAnsi="Times New Roman" w:cs="Times New Roman"/>
          <w:b w:val="0"/>
          <w:color w:val="auto"/>
          <w:u w:val="none"/>
        </w:rPr>
        <w:t>5</w:t>
      </w:r>
      <w:r w:rsidR="00FD272B" w:rsidRPr="00826250">
        <w:rPr>
          <w:rStyle w:val="PGE-Alteraesdestacadas"/>
          <w:rFonts w:ascii="Times New Roman" w:eastAsia="SimSun" w:hAnsi="Times New Roman" w:cs="Times New Roman"/>
          <w:b w:val="0"/>
          <w:color w:val="auto"/>
          <w:u w:val="none"/>
        </w:rPr>
        <w:t>.9.9</w:t>
      </w:r>
      <w:r w:rsidR="0025791D" w:rsidRPr="00826250">
        <w:rPr>
          <w:rStyle w:val="PGE-Alteraesdestacadas"/>
          <w:rFonts w:ascii="Times New Roman" w:eastAsia="SimSun" w:hAnsi="Times New Roman" w:cs="Times New Roman"/>
          <w:b w:val="0"/>
          <w:color w:val="auto"/>
          <w:u w:val="none"/>
        </w:rPr>
        <w:t>. Arcar com despesas decorrentes de infrações de qualquer natureza praticadas por seus empregados durante a execução dos serviços, ainda que no recinto da sede do CONTRATANTE;</w:t>
      </w:r>
    </w:p>
    <w:p w:rsidR="0025791D" w:rsidRPr="00826250" w:rsidRDefault="00686526" w:rsidP="00D144CA">
      <w:pPr>
        <w:pStyle w:val="PargrafodaLista"/>
        <w:spacing w:line="360" w:lineRule="auto"/>
        <w:ind w:left="142" w:right="142" w:firstLine="709"/>
        <w:jc w:val="both"/>
        <w:rPr>
          <w:rStyle w:val="PGE-Alteraesdestacadas"/>
          <w:rFonts w:ascii="Times New Roman" w:eastAsia="SimSun" w:hAnsi="Times New Roman" w:cs="Times New Roman"/>
          <w:b w:val="0"/>
          <w:bCs w:val="0"/>
          <w:color w:val="auto"/>
          <w:u w:val="none"/>
        </w:rPr>
      </w:pPr>
      <w:r w:rsidRPr="00826250">
        <w:rPr>
          <w:rStyle w:val="PGE-Alteraesdestacadas"/>
          <w:rFonts w:ascii="Times New Roman" w:eastAsia="SimSun" w:hAnsi="Times New Roman" w:cs="Times New Roman"/>
          <w:b w:val="0"/>
          <w:color w:val="auto"/>
          <w:u w:val="none"/>
        </w:rPr>
        <w:t>5</w:t>
      </w:r>
      <w:r w:rsidR="00FD272B" w:rsidRPr="00826250">
        <w:rPr>
          <w:rStyle w:val="PGE-Alteraesdestacadas"/>
          <w:rFonts w:ascii="Times New Roman" w:eastAsia="SimSun" w:hAnsi="Times New Roman" w:cs="Times New Roman"/>
          <w:b w:val="0"/>
          <w:color w:val="auto"/>
          <w:u w:val="none"/>
        </w:rPr>
        <w:t>.9.10</w:t>
      </w:r>
      <w:r w:rsidR="0025791D" w:rsidRPr="00826250">
        <w:rPr>
          <w:rStyle w:val="PGE-Alteraesdestacadas"/>
          <w:rFonts w:ascii="Times New Roman" w:eastAsia="SimSun" w:hAnsi="Times New Roman" w:cs="Times New Roman"/>
          <w:b w:val="0"/>
          <w:color w:val="auto"/>
          <w:u w:val="none"/>
        </w:rPr>
        <w:t xml:space="preserve">. Apresentar, quando exigido pelo CONTRATANTE, os comprovantes de pagamento dos salários e de quitação das obrigações trabalhistas (inclusive as previstas em </w:t>
      </w:r>
      <w:r w:rsidR="0025791D" w:rsidRPr="00826250">
        <w:rPr>
          <w:rStyle w:val="PGE-Alteraesdestacadas"/>
          <w:rFonts w:ascii="Times New Roman" w:eastAsia="SimSun" w:hAnsi="Times New Roman" w:cs="Times New Roman"/>
          <w:b w:val="0"/>
          <w:color w:val="auto"/>
          <w:u w:val="none"/>
        </w:rPr>
        <w:lastRenderedPageBreak/>
        <w:t>Acordos e Convenções Coletivas de Trabalho) e previdenciárias relativas aos empregados da CONTRATADA que atuem ou tenham atuado na prestação de serviços objeto deste contrato;</w:t>
      </w:r>
    </w:p>
    <w:p w:rsidR="0025791D" w:rsidRPr="00826250" w:rsidRDefault="00686526" w:rsidP="00D144CA">
      <w:pPr>
        <w:pStyle w:val="PargrafodaLista"/>
        <w:spacing w:line="360" w:lineRule="auto"/>
        <w:ind w:left="142" w:right="142" w:firstLine="709"/>
        <w:jc w:val="both"/>
        <w:rPr>
          <w:rStyle w:val="PGE-Alteraesdestacadas"/>
          <w:rFonts w:ascii="Times New Roman" w:eastAsia="SimSun" w:hAnsi="Times New Roman" w:cs="Times New Roman"/>
          <w:b w:val="0"/>
          <w:bCs w:val="0"/>
          <w:color w:val="auto"/>
          <w:u w:val="none"/>
        </w:rPr>
      </w:pPr>
      <w:r w:rsidRPr="00826250">
        <w:rPr>
          <w:rStyle w:val="PGE-Alteraesdestacadas"/>
          <w:rFonts w:ascii="Times New Roman" w:eastAsia="SimSun" w:hAnsi="Times New Roman" w:cs="Times New Roman"/>
          <w:b w:val="0"/>
          <w:color w:val="auto"/>
          <w:u w:val="none"/>
        </w:rPr>
        <w:t>5</w:t>
      </w:r>
      <w:r w:rsidR="00FD272B" w:rsidRPr="00826250">
        <w:rPr>
          <w:rStyle w:val="PGE-Alteraesdestacadas"/>
          <w:rFonts w:ascii="Times New Roman" w:eastAsia="SimSun" w:hAnsi="Times New Roman" w:cs="Times New Roman"/>
          <w:b w:val="0"/>
          <w:color w:val="auto"/>
          <w:u w:val="none"/>
        </w:rPr>
        <w:t>.9.11</w:t>
      </w:r>
      <w:r w:rsidR="0025791D" w:rsidRPr="00826250">
        <w:rPr>
          <w:rStyle w:val="PGE-Alteraesdestacadas"/>
          <w:rFonts w:ascii="Times New Roman" w:eastAsia="SimSun" w:hAnsi="Times New Roman" w:cs="Times New Roman"/>
          <w:b w:val="0"/>
          <w:color w:val="auto"/>
          <w:u w:val="none"/>
        </w:rPr>
        <w:t>. Identificar todos os equipamentos e materiais de sua propriedade, de forma a não serem confundidos com similares de propriedade do CONTRATANTE;</w:t>
      </w:r>
    </w:p>
    <w:p w:rsidR="0025791D" w:rsidRPr="00826250" w:rsidRDefault="00686526" w:rsidP="00D144CA">
      <w:pPr>
        <w:pStyle w:val="PargrafodaLista"/>
        <w:spacing w:line="360" w:lineRule="auto"/>
        <w:ind w:left="142" w:right="142" w:firstLine="709"/>
        <w:jc w:val="both"/>
        <w:rPr>
          <w:rStyle w:val="PGE-Alteraesdestacadas"/>
          <w:rFonts w:ascii="Times New Roman" w:eastAsia="SimSun" w:hAnsi="Times New Roman" w:cs="Times New Roman"/>
          <w:b w:val="0"/>
          <w:bCs w:val="0"/>
          <w:color w:val="auto"/>
          <w:u w:val="none"/>
        </w:rPr>
      </w:pPr>
      <w:r w:rsidRPr="00826250">
        <w:rPr>
          <w:rStyle w:val="PGE-Alteraesdestacadas"/>
          <w:rFonts w:ascii="Times New Roman" w:eastAsia="SimSun" w:hAnsi="Times New Roman" w:cs="Times New Roman"/>
          <w:b w:val="0"/>
          <w:color w:val="auto"/>
          <w:u w:val="none"/>
        </w:rPr>
        <w:t>5</w:t>
      </w:r>
      <w:r w:rsidR="00FD272B" w:rsidRPr="00826250">
        <w:rPr>
          <w:rStyle w:val="PGE-Alteraesdestacadas"/>
          <w:rFonts w:ascii="Times New Roman" w:eastAsia="SimSun" w:hAnsi="Times New Roman" w:cs="Times New Roman"/>
          <w:b w:val="0"/>
          <w:color w:val="auto"/>
          <w:u w:val="none"/>
        </w:rPr>
        <w:t>.9.12</w:t>
      </w:r>
      <w:r w:rsidR="0025791D" w:rsidRPr="00826250">
        <w:rPr>
          <w:rStyle w:val="PGE-Alteraesdestacadas"/>
          <w:rFonts w:ascii="Times New Roman" w:eastAsia="SimSun" w:hAnsi="Times New Roman" w:cs="Times New Roman"/>
          <w:b w:val="0"/>
          <w:color w:val="auto"/>
          <w:u w:val="none"/>
        </w:rPr>
        <w:t>. Obedecer às normas e rotinas do CONTRATANTE, em especial as que disserem respeito à segurança, à guarda, à manutenção e à integridade das informações existentes ou geradas durante a execução dos serviços;</w:t>
      </w:r>
    </w:p>
    <w:p w:rsidR="0025791D" w:rsidRPr="00826250" w:rsidRDefault="00FD272B" w:rsidP="00D144CA">
      <w:pPr>
        <w:pStyle w:val="PargrafodaLista"/>
        <w:spacing w:line="360" w:lineRule="auto"/>
        <w:ind w:left="142" w:right="142" w:firstLine="709"/>
        <w:jc w:val="both"/>
        <w:rPr>
          <w:rStyle w:val="PGE-Alteraesdestacadas"/>
          <w:rFonts w:ascii="Times New Roman" w:eastAsia="SimSun" w:hAnsi="Times New Roman" w:cs="Times New Roman"/>
          <w:b w:val="0"/>
          <w:bCs w:val="0"/>
          <w:color w:val="auto"/>
          <w:u w:val="none"/>
        </w:rPr>
      </w:pPr>
      <w:r w:rsidRPr="00826250">
        <w:rPr>
          <w:rStyle w:val="PGE-Alteraesdestacadas"/>
          <w:rFonts w:ascii="Times New Roman" w:eastAsia="SimSun" w:hAnsi="Times New Roman" w:cs="Times New Roman"/>
          <w:b w:val="0"/>
          <w:color w:val="auto"/>
          <w:u w:val="none"/>
        </w:rPr>
        <w:t>6.9.13</w:t>
      </w:r>
      <w:r w:rsidR="0025791D" w:rsidRPr="00826250">
        <w:rPr>
          <w:rStyle w:val="PGE-Alteraesdestacadas"/>
          <w:rFonts w:ascii="Times New Roman" w:eastAsia="SimSun" w:hAnsi="Times New Roman" w:cs="Times New Roman"/>
          <w:b w:val="0"/>
          <w:color w:val="auto"/>
          <w:u w:val="none"/>
        </w:rPr>
        <w:t>. Implantar, de forma adequada, a planificação, execução e supervisão permanente dos serviços, de maneira a não interferir nas atividades do CONTRATANTE, respeitando suas normas de conduta;</w:t>
      </w:r>
    </w:p>
    <w:p w:rsidR="0025791D" w:rsidRPr="00826250" w:rsidRDefault="00686526" w:rsidP="00D144CA">
      <w:pPr>
        <w:pStyle w:val="PargrafodaLista"/>
        <w:spacing w:line="360" w:lineRule="auto"/>
        <w:ind w:left="142" w:right="142" w:firstLine="709"/>
        <w:jc w:val="both"/>
        <w:rPr>
          <w:rStyle w:val="PGE-Alteraesdestacadas"/>
          <w:rFonts w:ascii="Times New Roman" w:eastAsia="SimSun" w:hAnsi="Times New Roman" w:cs="Times New Roman"/>
          <w:b w:val="0"/>
          <w:bCs w:val="0"/>
          <w:color w:val="auto"/>
          <w:u w:val="none"/>
        </w:rPr>
      </w:pPr>
      <w:r w:rsidRPr="00826250">
        <w:rPr>
          <w:rStyle w:val="PGE-Alteraesdestacadas"/>
          <w:rFonts w:ascii="Times New Roman" w:eastAsia="SimSun" w:hAnsi="Times New Roman" w:cs="Times New Roman"/>
          <w:b w:val="0"/>
          <w:color w:val="auto"/>
          <w:u w:val="none"/>
        </w:rPr>
        <w:t>5</w:t>
      </w:r>
      <w:r w:rsidR="00FD272B" w:rsidRPr="00826250">
        <w:rPr>
          <w:rStyle w:val="PGE-Alteraesdestacadas"/>
          <w:rFonts w:ascii="Times New Roman" w:eastAsia="SimSun" w:hAnsi="Times New Roman" w:cs="Times New Roman"/>
          <w:b w:val="0"/>
          <w:color w:val="auto"/>
          <w:u w:val="none"/>
        </w:rPr>
        <w:t>.9.14</w:t>
      </w:r>
      <w:r w:rsidR="0025791D" w:rsidRPr="00826250">
        <w:rPr>
          <w:rStyle w:val="PGE-Alteraesdestacadas"/>
          <w:rFonts w:ascii="Times New Roman" w:eastAsia="SimSun" w:hAnsi="Times New Roman" w:cs="Times New Roman"/>
          <w:b w:val="0"/>
          <w:color w:val="auto"/>
          <w:u w:val="none"/>
        </w:rPr>
        <w:t>. Reexecutar os serviços sempre que solicitado pelo CONTRATANTE, quando estiverem em desacordo com as técnicas e procedimentos aplicáveis;</w:t>
      </w:r>
    </w:p>
    <w:p w:rsidR="0025791D" w:rsidRPr="00826250" w:rsidRDefault="00686526" w:rsidP="00D144CA">
      <w:pPr>
        <w:pStyle w:val="PargrafodaLista"/>
        <w:spacing w:line="360" w:lineRule="auto"/>
        <w:ind w:left="142" w:right="142" w:firstLine="709"/>
        <w:jc w:val="both"/>
        <w:rPr>
          <w:rStyle w:val="PGE-Alteraesdestacadas"/>
          <w:rFonts w:ascii="Times New Roman" w:eastAsia="SimSun" w:hAnsi="Times New Roman" w:cs="Times New Roman"/>
          <w:b w:val="0"/>
          <w:bCs w:val="0"/>
          <w:color w:val="auto"/>
          <w:u w:val="none"/>
        </w:rPr>
      </w:pPr>
      <w:r w:rsidRPr="00826250">
        <w:rPr>
          <w:rStyle w:val="PGE-Alteraesdestacadas"/>
          <w:rFonts w:ascii="Times New Roman" w:eastAsia="SimSun" w:hAnsi="Times New Roman" w:cs="Times New Roman"/>
          <w:b w:val="0"/>
          <w:color w:val="auto"/>
          <w:u w:val="none"/>
        </w:rPr>
        <w:t>5</w:t>
      </w:r>
      <w:r w:rsidR="00FD272B" w:rsidRPr="00826250">
        <w:rPr>
          <w:rStyle w:val="PGE-Alteraesdestacadas"/>
          <w:rFonts w:ascii="Times New Roman" w:eastAsia="SimSun" w:hAnsi="Times New Roman" w:cs="Times New Roman"/>
          <w:b w:val="0"/>
          <w:color w:val="auto"/>
          <w:u w:val="none"/>
        </w:rPr>
        <w:t>.9.15</w:t>
      </w:r>
      <w:r w:rsidR="0025791D" w:rsidRPr="00826250">
        <w:rPr>
          <w:rStyle w:val="PGE-Alteraesdestacadas"/>
          <w:rFonts w:ascii="Times New Roman" w:eastAsia="SimSun" w:hAnsi="Times New Roman" w:cs="Times New Roman"/>
          <w:b w:val="0"/>
          <w:color w:val="auto"/>
          <w:u w:val="none"/>
        </w:rPr>
        <w:t>. Guardar sigilo em relação às informações ou documentos de qualquer natureza de que venha a tomar conhecimento, respondendo, administrativa, civil e criminalmente por sua indevida divulgação e incorreta ou inadequada utilização;</w:t>
      </w:r>
    </w:p>
    <w:p w:rsidR="0025791D" w:rsidRPr="00826250" w:rsidRDefault="00686526" w:rsidP="00D144CA">
      <w:pPr>
        <w:pStyle w:val="PargrafodaLista"/>
        <w:spacing w:line="360" w:lineRule="auto"/>
        <w:ind w:left="142" w:right="142" w:firstLine="709"/>
        <w:jc w:val="both"/>
        <w:rPr>
          <w:rStyle w:val="PGE-Alteraesdestacadas"/>
          <w:rFonts w:ascii="Times New Roman" w:eastAsia="SimSun" w:hAnsi="Times New Roman" w:cs="Times New Roman"/>
          <w:b w:val="0"/>
          <w:bCs w:val="0"/>
          <w:color w:val="auto"/>
          <w:u w:val="none"/>
        </w:rPr>
      </w:pPr>
      <w:r w:rsidRPr="00826250">
        <w:rPr>
          <w:rStyle w:val="PGE-Alteraesdestacadas"/>
          <w:rFonts w:ascii="Times New Roman" w:eastAsia="SimSun" w:hAnsi="Times New Roman" w:cs="Times New Roman"/>
          <w:b w:val="0"/>
          <w:color w:val="auto"/>
          <w:u w:val="none"/>
        </w:rPr>
        <w:t>5</w:t>
      </w:r>
      <w:r w:rsidR="00FD272B" w:rsidRPr="00826250">
        <w:rPr>
          <w:rStyle w:val="PGE-Alteraesdestacadas"/>
          <w:rFonts w:ascii="Times New Roman" w:eastAsia="SimSun" w:hAnsi="Times New Roman" w:cs="Times New Roman"/>
          <w:b w:val="0"/>
          <w:color w:val="auto"/>
          <w:u w:val="none"/>
        </w:rPr>
        <w:t>.9.16</w:t>
      </w:r>
      <w:r w:rsidR="0025791D" w:rsidRPr="00826250">
        <w:rPr>
          <w:rStyle w:val="PGE-Alteraesdestacadas"/>
          <w:rFonts w:ascii="Times New Roman" w:eastAsia="SimSun" w:hAnsi="Times New Roman" w:cs="Times New Roman"/>
          <w:b w:val="0"/>
          <w:color w:val="auto"/>
          <w:u w:val="none"/>
        </w:rPr>
        <w:t>. Manter bens e equipamentos necessários à realização dos serviços, de qualidade comprovada, em perfeitas condições de uso, em quantidade adequada à boa execução dos trabalhos, cuidando para que os equipamentos elétricos sejam dotados de sistema de proteção, de modo a evitar danos na rede elétrica;</w:t>
      </w:r>
    </w:p>
    <w:p w:rsidR="0025791D" w:rsidRPr="00826250" w:rsidRDefault="00686526" w:rsidP="00D144CA">
      <w:pPr>
        <w:pStyle w:val="PargrafodaLista"/>
        <w:spacing w:line="360" w:lineRule="auto"/>
        <w:ind w:left="142" w:right="142" w:firstLine="709"/>
        <w:jc w:val="both"/>
        <w:rPr>
          <w:rStyle w:val="PGE-Alteraesdestacadas"/>
          <w:rFonts w:ascii="Times New Roman" w:eastAsia="SimSun" w:hAnsi="Times New Roman" w:cs="Times New Roman"/>
          <w:b w:val="0"/>
          <w:bCs w:val="0"/>
          <w:color w:val="auto"/>
          <w:u w:val="none"/>
        </w:rPr>
      </w:pPr>
      <w:r w:rsidRPr="00826250">
        <w:rPr>
          <w:rStyle w:val="PGE-Alteraesdestacadas"/>
          <w:rFonts w:ascii="Times New Roman" w:eastAsia="SimSun" w:hAnsi="Times New Roman" w:cs="Times New Roman"/>
          <w:b w:val="0"/>
          <w:color w:val="auto"/>
          <w:u w:val="none"/>
        </w:rPr>
        <w:t>5</w:t>
      </w:r>
      <w:r w:rsidR="0025791D" w:rsidRPr="00826250">
        <w:rPr>
          <w:rStyle w:val="PGE-Alteraesdestacadas"/>
          <w:rFonts w:ascii="Times New Roman" w:eastAsia="SimSun" w:hAnsi="Times New Roman" w:cs="Times New Roman"/>
          <w:b w:val="0"/>
          <w:color w:val="auto"/>
          <w:u w:val="none"/>
        </w:rPr>
        <w:t>.9.1</w:t>
      </w:r>
      <w:r w:rsidR="00FD272B" w:rsidRPr="00826250">
        <w:rPr>
          <w:rStyle w:val="PGE-Alteraesdestacadas"/>
          <w:rFonts w:ascii="Times New Roman" w:eastAsia="SimSun" w:hAnsi="Times New Roman" w:cs="Times New Roman"/>
          <w:b w:val="0"/>
          <w:color w:val="auto"/>
          <w:u w:val="none"/>
        </w:rPr>
        <w:t>7</w:t>
      </w:r>
      <w:r w:rsidR="0025791D" w:rsidRPr="00826250">
        <w:rPr>
          <w:rStyle w:val="PGE-Alteraesdestacadas"/>
          <w:rFonts w:ascii="Times New Roman" w:eastAsia="SimSun" w:hAnsi="Times New Roman" w:cs="Times New Roman"/>
          <w:b w:val="0"/>
          <w:color w:val="auto"/>
          <w:u w:val="none"/>
        </w:rPr>
        <w:t>. Submeter à CONTRATANTE relatório mensal sobre a prestação dos serviços, relatando todos os serviços realizados, eventuais problemas verificados e qualquer fato relevante sobre a execução do objeto contratual;</w:t>
      </w:r>
    </w:p>
    <w:p w:rsidR="0025791D" w:rsidRPr="00826250" w:rsidRDefault="00686526" w:rsidP="00D144CA">
      <w:pPr>
        <w:pStyle w:val="PargrafodaLista"/>
        <w:spacing w:line="360" w:lineRule="auto"/>
        <w:ind w:left="142" w:right="142" w:firstLine="709"/>
        <w:jc w:val="both"/>
        <w:rPr>
          <w:rStyle w:val="PGE-Alteraesdestacadas"/>
          <w:rFonts w:ascii="Times New Roman" w:eastAsia="SimSun" w:hAnsi="Times New Roman" w:cs="Times New Roman"/>
          <w:b w:val="0"/>
          <w:bCs w:val="0"/>
          <w:color w:val="auto"/>
          <w:u w:val="none"/>
        </w:rPr>
      </w:pPr>
      <w:r w:rsidRPr="00826250">
        <w:rPr>
          <w:rStyle w:val="PGE-Alteraesdestacadas"/>
          <w:rFonts w:ascii="Times New Roman" w:eastAsia="SimSun" w:hAnsi="Times New Roman" w:cs="Times New Roman"/>
          <w:b w:val="0"/>
          <w:color w:val="auto"/>
          <w:u w:val="none"/>
        </w:rPr>
        <w:t>5</w:t>
      </w:r>
      <w:r w:rsidR="00FD272B" w:rsidRPr="00826250">
        <w:rPr>
          <w:rStyle w:val="PGE-Alteraesdestacadas"/>
          <w:rFonts w:ascii="Times New Roman" w:eastAsia="SimSun" w:hAnsi="Times New Roman" w:cs="Times New Roman"/>
          <w:b w:val="0"/>
          <w:color w:val="auto"/>
          <w:u w:val="none"/>
        </w:rPr>
        <w:t>.9.18</w:t>
      </w:r>
      <w:r w:rsidR="0025791D" w:rsidRPr="00826250">
        <w:rPr>
          <w:rStyle w:val="PGE-Alteraesdestacadas"/>
          <w:rFonts w:ascii="Times New Roman" w:eastAsia="SimSun" w:hAnsi="Times New Roman" w:cs="Times New Roman"/>
          <w:b w:val="0"/>
          <w:color w:val="auto"/>
          <w:u w:val="none"/>
        </w:rPr>
        <w:t>. Fornecer à equipe alocada para a execução dos serviços os equipamentos de proteção individual adequados à atividade, o necessário treinamento e fiscalizar sua efetiva utilização;</w:t>
      </w:r>
    </w:p>
    <w:p w:rsidR="0025791D" w:rsidRPr="00826250" w:rsidRDefault="00686526" w:rsidP="00FD272B">
      <w:pPr>
        <w:pStyle w:val="PargrafodaLista"/>
        <w:spacing w:line="360" w:lineRule="auto"/>
        <w:ind w:left="142" w:right="142" w:firstLine="709"/>
        <w:jc w:val="both"/>
        <w:rPr>
          <w:rFonts w:eastAsia="SimSun"/>
          <w:bCs/>
          <w:sz w:val="22"/>
          <w:szCs w:val="22"/>
        </w:rPr>
      </w:pPr>
      <w:r w:rsidRPr="00826250">
        <w:rPr>
          <w:rStyle w:val="PGE-Alteraesdestacadas"/>
          <w:rFonts w:ascii="Times New Roman" w:eastAsia="SimSun" w:hAnsi="Times New Roman" w:cs="Times New Roman"/>
          <w:b w:val="0"/>
          <w:color w:val="auto"/>
          <w:u w:val="none"/>
        </w:rPr>
        <w:t>5</w:t>
      </w:r>
      <w:r w:rsidR="00FD272B" w:rsidRPr="00826250">
        <w:rPr>
          <w:rStyle w:val="PGE-Alteraesdestacadas"/>
          <w:rFonts w:ascii="Times New Roman" w:eastAsia="SimSun" w:hAnsi="Times New Roman" w:cs="Times New Roman"/>
          <w:b w:val="0"/>
          <w:color w:val="auto"/>
          <w:u w:val="none"/>
        </w:rPr>
        <w:t>.9.19</w:t>
      </w:r>
      <w:r w:rsidR="0025791D" w:rsidRPr="00826250">
        <w:rPr>
          <w:rStyle w:val="PGE-Alteraesdestacadas"/>
          <w:rFonts w:ascii="Times New Roman" w:eastAsia="SimSun" w:hAnsi="Times New Roman" w:cs="Times New Roman"/>
          <w:b w:val="0"/>
          <w:color w:val="auto"/>
          <w:u w:val="none"/>
        </w:rPr>
        <w:t>. Prestar os serviços por intermédio da equipe indicada nos documentos apresentados na fase de habilitação, a título de qualif</w:t>
      </w:r>
      <w:r w:rsidR="00FD272B" w:rsidRPr="00826250">
        <w:rPr>
          <w:rStyle w:val="PGE-Alteraesdestacadas"/>
          <w:rFonts w:ascii="Times New Roman" w:eastAsia="SimSun" w:hAnsi="Times New Roman" w:cs="Times New Roman"/>
          <w:b w:val="0"/>
          <w:color w:val="auto"/>
          <w:u w:val="none"/>
        </w:rPr>
        <w:t>icação técnica, quando exigida.</w:t>
      </w:r>
    </w:p>
    <w:p w:rsidR="0025791D" w:rsidRPr="00826250" w:rsidRDefault="00686526" w:rsidP="00D144CA">
      <w:pPr>
        <w:pStyle w:val="Default"/>
        <w:spacing w:line="360" w:lineRule="auto"/>
        <w:ind w:left="142" w:right="142" w:firstLine="709"/>
        <w:jc w:val="both"/>
        <w:rPr>
          <w:color w:val="auto"/>
        </w:rPr>
      </w:pPr>
      <w:r w:rsidRPr="00826250">
        <w:rPr>
          <w:rStyle w:val="PGE-Alteraesdestacadas"/>
          <w:rFonts w:ascii="Times New Roman" w:hAnsi="Times New Roman" w:cs="Times New Roman"/>
          <w:b w:val="0"/>
          <w:color w:val="auto"/>
          <w:u w:val="none"/>
        </w:rPr>
        <w:t>5</w:t>
      </w:r>
      <w:r w:rsidR="00FD272B" w:rsidRPr="00826250">
        <w:rPr>
          <w:rStyle w:val="PGE-Alteraesdestacadas"/>
          <w:rFonts w:ascii="Times New Roman" w:hAnsi="Times New Roman" w:cs="Times New Roman"/>
          <w:b w:val="0"/>
          <w:color w:val="auto"/>
          <w:u w:val="none"/>
        </w:rPr>
        <w:t>.9.20</w:t>
      </w:r>
      <w:r w:rsidR="0025791D" w:rsidRPr="00826250">
        <w:rPr>
          <w:rStyle w:val="PGE-Alteraesdestacadas"/>
          <w:rFonts w:ascii="Times New Roman" w:hAnsi="Times New Roman" w:cs="Times New Roman"/>
          <w:b w:val="0"/>
          <w:color w:val="auto"/>
          <w:u w:val="none"/>
        </w:rPr>
        <w:t xml:space="preserve">. </w:t>
      </w:r>
      <w:r w:rsidR="0025791D" w:rsidRPr="00826250">
        <w:rPr>
          <w:color w:val="auto"/>
        </w:rPr>
        <w:t xml:space="preserve">Manter os leitos </w:t>
      </w:r>
      <w:proofErr w:type="spellStart"/>
      <w:r w:rsidR="0025791D" w:rsidRPr="00826250">
        <w:rPr>
          <w:color w:val="auto"/>
        </w:rPr>
        <w:t>contratualizados</w:t>
      </w:r>
      <w:proofErr w:type="spellEnd"/>
      <w:r w:rsidR="0025791D" w:rsidRPr="00826250">
        <w:rPr>
          <w:color w:val="auto"/>
        </w:rPr>
        <w:t xml:space="preserve">, destinados exclusivamente para atendimento do objeto do contrato. </w:t>
      </w:r>
    </w:p>
    <w:p w:rsidR="0025791D" w:rsidRPr="00826250" w:rsidRDefault="00686526" w:rsidP="00D144CA">
      <w:pPr>
        <w:pStyle w:val="Default"/>
        <w:spacing w:line="360" w:lineRule="auto"/>
        <w:ind w:left="142" w:right="142" w:firstLine="709"/>
        <w:jc w:val="both"/>
        <w:rPr>
          <w:color w:val="auto"/>
        </w:rPr>
      </w:pPr>
      <w:r w:rsidRPr="00826250">
        <w:rPr>
          <w:rStyle w:val="PGE-Alteraesdestacadas"/>
          <w:rFonts w:ascii="Times New Roman" w:hAnsi="Times New Roman" w:cs="Times New Roman"/>
          <w:b w:val="0"/>
          <w:color w:val="auto"/>
          <w:u w:val="none"/>
        </w:rPr>
        <w:t>5</w:t>
      </w:r>
      <w:r w:rsidR="0025791D" w:rsidRPr="00826250">
        <w:rPr>
          <w:rStyle w:val="PGE-Alteraesdestacadas"/>
          <w:rFonts w:ascii="Times New Roman" w:hAnsi="Times New Roman" w:cs="Times New Roman"/>
          <w:b w:val="0"/>
          <w:color w:val="auto"/>
          <w:u w:val="none"/>
        </w:rPr>
        <w:t>.9.2</w:t>
      </w:r>
      <w:r w:rsidR="00FD272B" w:rsidRPr="00826250">
        <w:rPr>
          <w:rStyle w:val="PGE-Alteraesdestacadas"/>
          <w:rFonts w:ascii="Times New Roman" w:hAnsi="Times New Roman" w:cs="Times New Roman"/>
          <w:b w:val="0"/>
          <w:color w:val="auto"/>
          <w:u w:val="none"/>
        </w:rPr>
        <w:t>1</w:t>
      </w:r>
      <w:r w:rsidR="0025791D" w:rsidRPr="00826250">
        <w:rPr>
          <w:rStyle w:val="PGE-Alteraesdestacadas"/>
          <w:rFonts w:ascii="Times New Roman" w:hAnsi="Times New Roman" w:cs="Times New Roman"/>
          <w:b w:val="0"/>
          <w:color w:val="auto"/>
          <w:u w:val="none"/>
        </w:rPr>
        <w:t xml:space="preserve">. </w:t>
      </w:r>
      <w:r w:rsidR="0025791D" w:rsidRPr="00826250">
        <w:rPr>
          <w:color w:val="auto"/>
        </w:rPr>
        <w:t xml:space="preserve">É de responsabilidade exclusiva e integral da CONTRATADA, os recursos humanos para a execução do objeto do contrato, com pessoal em quantidade suficiente para fornecer o serviço de maneira ininterrupta durante toda a vigência do contrato, de acordo com a legislação vigente, incluídos encargos trabalhistas, previdenciários, sociais, </w:t>
      </w:r>
      <w:r w:rsidR="0025791D" w:rsidRPr="00826250">
        <w:rPr>
          <w:color w:val="auto"/>
        </w:rPr>
        <w:lastRenderedPageBreak/>
        <w:t xml:space="preserve">fiscais, e comerciais, resultantes de vínculo empregatício, cujo ônus e obrigações em nenhuma hipótese poderão ser transferidos à CONTRATANTE; </w:t>
      </w:r>
    </w:p>
    <w:p w:rsidR="0025791D" w:rsidRPr="00826250" w:rsidRDefault="00686526" w:rsidP="00D144CA">
      <w:pPr>
        <w:pStyle w:val="Default"/>
        <w:spacing w:line="360" w:lineRule="auto"/>
        <w:ind w:left="142" w:right="142" w:firstLine="709"/>
        <w:jc w:val="both"/>
        <w:rPr>
          <w:color w:val="auto"/>
        </w:rPr>
      </w:pPr>
      <w:r w:rsidRPr="00826250">
        <w:rPr>
          <w:rStyle w:val="PGE-Alteraesdestacadas"/>
          <w:rFonts w:ascii="Times New Roman" w:hAnsi="Times New Roman" w:cs="Times New Roman"/>
          <w:b w:val="0"/>
          <w:color w:val="auto"/>
          <w:u w:val="none"/>
        </w:rPr>
        <w:t>5</w:t>
      </w:r>
      <w:r w:rsidR="00FD272B" w:rsidRPr="00826250">
        <w:rPr>
          <w:rStyle w:val="PGE-Alteraesdestacadas"/>
          <w:rFonts w:ascii="Times New Roman" w:hAnsi="Times New Roman" w:cs="Times New Roman"/>
          <w:b w:val="0"/>
          <w:color w:val="auto"/>
          <w:u w:val="none"/>
        </w:rPr>
        <w:t>.9.22</w:t>
      </w:r>
      <w:r w:rsidR="0025791D" w:rsidRPr="00826250">
        <w:rPr>
          <w:rStyle w:val="PGE-Alteraesdestacadas"/>
          <w:rFonts w:ascii="Times New Roman" w:hAnsi="Times New Roman" w:cs="Times New Roman"/>
          <w:b w:val="0"/>
          <w:color w:val="auto"/>
          <w:u w:val="none"/>
        </w:rPr>
        <w:t xml:space="preserve">. </w:t>
      </w:r>
      <w:r w:rsidR="0025791D" w:rsidRPr="00826250">
        <w:rPr>
          <w:color w:val="auto"/>
        </w:rPr>
        <w:t xml:space="preserve">Para efeitos deste chamamento consideram-se profissionais do estabelecimento CREDENCIADO, os membros do corpo clínico e de profissionais, os profissionais que tenham vínculo de emprego com a CONTRATADA, os profissionais autônomos que prestam serviços a CONTRATADA, e os profissionais admitidos pela CONTRATADA nas suas instalações para prestar serviços mediante outras formas de vinculação. </w:t>
      </w:r>
    </w:p>
    <w:p w:rsidR="0025791D" w:rsidRPr="00826250" w:rsidRDefault="00686526" w:rsidP="00D144CA">
      <w:pPr>
        <w:pStyle w:val="Default"/>
        <w:spacing w:line="360" w:lineRule="auto"/>
        <w:ind w:left="142" w:right="142" w:firstLine="709"/>
        <w:jc w:val="both"/>
        <w:rPr>
          <w:color w:val="auto"/>
        </w:rPr>
      </w:pPr>
      <w:r w:rsidRPr="00826250">
        <w:rPr>
          <w:rStyle w:val="PGE-Alteraesdestacadas"/>
          <w:rFonts w:ascii="Times New Roman" w:hAnsi="Times New Roman" w:cs="Times New Roman"/>
          <w:b w:val="0"/>
          <w:color w:val="auto"/>
          <w:u w:val="none"/>
        </w:rPr>
        <w:t>5</w:t>
      </w:r>
      <w:r w:rsidR="00FD272B" w:rsidRPr="00826250">
        <w:rPr>
          <w:rStyle w:val="PGE-Alteraesdestacadas"/>
          <w:rFonts w:ascii="Times New Roman" w:hAnsi="Times New Roman" w:cs="Times New Roman"/>
          <w:b w:val="0"/>
          <w:color w:val="auto"/>
          <w:u w:val="none"/>
        </w:rPr>
        <w:t>.9.23</w:t>
      </w:r>
      <w:r w:rsidR="0025791D" w:rsidRPr="00826250">
        <w:rPr>
          <w:rStyle w:val="PGE-Alteraesdestacadas"/>
          <w:rFonts w:ascii="Times New Roman" w:hAnsi="Times New Roman" w:cs="Times New Roman"/>
          <w:b w:val="0"/>
          <w:color w:val="auto"/>
          <w:u w:val="none"/>
        </w:rPr>
        <w:t xml:space="preserve">. </w:t>
      </w:r>
      <w:r w:rsidR="0025791D" w:rsidRPr="00826250">
        <w:rPr>
          <w:color w:val="auto"/>
        </w:rPr>
        <w:t xml:space="preserve">Equipara-se ao profissional autônomo definido anteriormente, a empresa, o grupo, a sociedade ou conglomerado de profissionais que exerça atividades em área de saúde, todos devidamente registrados nos órgãos de classe; </w:t>
      </w:r>
    </w:p>
    <w:p w:rsidR="0025791D" w:rsidRPr="00826250" w:rsidRDefault="00686526" w:rsidP="00D144CA">
      <w:pPr>
        <w:pStyle w:val="Default"/>
        <w:spacing w:line="360" w:lineRule="auto"/>
        <w:ind w:left="142" w:right="142" w:firstLine="709"/>
        <w:jc w:val="both"/>
        <w:rPr>
          <w:color w:val="auto"/>
        </w:rPr>
      </w:pPr>
      <w:r w:rsidRPr="00826250">
        <w:rPr>
          <w:rStyle w:val="PGE-Alteraesdestacadas"/>
          <w:rFonts w:ascii="Times New Roman" w:hAnsi="Times New Roman" w:cs="Times New Roman"/>
          <w:b w:val="0"/>
          <w:color w:val="auto"/>
          <w:u w:val="none"/>
        </w:rPr>
        <w:t>5</w:t>
      </w:r>
      <w:r w:rsidR="00FD272B" w:rsidRPr="00826250">
        <w:rPr>
          <w:rStyle w:val="PGE-Alteraesdestacadas"/>
          <w:rFonts w:ascii="Times New Roman" w:hAnsi="Times New Roman" w:cs="Times New Roman"/>
          <w:b w:val="0"/>
          <w:color w:val="auto"/>
          <w:u w:val="none"/>
        </w:rPr>
        <w:t>.9.24</w:t>
      </w:r>
      <w:r w:rsidR="0025791D" w:rsidRPr="00826250">
        <w:rPr>
          <w:rStyle w:val="PGE-Alteraesdestacadas"/>
          <w:rFonts w:ascii="Times New Roman" w:hAnsi="Times New Roman" w:cs="Times New Roman"/>
          <w:b w:val="0"/>
          <w:color w:val="auto"/>
          <w:u w:val="none"/>
        </w:rPr>
        <w:t xml:space="preserve">. </w:t>
      </w:r>
      <w:r w:rsidR="0025791D" w:rsidRPr="00826250">
        <w:rPr>
          <w:color w:val="auto"/>
        </w:rPr>
        <w:t xml:space="preserve">É de responsabilidade exclusiva da CONTRATADA a substituição imediata dos profissionais, responsáveis pela realização dos serviços, nas suas ausências eventuais e permanentes. </w:t>
      </w:r>
    </w:p>
    <w:p w:rsidR="0025791D" w:rsidRPr="00826250" w:rsidRDefault="00686526" w:rsidP="00D144CA">
      <w:pPr>
        <w:pStyle w:val="Default"/>
        <w:spacing w:line="360" w:lineRule="auto"/>
        <w:ind w:left="142" w:right="142" w:firstLine="709"/>
        <w:jc w:val="both"/>
        <w:rPr>
          <w:color w:val="auto"/>
        </w:rPr>
      </w:pPr>
      <w:r w:rsidRPr="00826250">
        <w:rPr>
          <w:rStyle w:val="PGE-Alteraesdestacadas"/>
          <w:rFonts w:ascii="Times New Roman" w:hAnsi="Times New Roman" w:cs="Times New Roman"/>
          <w:b w:val="0"/>
          <w:color w:val="auto"/>
          <w:u w:val="none"/>
        </w:rPr>
        <w:t>5</w:t>
      </w:r>
      <w:r w:rsidR="00FD272B" w:rsidRPr="00826250">
        <w:rPr>
          <w:rStyle w:val="PGE-Alteraesdestacadas"/>
          <w:rFonts w:ascii="Times New Roman" w:hAnsi="Times New Roman" w:cs="Times New Roman"/>
          <w:b w:val="0"/>
          <w:color w:val="auto"/>
          <w:u w:val="none"/>
        </w:rPr>
        <w:t>.9.25</w:t>
      </w:r>
      <w:r w:rsidR="0025791D" w:rsidRPr="00826250">
        <w:rPr>
          <w:rStyle w:val="PGE-Alteraesdestacadas"/>
          <w:rFonts w:ascii="Times New Roman" w:hAnsi="Times New Roman" w:cs="Times New Roman"/>
          <w:b w:val="0"/>
          <w:color w:val="auto"/>
          <w:u w:val="none"/>
        </w:rPr>
        <w:t xml:space="preserve">. </w:t>
      </w:r>
      <w:r w:rsidR="0025791D" w:rsidRPr="00826250">
        <w:rPr>
          <w:color w:val="auto"/>
        </w:rPr>
        <w:t xml:space="preserve">É dever da CONTRATADA garantir o acesso ao leito </w:t>
      </w:r>
      <w:proofErr w:type="spellStart"/>
      <w:r w:rsidR="0025791D" w:rsidRPr="00826250">
        <w:rPr>
          <w:color w:val="auto"/>
        </w:rPr>
        <w:t>contratualizado</w:t>
      </w:r>
      <w:proofErr w:type="spellEnd"/>
      <w:r w:rsidR="0025791D" w:rsidRPr="00826250">
        <w:rPr>
          <w:color w:val="auto"/>
        </w:rPr>
        <w:t xml:space="preserve"> exclusivamente pela </w:t>
      </w:r>
      <w:r w:rsidR="00DF408D" w:rsidRPr="00826250">
        <w:rPr>
          <w:color w:val="auto"/>
        </w:rPr>
        <w:t>CERIH</w:t>
      </w:r>
      <w:r w:rsidR="0025791D" w:rsidRPr="00826250">
        <w:rPr>
          <w:color w:val="auto"/>
        </w:rPr>
        <w:t xml:space="preserve">, e de forma transparente. </w:t>
      </w:r>
    </w:p>
    <w:p w:rsidR="00D144CA" w:rsidRPr="00826250" w:rsidRDefault="00686526" w:rsidP="00D144CA">
      <w:pPr>
        <w:pStyle w:val="Default"/>
        <w:spacing w:line="360" w:lineRule="auto"/>
        <w:ind w:left="142" w:right="142" w:firstLine="709"/>
        <w:jc w:val="both"/>
        <w:rPr>
          <w:color w:val="auto"/>
        </w:rPr>
      </w:pPr>
      <w:r w:rsidRPr="00826250">
        <w:rPr>
          <w:rStyle w:val="PGE-Alteraesdestacadas"/>
          <w:rFonts w:ascii="Times New Roman" w:hAnsi="Times New Roman" w:cs="Times New Roman"/>
          <w:b w:val="0"/>
          <w:color w:val="auto"/>
          <w:u w:val="none"/>
        </w:rPr>
        <w:t>5</w:t>
      </w:r>
      <w:r w:rsidR="00B850E3" w:rsidRPr="00826250">
        <w:rPr>
          <w:rStyle w:val="PGE-Alteraesdestacadas"/>
          <w:rFonts w:ascii="Times New Roman" w:hAnsi="Times New Roman" w:cs="Times New Roman"/>
          <w:b w:val="0"/>
          <w:color w:val="auto"/>
          <w:u w:val="none"/>
        </w:rPr>
        <w:t>.9.26</w:t>
      </w:r>
      <w:r w:rsidR="0025791D" w:rsidRPr="00826250">
        <w:rPr>
          <w:rStyle w:val="PGE-Alteraesdestacadas"/>
          <w:rFonts w:ascii="Times New Roman" w:hAnsi="Times New Roman" w:cs="Times New Roman"/>
          <w:b w:val="0"/>
          <w:color w:val="auto"/>
          <w:u w:val="none"/>
        </w:rPr>
        <w:t xml:space="preserve">. </w:t>
      </w:r>
      <w:r w:rsidR="0025791D" w:rsidRPr="00826250">
        <w:rPr>
          <w:color w:val="auto"/>
        </w:rPr>
        <w:t>A CONTRATADA deverá fornecer todos os materiais e medicamentos com qualidade comprovada, referenciados pelo Ministério da Saúde ou com certificad</w:t>
      </w:r>
      <w:r w:rsidR="00D144CA" w:rsidRPr="00826250">
        <w:rPr>
          <w:color w:val="auto"/>
        </w:rPr>
        <w:t>os de qualidade internacionais.</w:t>
      </w:r>
    </w:p>
    <w:p w:rsidR="0025791D" w:rsidRPr="00826250" w:rsidRDefault="00686526" w:rsidP="00D144CA">
      <w:pPr>
        <w:pStyle w:val="Default"/>
        <w:spacing w:line="360" w:lineRule="auto"/>
        <w:ind w:left="142" w:right="142" w:firstLine="709"/>
        <w:jc w:val="both"/>
        <w:rPr>
          <w:color w:val="auto"/>
        </w:rPr>
      </w:pPr>
      <w:r w:rsidRPr="00826250">
        <w:rPr>
          <w:color w:val="auto"/>
        </w:rPr>
        <w:t>5</w:t>
      </w:r>
      <w:r w:rsidR="0025791D" w:rsidRPr="00826250">
        <w:rPr>
          <w:color w:val="auto"/>
        </w:rPr>
        <w:t>.9.2</w:t>
      </w:r>
      <w:r w:rsidR="00B850E3" w:rsidRPr="00826250">
        <w:rPr>
          <w:color w:val="auto"/>
        </w:rPr>
        <w:t>7</w:t>
      </w:r>
      <w:r w:rsidR="0025791D" w:rsidRPr="00826250">
        <w:rPr>
          <w:color w:val="auto"/>
        </w:rPr>
        <w:t xml:space="preserve">. Os fornecedores deverão atender rigorosamente as normativas sanitárias e dos órgãos reguladores, tais como Ministério da Saúde, ANVISA, CFM e CRM; </w:t>
      </w:r>
    </w:p>
    <w:p w:rsidR="0025791D" w:rsidRPr="00826250" w:rsidRDefault="00686526" w:rsidP="00D144CA">
      <w:pPr>
        <w:pStyle w:val="Default"/>
        <w:spacing w:line="360" w:lineRule="auto"/>
        <w:ind w:left="142" w:right="142" w:firstLine="709"/>
        <w:jc w:val="both"/>
        <w:rPr>
          <w:color w:val="auto"/>
        </w:rPr>
      </w:pPr>
      <w:r w:rsidRPr="00826250">
        <w:rPr>
          <w:rStyle w:val="PGE-Alteraesdestacadas"/>
          <w:rFonts w:ascii="Times New Roman" w:hAnsi="Times New Roman" w:cs="Times New Roman"/>
          <w:b w:val="0"/>
          <w:color w:val="auto"/>
          <w:u w:val="none"/>
        </w:rPr>
        <w:t>5</w:t>
      </w:r>
      <w:r w:rsidR="00B850E3" w:rsidRPr="00826250">
        <w:rPr>
          <w:rStyle w:val="PGE-Alteraesdestacadas"/>
          <w:rFonts w:ascii="Times New Roman" w:hAnsi="Times New Roman" w:cs="Times New Roman"/>
          <w:b w:val="0"/>
          <w:color w:val="auto"/>
          <w:u w:val="none"/>
        </w:rPr>
        <w:t>.9.28</w:t>
      </w:r>
      <w:r w:rsidR="0025791D" w:rsidRPr="00826250">
        <w:rPr>
          <w:rStyle w:val="PGE-Alteraesdestacadas"/>
          <w:rFonts w:ascii="Times New Roman" w:hAnsi="Times New Roman" w:cs="Times New Roman"/>
          <w:b w:val="0"/>
          <w:color w:val="auto"/>
          <w:u w:val="none"/>
        </w:rPr>
        <w:t xml:space="preserve">. </w:t>
      </w:r>
      <w:r w:rsidR="0025791D" w:rsidRPr="00826250">
        <w:rPr>
          <w:color w:val="auto"/>
        </w:rPr>
        <w:t xml:space="preserve">A CONTRATADA deverá disponibilizar setor de farmácia, material instrumental esterilizado e todos os insumos necessários durante 24 horas/dia; </w:t>
      </w:r>
    </w:p>
    <w:p w:rsidR="0025791D" w:rsidRPr="00826250" w:rsidRDefault="00686526" w:rsidP="00D144CA">
      <w:pPr>
        <w:pStyle w:val="Default"/>
        <w:spacing w:line="360" w:lineRule="auto"/>
        <w:ind w:left="142" w:right="142" w:firstLine="709"/>
        <w:jc w:val="both"/>
        <w:rPr>
          <w:color w:val="auto"/>
        </w:rPr>
      </w:pPr>
      <w:r w:rsidRPr="00826250">
        <w:rPr>
          <w:rStyle w:val="PGE-Alteraesdestacadas"/>
          <w:rFonts w:ascii="Times New Roman" w:hAnsi="Times New Roman" w:cs="Times New Roman"/>
          <w:b w:val="0"/>
          <w:color w:val="auto"/>
          <w:u w:val="none"/>
        </w:rPr>
        <w:t>5</w:t>
      </w:r>
      <w:r w:rsidR="00B850E3" w:rsidRPr="00826250">
        <w:rPr>
          <w:rStyle w:val="PGE-Alteraesdestacadas"/>
          <w:rFonts w:ascii="Times New Roman" w:hAnsi="Times New Roman" w:cs="Times New Roman"/>
          <w:b w:val="0"/>
          <w:color w:val="auto"/>
          <w:u w:val="none"/>
        </w:rPr>
        <w:t>.9.29</w:t>
      </w:r>
      <w:r w:rsidR="0025791D" w:rsidRPr="00826250">
        <w:rPr>
          <w:rStyle w:val="PGE-Alteraesdestacadas"/>
          <w:rFonts w:ascii="Times New Roman" w:hAnsi="Times New Roman" w:cs="Times New Roman"/>
          <w:b w:val="0"/>
          <w:color w:val="auto"/>
          <w:u w:val="none"/>
        </w:rPr>
        <w:t xml:space="preserve">. </w:t>
      </w:r>
      <w:r w:rsidR="0025791D" w:rsidRPr="00826250">
        <w:rPr>
          <w:color w:val="auto"/>
        </w:rPr>
        <w:t xml:space="preserve">A CONTRATADA deverá disponibilizar Assistência Social e Psicológica aos familiares durante o período de internação do paciente; </w:t>
      </w:r>
    </w:p>
    <w:p w:rsidR="0025791D" w:rsidRPr="00826250" w:rsidRDefault="00686526" w:rsidP="00D144CA">
      <w:pPr>
        <w:pStyle w:val="Default"/>
        <w:spacing w:line="360" w:lineRule="auto"/>
        <w:ind w:left="142" w:right="142" w:firstLine="709"/>
        <w:jc w:val="both"/>
        <w:rPr>
          <w:color w:val="auto"/>
        </w:rPr>
      </w:pPr>
      <w:r w:rsidRPr="00826250">
        <w:rPr>
          <w:rStyle w:val="PGE-Alteraesdestacadas"/>
          <w:rFonts w:ascii="Times New Roman" w:hAnsi="Times New Roman" w:cs="Times New Roman"/>
          <w:b w:val="0"/>
          <w:color w:val="auto"/>
          <w:u w:val="none"/>
        </w:rPr>
        <w:t>5</w:t>
      </w:r>
      <w:r w:rsidR="0025791D" w:rsidRPr="00826250">
        <w:rPr>
          <w:rStyle w:val="PGE-Alteraesdestacadas"/>
          <w:rFonts w:ascii="Times New Roman" w:hAnsi="Times New Roman" w:cs="Times New Roman"/>
          <w:b w:val="0"/>
          <w:color w:val="auto"/>
          <w:u w:val="none"/>
        </w:rPr>
        <w:t>.9.3</w:t>
      </w:r>
      <w:r w:rsidR="00B850E3" w:rsidRPr="00826250">
        <w:rPr>
          <w:rStyle w:val="PGE-Alteraesdestacadas"/>
          <w:rFonts w:ascii="Times New Roman" w:hAnsi="Times New Roman" w:cs="Times New Roman"/>
          <w:b w:val="0"/>
          <w:color w:val="auto"/>
          <w:u w:val="none"/>
        </w:rPr>
        <w:t>0</w:t>
      </w:r>
      <w:r w:rsidR="0025791D" w:rsidRPr="00826250">
        <w:rPr>
          <w:rStyle w:val="PGE-Alteraesdestacadas"/>
          <w:rFonts w:ascii="Times New Roman" w:hAnsi="Times New Roman" w:cs="Times New Roman"/>
          <w:b w:val="0"/>
          <w:color w:val="auto"/>
          <w:u w:val="none"/>
        </w:rPr>
        <w:t xml:space="preserve">. </w:t>
      </w:r>
      <w:r w:rsidR="0025791D" w:rsidRPr="00826250">
        <w:rPr>
          <w:color w:val="auto"/>
        </w:rPr>
        <w:t xml:space="preserve">A CONTRATADA deverá emitir relatório de resumo de alta por paciente. </w:t>
      </w:r>
    </w:p>
    <w:p w:rsidR="0025791D" w:rsidRPr="00826250" w:rsidRDefault="00686526" w:rsidP="00D144CA">
      <w:pPr>
        <w:pStyle w:val="Default"/>
        <w:spacing w:line="360" w:lineRule="auto"/>
        <w:ind w:left="142" w:right="142" w:firstLine="709"/>
        <w:jc w:val="both"/>
        <w:rPr>
          <w:color w:val="auto"/>
        </w:rPr>
      </w:pPr>
      <w:r w:rsidRPr="00826250">
        <w:rPr>
          <w:rStyle w:val="PGE-Alteraesdestacadas"/>
          <w:rFonts w:ascii="Times New Roman" w:hAnsi="Times New Roman" w:cs="Times New Roman"/>
          <w:b w:val="0"/>
          <w:color w:val="auto"/>
          <w:u w:val="none"/>
        </w:rPr>
        <w:t>5</w:t>
      </w:r>
      <w:r w:rsidR="0025791D" w:rsidRPr="00826250">
        <w:rPr>
          <w:rStyle w:val="PGE-Alteraesdestacadas"/>
          <w:rFonts w:ascii="Times New Roman" w:hAnsi="Times New Roman" w:cs="Times New Roman"/>
          <w:b w:val="0"/>
          <w:color w:val="auto"/>
          <w:u w:val="none"/>
        </w:rPr>
        <w:t>.9.3</w:t>
      </w:r>
      <w:r w:rsidR="00B850E3" w:rsidRPr="00826250">
        <w:rPr>
          <w:rStyle w:val="PGE-Alteraesdestacadas"/>
          <w:rFonts w:ascii="Times New Roman" w:hAnsi="Times New Roman" w:cs="Times New Roman"/>
          <w:b w:val="0"/>
          <w:color w:val="auto"/>
          <w:u w:val="none"/>
        </w:rPr>
        <w:t>1</w:t>
      </w:r>
      <w:r w:rsidR="0025791D" w:rsidRPr="00826250">
        <w:rPr>
          <w:rStyle w:val="PGE-Alteraesdestacadas"/>
          <w:rFonts w:ascii="Times New Roman" w:hAnsi="Times New Roman" w:cs="Times New Roman"/>
          <w:b w:val="0"/>
          <w:color w:val="auto"/>
          <w:u w:val="none"/>
        </w:rPr>
        <w:t xml:space="preserve">. </w:t>
      </w:r>
      <w:r w:rsidR="0025791D" w:rsidRPr="00826250">
        <w:rPr>
          <w:color w:val="auto"/>
        </w:rPr>
        <w:t xml:space="preserve">É vedada, à CONTRATADA, a cobrança aos usuários de qualquer complementação aos valores pagos pelos serviços prestados nos termos deste contrato, ficando a Instituição, por seu diretor, responsável administrativa, civil e penalmente pelos atos de seus profissionais ou prepostos. </w:t>
      </w:r>
    </w:p>
    <w:p w:rsidR="0025791D" w:rsidRPr="00826250" w:rsidRDefault="00686526" w:rsidP="00D144CA">
      <w:pPr>
        <w:pStyle w:val="Default"/>
        <w:spacing w:line="360" w:lineRule="auto"/>
        <w:ind w:left="142" w:right="142" w:firstLine="709"/>
        <w:jc w:val="both"/>
        <w:rPr>
          <w:color w:val="auto"/>
        </w:rPr>
      </w:pPr>
      <w:r w:rsidRPr="00826250">
        <w:rPr>
          <w:rStyle w:val="PGE-Alteraesdestacadas"/>
          <w:rFonts w:ascii="Times New Roman" w:hAnsi="Times New Roman" w:cs="Times New Roman"/>
          <w:b w:val="0"/>
          <w:color w:val="auto"/>
          <w:u w:val="none"/>
        </w:rPr>
        <w:lastRenderedPageBreak/>
        <w:t>5</w:t>
      </w:r>
      <w:r w:rsidR="0025791D" w:rsidRPr="00826250">
        <w:rPr>
          <w:rStyle w:val="PGE-Alteraesdestacadas"/>
          <w:rFonts w:ascii="Times New Roman" w:hAnsi="Times New Roman" w:cs="Times New Roman"/>
          <w:b w:val="0"/>
          <w:color w:val="auto"/>
          <w:u w:val="none"/>
        </w:rPr>
        <w:t>.9.3</w:t>
      </w:r>
      <w:r w:rsidR="00B850E3" w:rsidRPr="00826250">
        <w:rPr>
          <w:rStyle w:val="PGE-Alteraesdestacadas"/>
          <w:rFonts w:ascii="Times New Roman" w:hAnsi="Times New Roman" w:cs="Times New Roman"/>
          <w:b w:val="0"/>
          <w:color w:val="auto"/>
          <w:u w:val="none"/>
        </w:rPr>
        <w:t>2</w:t>
      </w:r>
      <w:r w:rsidR="0025791D" w:rsidRPr="00826250">
        <w:rPr>
          <w:rStyle w:val="PGE-Alteraesdestacadas"/>
          <w:rFonts w:ascii="Times New Roman" w:hAnsi="Times New Roman" w:cs="Times New Roman"/>
          <w:b w:val="0"/>
          <w:color w:val="auto"/>
          <w:u w:val="none"/>
        </w:rPr>
        <w:t xml:space="preserve">. </w:t>
      </w:r>
      <w:r w:rsidR="0025791D" w:rsidRPr="00826250">
        <w:rPr>
          <w:color w:val="auto"/>
        </w:rPr>
        <w:t xml:space="preserve">A CONTRATADA responsabilizar-se-á por qualquer cobrança indevida, feita ao paciente ou seu representante, por profissional, empregado ou preposto, em razão da execução deste contrato. </w:t>
      </w:r>
    </w:p>
    <w:p w:rsidR="0025791D" w:rsidRPr="00826250" w:rsidRDefault="00686526" w:rsidP="00D144CA">
      <w:pPr>
        <w:pStyle w:val="Default"/>
        <w:spacing w:line="360" w:lineRule="auto"/>
        <w:ind w:left="142" w:right="142" w:firstLine="709"/>
        <w:jc w:val="both"/>
        <w:rPr>
          <w:color w:val="auto"/>
        </w:rPr>
      </w:pPr>
      <w:r w:rsidRPr="00826250">
        <w:rPr>
          <w:rStyle w:val="PGE-Alteraesdestacadas"/>
          <w:rFonts w:ascii="Times New Roman" w:hAnsi="Times New Roman" w:cs="Times New Roman"/>
          <w:b w:val="0"/>
          <w:color w:val="auto"/>
          <w:u w:val="none"/>
        </w:rPr>
        <w:t>5</w:t>
      </w:r>
      <w:r w:rsidR="00B850E3" w:rsidRPr="00826250">
        <w:rPr>
          <w:rStyle w:val="PGE-Alteraesdestacadas"/>
          <w:rFonts w:ascii="Times New Roman" w:hAnsi="Times New Roman" w:cs="Times New Roman"/>
          <w:b w:val="0"/>
          <w:color w:val="auto"/>
          <w:u w:val="none"/>
        </w:rPr>
        <w:t>.9.33</w:t>
      </w:r>
      <w:r w:rsidR="0025791D" w:rsidRPr="00826250">
        <w:rPr>
          <w:rStyle w:val="PGE-Alteraesdestacadas"/>
          <w:rFonts w:ascii="Times New Roman" w:hAnsi="Times New Roman" w:cs="Times New Roman"/>
          <w:b w:val="0"/>
          <w:color w:val="auto"/>
          <w:u w:val="none"/>
        </w:rPr>
        <w:t xml:space="preserve">. </w:t>
      </w:r>
      <w:r w:rsidR="0025791D" w:rsidRPr="00826250">
        <w:rPr>
          <w:color w:val="auto"/>
        </w:rPr>
        <w:t xml:space="preserve">Apresentar os profissionais devidamente uniformizados, providos dos equipamentos de Proteção Individual - </w:t>
      </w:r>
      <w:proofErr w:type="spellStart"/>
      <w:r w:rsidR="0025791D" w:rsidRPr="00826250">
        <w:rPr>
          <w:color w:val="auto"/>
        </w:rPr>
        <w:t>EPI's</w:t>
      </w:r>
      <w:proofErr w:type="spellEnd"/>
      <w:r w:rsidR="0025791D" w:rsidRPr="00826250">
        <w:rPr>
          <w:color w:val="auto"/>
        </w:rPr>
        <w:t xml:space="preserve"> específicos para o enfrentamento da epidemia de Coronavírus, obedecendo aos parâmetros da Norma Regulamentadora, </w:t>
      </w:r>
    </w:p>
    <w:p w:rsidR="0025791D" w:rsidRPr="00826250" w:rsidRDefault="00686526" w:rsidP="00D144CA">
      <w:pPr>
        <w:pStyle w:val="Default"/>
        <w:spacing w:line="360" w:lineRule="auto"/>
        <w:ind w:left="142" w:right="142" w:firstLine="709"/>
        <w:jc w:val="both"/>
        <w:rPr>
          <w:color w:val="auto"/>
        </w:rPr>
      </w:pPr>
      <w:r w:rsidRPr="00826250">
        <w:rPr>
          <w:rStyle w:val="PGE-Alteraesdestacadas"/>
          <w:rFonts w:ascii="Times New Roman" w:hAnsi="Times New Roman" w:cs="Times New Roman"/>
          <w:b w:val="0"/>
          <w:color w:val="auto"/>
          <w:u w:val="none"/>
        </w:rPr>
        <w:t>5</w:t>
      </w:r>
      <w:r w:rsidR="0025791D" w:rsidRPr="00826250">
        <w:rPr>
          <w:rStyle w:val="PGE-Alteraesdestacadas"/>
          <w:rFonts w:ascii="Times New Roman" w:hAnsi="Times New Roman" w:cs="Times New Roman"/>
          <w:b w:val="0"/>
          <w:color w:val="auto"/>
          <w:u w:val="none"/>
        </w:rPr>
        <w:t>.9.3</w:t>
      </w:r>
      <w:r w:rsidR="00B850E3" w:rsidRPr="00826250">
        <w:rPr>
          <w:rStyle w:val="PGE-Alteraesdestacadas"/>
          <w:rFonts w:ascii="Times New Roman" w:hAnsi="Times New Roman" w:cs="Times New Roman"/>
          <w:b w:val="0"/>
          <w:color w:val="auto"/>
          <w:u w:val="none"/>
        </w:rPr>
        <w:t>4</w:t>
      </w:r>
      <w:r w:rsidR="0025791D" w:rsidRPr="00826250">
        <w:rPr>
          <w:rStyle w:val="PGE-Alteraesdestacadas"/>
          <w:rFonts w:ascii="Times New Roman" w:hAnsi="Times New Roman" w:cs="Times New Roman"/>
          <w:b w:val="0"/>
          <w:color w:val="auto"/>
          <w:u w:val="none"/>
        </w:rPr>
        <w:t xml:space="preserve">. </w:t>
      </w:r>
      <w:r w:rsidR="0025791D" w:rsidRPr="00826250">
        <w:rPr>
          <w:color w:val="auto"/>
        </w:rPr>
        <w:t xml:space="preserve">Arcar com todas as responsabilidades e tomar as medidas necessárias ao atendimento dos seus empregados acidentados ou com mal súbito; </w:t>
      </w:r>
    </w:p>
    <w:p w:rsidR="0025791D" w:rsidRPr="00826250" w:rsidRDefault="00686526" w:rsidP="00D144CA">
      <w:pPr>
        <w:pStyle w:val="Default"/>
        <w:spacing w:line="360" w:lineRule="auto"/>
        <w:ind w:left="142" w:right="142" w:firstLine="709"/>
        <w:jc w:val="both"/>
        <w:rPr>
          <w:color w:val="auto"/>
        </w:rPr>
      </w:pPr>
      <w:r w:rsidRPr="00826250">
        <w:rPr>
          <w:rStyle w:val="PGE-Alteraesdestacadas"/>
          <w:rFonts w:ascii="Times New Roman" w:hAnsi="Times New Roman" w:cs="Times New Roman"/>
          <w:b w:val="0"/>
          <w:color w:val="auto"/>
          <w:u w:val="none"/>
        </w:rPr>
        <w:t>5</w:t>
      </w:r>
      <w:r w:rsidR="00B850E3" w:rsidRPr="00826250">
        <w:rPr>
          <w:rStyle w:val="PGE-Alteraesdestacadas"/>
          <w:rFonts w:ascii="Times New Roman" w:hAnsi="Times New Roman" w:cs="Times New Roman"/>
          <w:b w:val="0"/>
          <w:color w:val="auto"/>
          <w:u w:val="none"/>
        </w:rPr>
        <w:t>.9.35</w:t>
      </w:r>
      <w:r w:rsidR="0025791D" w:rsidRPr="00826250">
        <w:rPr>
          <w:rStyle w:val="PGE-Alteraesdestacadas"/>
          <w:rFonts w:ascii="Times New Roman" w:hAnsi="Times New Roman" w:cs="Times New Roman"/>
          <w:b w:val="0"/>
          <w:color w:val="auto"/>
          <w:u w:val="none"/>
        </w:rPr>
        <w:t xml:space="preserve">. </w:t>
      </w:r>
      <w:r w:rsidR="0025791D" w:rsidRPr="00826250">
        <w:rPr>
          <w:color w:val="auto"/>
        </w:rPr>
        <w:t xml:space="preserve">Cumprir os postulados legais vigentes no âmbito federal/estadual e as normas internas de segurança e medicina do trabalho; </w:t>
      </w:r>
    </w:p>
    <w:p w:rsidR="0025791D" w:rsidRPr="00826250" w:rsidRDefault="00686526" w:rsidP="00D144CA">
      <w:pPr>
        <w:pStyle w:val="Default"/>
        <w:spacing w:line="360" w:lineRule="auto"/>
        <w:ind w:left="142" w:right="142" w:firstLine="709"/>
        <w:jc w:val="both"/>
        <w:rPr>
          <w:rStyle w:val="PGE-Alteraesdestacadas"/>
          <w:rFonts w:ascii="Times New Roman" w:hAnsi="Times New Roman" w:cs="Times New Roman"/>
          <w:b w:val="0"/>
          <w:bCs w:val="0"/>
          <w:color w:val="auto"/>
          <w:u w:val="none"/>
        </w:rPr>
      </w:pPr>
      <w:r w:rsidRPr="00826250">
        <w:rPr>
          <w:rStyle w:val="PGE-Alteraesdestacadas"/>
          <w:rFonts w:ascii="Times New Roman" w:hAnsi="Times New Roman" w:cs="Times New Roman"/>
          <w:b w:val="0"/>
          <w:color w:val="auto"/>
          <w:u w:val="none"/>
        </w:rPr>
        <w:t>5</w:t>
      </w:r>
      <w:r w:rsidR="0025791D" w:rsidRPr="00826250">
        <w:rPr>
          <w:rStyle w:val="PGE-Alteraesdestacadas"/>
          <w:rFonts w:ascii="Times New Roman" w:hAnsi="Times New Roman" w:cs="Times New Roman"/>
          <w:b w:val="0"/>
          <w:color w:val="auto"/>
          <w:u w:val="none"/>
        </w:rPr>
        <w:t>.9.3</w:t>
      </w:r>
      <w:r w:rsidR="00B850E3" w:rsidRPr="00826250">
        <w:rPr>
          <w:rStyle w:val="PGE-Alteraesdestacadas"/>
          <w:rFonts w:ascii="Times New Roman" w:hAnsi="Times New Roman" w:cs="Times New Roman"/>
          <w:b w:val="0"/>
          <w:color w:val="auto"/>
          <w:u w:val="none"/>
        </w:rPr>
        <w:t>6</w:t>
      </w:r>
      <w:r w:rsidR="0025791D" w:rsidRPr="00826250">
        <w:rPr>
          <w:rStyle w:val="PGE-Alteraesdestacadas"/>
          <w:rFonts w:ascii="Times New Roman" w:hAnsi="Times New Roman" w:cs="Times New Roman"/>
          <w:b w:val="0"/>
          <w:color w:val="auto"/>
          <w:u w:val="none"/>
        </w:rPr>
        <w:t xml:space="preserve">. </w:t>
      </w:r>
      <w:r w:rsidR="0025791D" w:rsidRPr="00826250">
        <w:rPr>
          <w:color w:val="auto"/>
        </w:rPr>
        <w:t xml:space="preserve">Arcar com a responsabilidade civil por todos e quaisquer danos materiais e pessoais causados por ação ou omissão dolosa ou culposa, negligência, imprudência ou imperícia praticada por seus profissionais ou prepostos, assumindo todo ônus, custos e despesas decorrentes de ações judiciais movidas por terceiros. </w:t>
      </w:r>
    </w:p>
    <w:p w:rsidR="0025791D" w:rsidRPr="00826250" w:rsidRDefault="00686526" w:rsidP="00D144CA">
      <w:pPr>
        <w:pStyle w:val="Default"/>
        <w:spacing w:line="360" w:lineRule="auto"/>
        <w:ind w:left="142" w:right="142" w:firstLine="709"/>
        <w:jc w:val="both"/>
        <w:rPr>
          <w:color w:val="auto"/>
        </w:rPr>
      </w:pPr>
      <w:r w:rsidRPr="00826250">
        <w:rPr>
          <w:rStyle w:val="PGE-Alteraesdestacadas"/>
          <w:rFonts w:ascii="Times New Roman" w:hAnsi="Times New Roman" w:cs="Times New Roman"/>
          <w:b w:val="0"/>
          <w:color w:val="auto"/>
          <w:u w:val="none"/>
        </w:rPr>
        <w:t>5</w:t>
      </w:r>
      <w:r w:rsidR="00B850E3" w:rsidRPr="00826250">
        <w:rPr>
          <w:rStyle w:val="PGE-Alteraesdestacadas"/>
          <w:rFonts w:ascii="Times New Roman" w:hAnsi="Times New Roman" w:cs="Times New Roman"/>
          <w:b w:val="0"/>
          <w:color w:val="auto"/>
          <w:u w:val="none"/>
        </w:rPr>
        <w:t>.9.37</w:t>
      </w:r>
      <w:r w:rsidR="0025791D" w:rsidRPr="00826250">
        <w:rPr>
          <w:rStyle w:val="PGE-Alteraesdestacadas"/>
          <w:rFonts w:ascii="Times New Roman" w:hAnsi="Times New Roman" w:cs="Times New Roman"/>
          <w:b w:val="0"/>
          <w:color w:val="auto"/>
          <w:u w:val="none"/>
        </w:rPr>
        <w:t xml:space="preserve">. </w:t>
      </w:r>
      <w:r w:rsidR="0025791D" w:rsidRPr="00826250">
        <w:rPr>
          <w:color w:val="auto"/>
        </w:rPr>
        <w:t xml:space="preserve">Arcar com todos os custos diretos e indiretos da realização dos serviços. </w:t>
      </w:r>
    </w:p>
    <w:p w:rsidR="0025791D" w:rsidRPr="00826250" w:rsidRDefault="00686526" w:rsidP="00D144CA">
      <w:pPr>
        <w:pStyle w:val="Default"/>
        <w:spacing w:line="360" w:lineRule="auto"/>
        <w:ind w:left="142" w:right="142" w:firstLine="709"/>
        <w:jc w:val="both"/>
        <w:rPr>
          <w:color w:val="auto"/>
        </w:rPr>
      </w:pPr>
      <w:r w:rsidRPr="00826250">
        <w:rPr>
          <w:rStyle w:val="PGE-Alteraesdestacadas"/>
          <w:rFonts w:ascii="Times New Roman" w:hAnsi="Times New Roman" w:cs="Times New Roman"/>
          <w:b w:val="0"/>
          <w:color w:val="auto"/>
          <w:u w:val="none"/>
        </w:rPr>
        <w:t>5</w:t>
      </w:r>
      <w:r w:rsidR="00B850E3" w:rsidRPr="00826250">
        <w:rPr>
          <w:rStyle w:val="PGE-Alteraesdestacadas"/>
          <w:rFonts w:ascii="Times New Roman" w:hAnsi="Times New Roman" w:cs="Times New Roman"/>
          <w:b w:val="0"/>
          <w:color w:val="auto"/>
          <w:u w:val="none"/>
        </w:rPr>
        <w:t>.9.38</w:t>
      </w:r>
      <w:r w:rsidR="0025791D" w:rsidRPr="00826250">
        <w:rPr>
          <w:rStyle w:val="PGE-Alteraesdestacadas"/>
          <w:rFonts w:ascii="Times New Roman" w:hAnsi="Times New Roman" w:cs="Times New Roman"/>
          <w:b w:val="0"/>
          <w:color w:val="auto"/>
          <w:u w:val="none"/>
        </w:rPr>
        <w:t xml:space="preserve">. </w:t>
      </w:r>
      <w:r w:rsidR="0025791D" w:rsidRPr="00826250">
        <w:rPr>
          <w:color w:val="auto"/>
        </w:rPr>
        <w:t xml:space="preserve">Assegurar a confiabilidade dos serviços prestados, por meio de controle de qualidade, apresentando os resultados à CONTRATANTE, em conformidade com as normas existentes. </w:t>
      </w:r>
    </w:p>
    <w:p w:rsidR="0025791D" w:rsidRPr="00826250" w:rsidRDefault="00A05D91" w:rsidP="00D144CA">
      <w:pPr>
        <w:pStyle w:val="Default"/>
        <w:spacing w:line="360" w:lineRule="auto"/>
        <w:ind w:left="142" w:right="142" w:firstLine="709"/>
        <w:jc w:val="both"/>
        <w:rPr>
          <w:color w:val="auto"/>
        </w:rPr>
      </w:pPr>
      <w:r w:rsidRPr="00826250">
        <w:rPr>
          <w:rStyle w:val="PGE-Alteraesdestacadas"/>
          <w:rFonts w:ascii="Times New Roman" w:hAnsi="Times New Roman" w:cs="Times New Roman"/>
          <w:b w:val="0"/>
          <w:color w:val="auto"/>
          <w:u w:val="none"/>
        </w:rPr>
        <w:t>5</w:t>
      </w:r>
      <w:r w:rsidR="00B850E3" w:rsidRPr="00826250">
        <w:rPr>
          <w:rStyle w:val="PGE-Alteraesdestacadas"/>
          <w:rFonts w:ascii="Times New Roman" w:hAnsi="Times New Roman" w:cs="Times New Roman"/>
          <w:b w:val="0"/>
          <w:color w:val="auto"/>
          <w:u w:val="none"/>
        </w:rPr>
        <w:t>.9.39</w:t>
      </w:r>
      <w:r w:rsidR="0025791D" w:rsidRPr="00826250">
        <w:rPr>
          <w:rStyle w:val="PGE-Alteraesdestacadas"/>
          <w:rFonts w:ascii="Times New Roman" w:hAnsi="Times New Roman" w:cs="Times New Roman"/>
          <w:b w:val="0"/>
          <w:color w:val="auto"/>
          <w:u w:val="none"/>
        </w:rPr>
        <w:t xml:space="preserve">. </w:t>
      </w:r>
      <w:r w:rsidR="0025791D" w:rsidRPr="00826250">
        <w:rPr>
          <w:color w:val="auto"/>
        </w:rPr>
        <w:t xml:space="preserve">Assegurar ao paciente o acesso a seu prontuário, fornecer ao próprio ou ao seu responsável, quando solicitado, no ato da saída do estabelecimento, documento (relatório ou declaração) que comprove o atendimento prestado. </w:t>
      </w:r>
    </w:p>
    <w:p w:rsidR="0025791D" w:rsidRPr="00826250" w:rsidRDefault="00A05D91" w:rsidP="00D144CA">
      <w:pPr>
        <w:pStyle w:val="Default"/>
        <w:spacing w:line="360" w:lineRule="auto"/>
        <w:ind w:left="142" w:right="142" w:firstLine="709"/>
        <w:jc w:val="both"/>
        <w:rPr>
          <w:color w:val="auto"/>
        </w:rPr>
      </w:pPr>
      <w:r w:rsidRPr="00826250">
        <w:rPr>
          <w:rStyle w:val="PGE-Alteraesdestacadas"/>
          <w:rFonts w:ascii="Times New Roman" w:hAnsi="Times New Roman" w:cs="Times New Roman"/>
          <w:b w:val="0"/>
          <w:color w:val="auto"/>
          <w:u w:val="none"/>
        </w:rPr>
        <w:t>5</w:t>
      </w:r>
      <w:r w:rsidR="0025791D" w:rsidRPr="00826250">
        <w:rPr>
          <w:rStyle w:val="PGE-Alteraesdestacadas"/>
          <w:rFonts w:ascii="Times New Roman" w:hAnsi="Times New Roman" w:cs="Times New Roman"/>
          <w:b w:val="0"/>
          <w:color w:val="auto"/>
          <w:u w:val="none"/>
        </w:rPr>
        <w:t>.9.4</w:t>
      </w:r>
      <w:r w:rsidR="00B850E3" w:rsidRPr="00826250">
        <w:rPr>
          <w:rStyle w:val="PGE-Alteraesdestacadas"/>
          <w:rFonts w:ascii="Times New Roman" w:hAnsi="Times New Roman" w:cs="Times New Roman"/>
          <w:b w:val="0"/>
          <w:color w:val="auto"/>
          <w:u w:val="none"/>
        </w:rPr>
        <w:t>0</w:t>
      </w:r>
      <w:r w:rsidR="0025791D" w:rsidRPr="00826250">
        <w:rPr>
          <w:rStyle w:val="PGE-Alteraesdestacadas"/>
          <w:rFonts w:ascii="Times New Roman" w:hAnsi="Times New Roman" w:cs="Times New Roman"/>
          <w:b w:val="0"/>
          <w:color w:val="auto"/>
          <w:u w:val="none"/>
        </w:rPr>
        <w:t xml:space="preserve">. </w:t>
      </w:r>
      <w:r w:rsidR="0025791D" w:rsidRPr="00826250">
        <w:rPr>
          <w:color w:val="auto"/>
        </w:rPr>
        <w:t xml:space="preserve">Atender as intercorrências que eventualmente vierem a ocorrer durante a realização dos serviços, realizando os encaminhamentos adequados, sem ônus à CONTRATANTE ou ao usuário do SUS, agindo sempre conforme os fluxos de atendimento do SUS. </w:t>
      </w:r>
    </w:p>
    <w:p w:rsidR="0025791D" w:rsidRPr="00826250" w:rsidRDefault="00A05D91" w:rsidP="00D144CA">
      <w:pPr>
        <w:pStyle w:val="Default"/>
        <w:spacing w:line="360" w:lineRule="auto"/>
        <w:ind w:left="142" w:right="142" w:firstLine="709"/>
        <w:jc w:val="both"/>
        <w:rPr>
          <w:color w:val="auto"/>
        </w:rPr>
      </w:pPr>
      <w:r w:rsidRPr="00826250">
        <w:rPr>
          <w:rStyle w:val="PGE-Alteraesdestacadas"/>
          <w:rFonts w:ascii="Times New Roman" w:hAnsi="Times New Roman" w:cs="Times New Roman"/>
          <w:b w:val="0"/>
          <w:color w:val="auto"/>
          <w:u w:val="none"/>
        </w:rPr>
        <w:t>5</w:t>
      </w:r>
      <w:r w:rsidR="0025791D" w:rsidRPr="00826250">
        <w:rPr>
          <w:rStyle w:val="PGE-Alteraesdestacadas"/>
          <w:rFonts w:ascii="Times New Roman" w:hAnsi="Times New Roman" w:cs="Times New Roman"/>
          <w:b w:val="0"/>
          <w:color w:val="auto"/>
          <w:u w:val="none"/>
        </w:rPr>
        <w:t>.9.4</w:t>
      </w:r>
      <w:r w:rsidR="00B850E3" w:rsidRPr="00826250">
        <w:rPr>
          <w:rStyle w:val="PGE-Alteraesdestacadas"/>
          <w:rFonts w:ascii="Times New Roman" w:hAnsi="Times New Roman" w:cs="Times New Roman"/>
          <w:b w:val="0"/>
          <w:color w:val="auto"/>
          <w:u w:val="none"/>
        </w:rPr>
        <w:t>1</w:t>
      </w:r>
      <w:r w:rsidR="0025791D" w:rsidRPr="00826250">
        <w:rPr>
          <w:rStyle w:val="PGE-Alteraesdestacadas"/>
          <w:rFonts w:ascii="Times New Roman" w:hAnsi="Times New Roman" w:cs="Times New Roman"/>
          <w:b w:val="0"/>
          <w:color w:val="auto"/>
          <w:u w:val="none"/>
        </w:rPr>
        <w:t xml:space="preserve">. </w:t>
      </w:r>
      <w:r w:rsidR="0025791D" w:rsidRPr="00826250">
        <w:rPr>
          <w:color w:val="auto"/>
        </w:rPr>
        <w:t xml:space="preserve">Atender aos pacientes com dignidade e respeito, de modo universal e igualitário, cumprindo as diretrizes da Política Nacional de Humanização – PNH. </w:t>
      </w:r>
    </w:p>
    <w:p w:rsidR="0025791D" w:rsidRPr="00826250" w:rsidRDefault="00A05D91" w:rsidP="00D144CA">
      <w:pPr>
        <w:pStyle w:val="Default"/>
        <w:spacing w:line="360" w:lineRule="auto"/>
        <w:ind w:left="142" w:right="142" w:firstLine="709"/>
        <w:jc w:val="both"/>
        <w:rPr>
          <w:color w:val="auto"/>
        </w:rPr>
      </w:pPr>
      <w:r w:rsidRPr="00826250">
        <w:rPr>
          <w:rStyle w:val="PGE-Alteraesdestacadas"/>
          <w:rFonts w:ascii="Times New Roman" w:hAnsi="Times New Roman" w:cs="Times New Roman"/>
          <w:b w:val="0"/>
          <w:color w:val="auto"/>
          <w:u w:val="none"/>
        </w:rPr>
        <w:t>5</w:t>
      </w:r>
      <w:r w:rsidR="0025791D" w:rsidRPr="00826250">
        <w:rPr>
          <w:rStyle w:val="PGE-Alteraesdestacadas"/>
          <w:rFonts w:ascii="Times New Roman" w:hAnsi="Times New Roman" w:cs="Times New Roman"/>
          <w:b w:val="0"/>
          <w:color w:val="auto"/>
          <w:u w:val="none"/>
        </w:rPr>
        <w:t>.9.4</w:t>
      </w:r>
      <w:r w:rsidR="00B850E3" w:rsidRPr="00826250">
        <w:rPr>
          <w:rStyle w:val="PGE-Alteraesdestacadas"/>
          <w:rFonts w:ascii="Times New Roman" w:hAnsi="Times New Roman" w:cs="Times New Roman"/>
          <w:b w:val="0"/>
          <w:color w:val="auto"/>
          <w:u w:val="none"/>
        </w:rPr>
        <w:t>2</w:t>
      </w:r>
      <w:r w:rsidR="0025791D" w:rsidRPr="00826250">
        <w:rPr>
          <w:rStyle w:val="PGE-Alteraesdestacadas"/>
          <w:rFonts w:ascii="Times New Roman" w:hAnsi="Times New Roman" w:cs="Times New Roman"/>
          <w:b w:val="0"/>
          <w:color w:val="auto"/>
          <w:u w:val="none"/>
        </w:rPr>
        <w:t xml:space="preserve">. </w:t>
      </w:r>
      <w:r w:rsidR="0025791D" w:rsidRPr="00826250">
        <w:rPr>
          <w:color w:val="auto"/>
        </w:rPr>
        <w:t xml:space="preserve">Justificar no prontuário, por escrito, além de esclarecer os pacientes acerca de seus direitos e demais assuntos referentes aos serviços oferecidos, justificando por relatório escrito, as razões técnicas da realização ou da não realização de qualquer ato profissional necessário à execução dos procedimentos previstos neste instrumento. </w:t>
      </w:r>
    </w:p>
    <w:p w:rsidR="0025791D" w:rsidRPr="00826250" w:rsidRDefault="00A05D91" w:rsidP="00D144CA">
      <w:pPr>
        <w:pStyle w:val="Default"/>
        <w:spacing w:line="360" w:lineRule="auto"/>
        <w:ind w:left="142" w:right="142" w:firstLine="709"/>
        <w:jc w:val="both"/>
        <w:rPr>
          <w:color w:val="auto"/>
        </w:rPr>
      </w:pPr>
      <w:r w:rsidRPr="00826250">
        <w:rPr>
          <w:rStyle w:val="PGE-Alteraesdestacadas"/>
          <w:rFonts w:ascii="Times New Roman" w:hAnsi="Times New Roman" w:cs="Times New Roman"/>
          <w:b w:val="0"/>
          <w:color w:val="auto"/>
          <w:u w:val="none"/>
        </w:rPr>
        <w:lastRenderedPageBreak/>
        <w:t>5</w:t>
      </w:r>
      <w:r w:rsidR="00B850E3" w:rsidRPr="00826250">
        <w:rPr>
          <w:rStyle w:val="PGE-Alteraesdestacadas"/>
          <w:rFonts w:ascii="Times New Roman" w:hAnsi="Times New Roman" w:cs="Times New Roman"/>
          <w:b w:val="0"/>
          <w:color w:val="auto"/>
          <w:u w:val="none"/>
        </w:rPr>
        <w:t>.9.43</w:t>
      </w:r>
      <w:r w:rsidR="0025791D" w:rsidRPr="00826250">
        <w:rPr>
          <w:rStyle w:val="PGE-Alteraesdestacadas"/>
          <w:rFonts w:ascii="Times New Roman" w:hAnsi="Times New Roman" w:cs="Times New Roman"/>
          <w:b w:val="0"/>
          <w:color w:val="auto"/>
          <w:u w:val="none"/>
        </w:rPr>
        <w:t xml:space="preserve">. </w:t>
      </w:r>
      <w:r w:rsidR="0025791D" w:rsidRPr="00826250">
        <w:rPr>
          <w:color w:val="auto"/>
        </w:rPr>
        <w:t xml:space="preserve">Respeitar a decisão do paciente no ato do procedimento, ao consentir ou recusar prestação de serviços de saúde, salvo nos casos de iminente perigo de vida ou obrigação legal. </w:t>
      </w:r>
    </w:p>
    <w:p w:rsidR="0025791D" w:rsidRPr="00826250" w:rsidRDefault="00A05D91" w:rsidP="00D144CA">
      <w:pPr>
        <w:pStyle w:val="Default"/>
        <w:spacing w:line="360" w:lineRule="auto"/>
        <w:ind w:left="142" w:right="142" w:firstLine="709"/>
        <w:jc w:val="both"/>
        <w:rPr>
          <w:color w:val="auto"/>
        </w:rPr>
      </w:pPr>
      <w:r w:rsidRPr="00826250">
        <w:rPr>
          <w:rStyle w:val="PGE-Alteraesdestacadas"/>
          <w:rFonts w:ascii="Times New Roman" w:hAnsi="Times New Roman" w:cs="Times New Roman"/>
          <w:b w:val="0"/>
          <w:color w:val="auto"/>
          <w:u w:val="none"/>
        </w:rPr>
        <w:t>5</w:t>
      </w:r>
      <w:r w:rsidR="00B850E3" w:rsidRPr="00826250">
        <w:rPr>
          <w:rStyle w:val="PGE-Alteraesdestacadas"/>
          <w:rFonts w:ascii="Times New Roman" w:hAnsi="Times New Roman" w:cs="Times New Roman"/>
          <w:b w:val="0"/>
          <w:color w:val="auto"/>
          <w:u w:val="none"/>
        </w:rPr>
        <w:t>.9.44</w:t>
      </w:r>
      <w:r w:rsidR="0025791D" w:rsidRPr="00826250">
        <w:rPr>
          <w:rStyle w:val="PGE-Alteraesdestacadas"/>
          <w:rFonts w:ascii="Times New Roman" w:hAnsi="Times New Roman" w:cs="Times New Roman"/>
          <w:b w:val="0"/>
          <w:color w:val="auto"/>
          <w:u w:val="none"/>
        </w:rPr>
        <w:t xml:space="preserve">. </w:t>
      </w:r>
      <w:r w:rsidR="0025791D" w:rsidRPr="00826250">
        <w:rPr>
          <w:color w:val="auto"/>
        </w:rPr>
        <w:t xml:space="preserve">Não divulgar nem fornecer, sob as penas da Lei, dados e informações referentes aos pacientes e ao objeto contratado, nem os que lhe forem transmitidos pela CONTRATANTE, salvo expressa autorização. </w:t>
      </w:r>
    </w:p>
    <w:p w:rsidR="0025791D" w:rsidRPr="00826250" w:rsidRDefault="00A05D91" w:rsidP="00D144CA">
      <w:pPr>
        <w:pStyle w:val="Default"/>
        <w:spacing w:line="360" w:lineRule="auto"/>
        <w:ind w:left="142" w:right="142" w:firstLine="709"/>
        <w:jc w:val="both"/>
        <w:rPr>
          <w:color w:val="auto"/>
        </w:rPr>
      </w:pPr>
      <w:r w:rsidRPr="00826250">
        <w:rPr>
          <w:rStyle w:val="PGE-Alteraesdestacadas"/>
          <w:rFonts w:ascii="Times New Roman" w:hAnsi="Times New Roman" w:cs="Times New Roman"/>
          <w:b w:val="0"/>
          <w:color w:val="auto"/>
          <w:u w:val="none"/>
        </w:rPr>
        <w:t>5</w:t>
      </w:r>
      <w:r w:rsidR="00B850E3" w:rsidRPr="00826250">
        <w:rPr>
          <w:rStyle w:val="PGE-Alteraesdestacadas"/>
          <w:rFonts w:ascii="Times New Roman" w:hAnsi="Times New Roman" w:cs="Times New Roman"/>
          <w:b w:val="0"/>
          <w:color w:val="auto"/>
          <w:u w:val="none"/>
        </w:rPr>
        <w:t>.9.45</w:t>
      </w:r>
      <w:r w:rsidR="0025791D" w:rsidRPr="00826250">
        <w:rPr>
          <w:rStyle w:val="PGE-Alteraesdestacadas"/>
          <w:rFonts w:ascii="Times New Roman" w:hAnsi="Times New Roman" w:cs="Times New Roman"/>
          <w:b w:val="0"/>
          <w:color w:val="auto"/>
          <w:u w:val="none"/>
        </w:rPr>
        <w:t xml:space="preserve">. </w:t>
      </w:r>
      <w:r w:rsidR="0025791D" w:rsidRPr="00826250">
        <w:rPr>
          <w:color w:val="auto"/>
        </w:rPr>
        <w:t xml:space="preserve">Fornecer todos os materiais e equipamentos inerentes a adequada prestação de serviço de leito de UTI Adulto, na forma da normatização pertinente, além de insumos, incluídos nesse caso, todo e quaisquer medicamentos imprescindíveis para a realização dos procedimentos. </w:t>
      </w:r>
    </w:p>
    <w:p w:rsidR="0025791D" w:rsidRPr="00826250" w:rsidRDefault="00A05D91" w:rsidP="00D144CA">
      <w:pPr>
        <w:pStyle w:val="Default"/>
        <w:spacing w:line="360" w:lineRule="auto"/>
        <w:ind w:left="142" w:right="142" w:firstLine="709"/>
        <w:jc w:val="both"/>
        <w:rPr>
          <w:color w:val="auto"/>
        </w:rPr>
      </w:pPr>
      <w:r w:rsidRPr="00826250">
        <w:rPr>
          <w:rStyle w:val="PGE-Alteraesdestacadas"/>
          <w:rFonts w:ascii="Times New Roman" w:hAnsi="Times New Roman" w:cs="Times New Roman"/>
          <w:b w:val="0"/>
          <w:color w:val="auto"/>
          <w:u w:val="none"/>
        </w:rPr>
        <w:t>5</w:t>
      </w:r>
      <w:r w:rsidR="00B850E3" w:rsidRPr="00826250">
        <w:rPr>
          <w:rStyle w:val="PGE-Alteraesdestacadas"/>
          <w:rFonts w:ascii="Times New Roman" w:hAnsi="Times New Roman" w:cs="Times New Roman"/>
          <w:b w:val="0"/>
          <w:color w:val="auto"/>
          <w:u w:val="none"/>
        </w:rPr>
        <w:t>.9.46</w:t>
      </w:r>
      <w:r w:rsidR="0025791D" w:rsidRPr="00826250">
        <w:rPr>
          <w:rStyle w:val="PGE-Alteraesdestacadas"/>
          <w:rFonts w:ascii="Times New Roman" w:hAnsi="Times New Roman" w:cs="Times New Roman"/>
          <w:b w:val="0"/>
          <w:color w:val="auto"/>
          <w:u w:val="none"/>
        </w:rPr>
        <w:t xml:space="preserve">. </w:t>
      </w:r>
      <w:r w:rsidR="0025791D" w:rsidRPr="00826250">
        <w:rPr>
          <w:color w:val="auto"/>
        </w:rPr>
        <w:t xml:space="preserve">Manter atualizado e acessível a todos os funcionários, as instruções por escrito de biossegurança (uso de equipamentos de proteção individual (EPI) e proteção coletiva - EPC), norma de conduta de segurança biológica, química, física, ocupacional e ambiental, bem como procedimentos em casos de acidentes, manuseio e transporte de material e amostra biológica. </w:t>
      </w:r>
    </w:p>
    <w:p w:rsidR="0025791D" w:rsidRPr="00826250" w:rsidRDefault="00A05D91" w:rsidP="00D144CA">
      <w:pPr>
        <w:pStyle w:val="Default"/>
        <w:spacing w:line="360" w:lineRule="auto"/>
        <w:ind w:left="142" w:right="142" w:firstLine="709"/>
        <w:jc w:val="both"/>
        <w:rPr>
          <w:color w:val="auto"/>
        </w:rPr>
      </w:pPr>
      <w:r w:rsidRPr="00826250">
        <w:rPr>
          <w:rStyle w:val="PGE-Alteraesdestacadas"/>
          <w:rFonts w:ascii="Times New Roman" w:hAnsi="Times New Roman" w:cs="Times New Roman"/>
          <w:b w:val="0"/>
          <w:color w:val="auto"/>
          <w:u w:val="none"/>
        </w:rPr>
        <w:t>5</w:t>
      </w:r>
      <w:r w:rsidR="00B850E3" w:rsidRPr="00826250">
        <w:rPr>
          <w:rStyle w:val="PGE-Alteraesdestacadas"/>
          <w:rFonts w:ascii="Times New Roman" w:hAnsi="Times New Roman" w:cs="Times New Roman"/>
          <w:b w:val="0"/>
          <w:color w:val="auto"/>
          <w:u w:val="none"/>
        </w:rPr>
        <w:t>.9.47</w:t>
      </w:r>
      <w:r w:rsidR="0025791D" w:rsidRPr="00826250">
        <w:rPr>
          <w:rStyle w:val="PGE-Alteraesdestacadas"/>
          <w:rFonts w:ascii="Times New Roman" w:hAnsi="Times New Roman" w:cs="Times New Roman"/>
          <w:b w:val="0"/>
          <w:color w:val="auto"/>
          <w:u w:val="none"/>
        </w:rPr>
        <w:t xml:space="preserve">. </w:t>
      </w:r>
      <w:r w:rsidR="0025791D" w:rsidRPr="00826250">
        <w:rPr>
          <w:color w:val="auto"/>
        </w:rPr>
        <w:t xml:space="preserve">Prestar os serviços dentro dos parâmetros e rotinas estabelecidos com o fim de observar as condições de segurança e prevenção contra acidentes de trabalho de acordo com as normas emanadas do Ministério do Trabalho. </w:t>
      </w:r>
    </w:p>
    <w:p w:rsidR="0025791D" w:rsidRPr="00826250" w:rsidRDefault="00A05D91" w:rsidP="00D144CA">
      <w:pPr>
        <w:pStyle w:val="Default"/>
        <w:spacing w:line="360" w:lineRule="auto"/>
        <w:ind w:left="142" w:right="142" w:firstLine="709"/>
        <w:jc w:val="both"/>
        <w:rPr>
          <w:color w:val="auto"/>
        </w:rPr>
      </w:pPr>
      <w:r w:rsidRPr="00826250">
        <w:rPr>
          <w:rStyle w:val="PGE-Alteraesdestacadas"/>
          <w:rFonts w:ascii="Times New Roman" w:hAnsi="Times New Roman" w:cs="Times New Roman"/>
          <w:b w:val="0"/>
          <w:color w:val="auto"/>
          <w:u w:val="none"/>
        </w:rPr>
        <w:t>5</w:t>
      </w:r>
      <w:r w:rsidR="00B850E3" w:rsidRPr="00826250">
        <w:rPr>
          <w:rStyle w:val="PGE-Alteraesdestacadas"/>
          <w:rFonts w:ascii="Times New Roman" w:hAnsi="Times New Roman" w:cs="Times New Roman"/>
          <w:b w:val="0"/>
          <w:color w:val="auto"/>
          <w:u w:val="none"/>
        </w:rPr>
        <w:t>.9.48</w:t>
      </w:r>
      <w:r w:rsidR="0025791D" w:rsidRPr="00826250">
        <w:rPr>
          <w:rStyle w:val="PGE-Alteraesdestacadas"/>
          <w:rFonts w:ascii="Times New Roman" w:hAnsi="Times New Roman" w:cs="Times New Roman"/>
          <w:b w:val="0"/>
          <w:color w:val="auto"/>
          <w:u w:val="none"/>
        </w:rPr>
        <w:t xml:space="preserve">. </w:t>
      </w:r>
      <w:r w:rsidR="0025791D" w:rsidRPr="00826250">
        <w:rPr>
          <w:color w:val="auto"/>
        </w:rPr>
        <w:t xml:space="preserve">Garantir o acesso do paciente ao serviço contratado, sempre encaminhado pela Central de Regulação do Estado, assegurando a qualidade do tratamento, a fim de alcançar impacto positivo na sobrevida, na morbidade e na qualidade de vida. </w:t>
      </w:r>
    </w:p>
    <w:p w:rsidR="0025791D" w:rsidRPr="00826250" w:rsidRDefault="00A05D91" w:rsidP="00D144CA">
      <w:pPr>
        <w:pStyle w:val="Default"/>
        <w:spacing w:line="360" w:lineRule="auto"/>
        <w:ind w:left="142" w:right="142" w:firstLine="709"/>
        <w:jc w:val="both"/>
        <w:rPr>
          <w:color w:val="auto"/>
        </w:rPr>
      </w:pPr>
      <w:r w:rsidRPr="00826250">
        <w:rPr>
          <w:rStyle w:val="PGE-Alteraesdestacadas"/>
          <w:rFonts w:ascii="Times New Roman" w:hAnsi="Times New Roman" w:cs="Times New Roman"/>
          <w:b w:val="0"/>
          <w:color w:val="auto"/>
          <w:u w:val="none"/>
        </w:rPr>
        <w:t>5</w:t>
      </w:r>
      <w:r w:rsidR="00446F5A" w:rsidRPr="00826250">
        <w:rPr>
          <w:rStyle w:val="PGE-Alteraesdestacadas"/>
          <w:rFonts w:ascii="Times New Roman" w:hAnsi="Times New Roman" w:cs="Times New Roman"/>
          <w:b w:val="0"/>
          <w:color w:val="auto"/>
          <w:u w:val="none"/>
        </w:rPr>
        <w:t>.9.49</w:t>
      </w:r>
      <w:r w:rsidR="0025791D" w:rsidRPr="00826250">
        <w:rPr>
          <w:rStyle w:val="PGE-Alteraesdestacadas"/>
          <w:rFonts w:ascii="Times New Roman" w:hAnsi="Times New Roman" w:cs="Times New Roman"/>
          <w:b w:val="0"/>
          <w:color w:val="auto"/>
          <w:u w:val="none"/>
        </w:rPr>
        <w:t xml:space="preserve">. </w:t>
      </w:r>
      <w:r w:rsidR="0025791D" w:rsidRPr="00826250">
        <w:rPr>
          <w:color w:val="auto"/>
        </w:rPr>
        <w:t xml:space="preserve">Assumir a responsabilidade pelo zelo e manutenção permanente da </w:t>
      </w:r>
      <w:proofErr w:type="spellStart"/>
      <w:r w:rsidR="0025791D" w:rsidRPr="00826250">
        <w:rPr>
          <w:color w:val="auto"/>
        </w:rPr>
        <w:t>infra-estrutura</w:t>
      </w:r>
      <w:proofErr w:type="spellEnd"/>
      <w:r w:rsidR="0025791D" w:rsidRPr="00826250">
        <w:rPr>
          <w:color w:val="auto"/>
        </w:rPr>
        <w:t xml:space="preserve"> física, além da manutenção preventiva e corretiva dos equipamentos de UTI, com troca de peças dos equipamentos se necessárias, para o bom funcionamento dos equipamentos, o uso adequado dos materiais e a boa qualidade dos serviços prestados. </w:t>
      </w:r>
    </w:p>
    <w:p w:rsidR="0025791D" w:rsidRPr="00826250" w:rsidRDefault="00A05D91" w:rsidP="00D144CA">
      <w:pPr>
        <w:pStyle w:val="Default"/>
        <w:spacing w:line="360" w:lineRule="auto"/>
        <w:ind w:left="142" w:right="142" w:firstLine="709"/>
        <w:jc w:val="both"/>
        <w:rPr>
          <w:color w:val="auto"/>
        </w:rPr>
      </w:pPr>
      <w:r w:rsidRPr="00826250">
        <w:rPr>
          <w:rStyle w:val="PGE-Alteraesdestacadas"/>
          <w:rFonts w:ascii="Times New Roman" w:hAnsi="Times New Roman" w:cs="Times New Roman"/>
          <w:b w:val="0"/>
          <w:color w:val="auto"/>
          <w:u w:val="none"/>
        </w:rPr>
        <w:t>5</w:t>
      </w:r>
      <w:r w:rsidR="0025791D" w:rsidRPr="00826250">
        <w:rPr>
          <w:rStyle w:val="PGE-Alteraesdestacadas"/>
          <w:rFonts w:ascii="Times New Roman" w:hAnsi="Times New Roman" w:cs="Times New Roman"/>
          <w:b w:val="0"/>
          <w:color w:val="auto"/>
          <w:u w:val="none"/>
        </w:rPr>
        <w:t>.9.5</w:t>
      </w:r>
      <w:r w:rsidR="00446F5A" w:rsidRPr="00826250">
        <w:rPr>
          <w:rStyle w:val="PGE-Alteraesdestacadas"/>
          <w:rFonts w:ascii="Times New Roman" w:hAnsi="Times New Roman" w:cs="Times New Roman"/>
          <w:b w:val="0"/>
          <w:color w:val="auto"/>
          <w:u w:val="none"/>
        </w:rPr>
        <w:t>0</w:t>
      </w:r>
      <w:r w:rsidR="0025791D" w:rsidRPr="00826250">
        <w:rPr>
          <w:rStyle w:val="PGE-Alteraesdestacadas"/>
          <w:rFonts w:ascii="Times New Roman" w:hAnsi="Times New Roman" w:cs="Times New Roman"/>
          <w:b w:val="0"/>
          <w:color w:val="auto"/>
          <w:u w:val="none"/>
        </w:rPr>
        <w:t xml:space="preserve">. </w:t>
      </w:r>
      <w:r w:rsidR="0025791D" w:rsidRPr="00826250">
        <w:rPr>
          <w:color w:val="auto"/>
        </w:rPr>
        <w:t xml:space="preserve">Providenciar solução rápida e efetiva de problemas gerados na prestação dos Serviços de Terapia Intensiva. </w:t>
      </w:r>
    </w:p>
    <w:p w:rsidR="0025791D" w:rsidRPr="00826250" w:rsidRDefault="00A05D91" w:rsidP="00D144CA">
      <w:pPr>
        <w:pStyle w:val="Default"/>
        <w:spacing w:line="360" w:lineRule="auto"/>
        <w:ind w:left="142" w:right="142" w:firstLine="709"/>
        <w:jc w:val="both"/>
        <w:rPr>
          <w:color w:val="auto"/>
        </w:rPr>
      </w:pPr>
      <w:r w:rsidRPr="00826250">
        <w:rPr>
          <w:rStyle w:val="PGE-Alteraesdestacadas"/>
          <w:rFonts w:ascii="Times New Roman" w:hAnsi="Times New Roman" w:cs="Times New Roman"/>
          <w:b w:val="0"/>
          <w:color w:val="auto"/>
          <w:u w:val="none"/>
        </w:rPr>
        <w:t>5</w:t>
      </w:r>
      <w:r w:rsidR="0025791D" w:rsidRPr="00826250">
        <w:rPr>
          <w:rStyle w:val="PGE-Alteraesdestacadas"/>
          <w:rFonts w:ascii="Times New Roman" w:hAnsi="Times New Roman" w:cs="Times New Roman"/>
          <w:b w:val="0"/>
          <w:color w:val="auto"/>
          <w:u w:val="none"/>
        </w:rPr>
        <w:t>.9.5</w:t>
      </w:r>
      <w:r w:rsidR="00446F5A" w:rsidRPr="00826250">
        <w:rPr>
          <w:rStyle w:val="PGE-Alteraesdestacadas"/>
          <w:rFonts w:ascii="Times New Roman" w:hAnsi="Times New Roman" w:cs="Times New Roman"/>
          <w:b w:val="0"/>
          <w:color w:val="auto"/>
          <w:u w:val="none"/>
        </w:rPr>
        <w:t>1</w:t>
      </w:r>
      <w:r w:rsidR="0025791D" w:rsidRPr="00826250">
        <w:rPr>
          <w:rStyle w:val="PGE-Alteraesdestacadas"/>
          <w:rFonts w:ascii="Times New Roman" w:hAnsi="Times New Roman" w:cs="Times New Roman"/>
          <w:b w:val="0"/>
          <w:color w:val="auto"/>
          <w:u w:val="none"/>
        </w:rPr>
        <w:t xml:space="preserve">. </w:t>
      </w:r>
      <w:r w:rsidR="0025791D" w:rsidRPr="00826250">
        <w:rPr>
          <w:color w:val="auto"/>
        </w:rPr>
        <w:t xml:space="preserve">Responder por todas e quaisquer obrigações decorrentes de propriedade intelectual (marcas e patentes). </w:t>
      </w:r>
    </w:p>
    <w:p w:rsidR="0025791D" w:rsidRPr="00826250" w:rsidRDefault="00A05D91" w:rsidP="00D144CA">
      <w:pPr>
        <w:pStyle w:val="Default"/>
        <w:spacing w:line="360" w:lineRule="auto"/>
        <w:ind w:left="142" w:right="142" w:firstLine="709"/>
        <w:jc w:val="both"/>
        <w:rPr>
          <w:color w:val="auto"/>
        </w:rPr>
      </w:pPr>
      <w:r w:rsidRPr="00826250">
        <w:rPr>
          <w:rStyle w:val="PGE-Alteraesdestacadas"/>
          <w:rFonts w:ascii="Times New Roman" w:hAnsi="Times New Roman" w:cs="Times New Roman"/>
          <w:b w:val="0"/>
          <w:color w:val="auto"/>
          <w:u w:val="none"/>
        </w:rPr>
        <w:lastRenderedPageBreak/>
        <w:t>5</w:t>
      </w:r>
      <w:r w:rsidR="00446F5A" w:rsidRPr="00826250">
        <w:rPr>
          <w:rStyle w:val="PGE-Alteraesdestacadas"/>
          <w:rFonts w:ascii="Times New Roman" w:hAnsi="Times New Roman" w:cs="Times New Roman"/>
          <w:b w:val="0"/>
          <w:color w:val="auto"/>
          <w:u w:val="none"/>
        </w:rPr>
        <w:t>.9.52</w:t>
      </w:r>
      <w:r w:rsidR="0025791D" w:rsidRPr="00826250">
        <w:rPr>
          <w:rStyle w:val="PGE-Alteraesdestacadas"/>
          <w:rFonts w:ascii="Times New Roman" w:hAnsi="Times New Roman" w:cs="Times New Roman"/>
          <w:b w:val="0"/>
          <w:color w:val="auto"/>
          <w:u w:val="none"/>
        </w:rPr>
        <w:t xml:space="preserve">. </w:t>
      </w:r>
      <w:r w:rsidR="0025791D" w:rsidRPr="00826250">
        <w:rPr>
          <w:color w:val="auto"/>
        </w:rPr>
        <w:t xml:space="preserve">Cumprir, além dos postulados legais vigentes de âmbito federal, estadual ou municipal, as normas estabelecidas pela Secretaria de Saúde do Estado do Piauí, órgão CONTRATANTE e regulador dos serviços. </w:t>
      </w:r>
    </w:p>
    <w:p w:rsidR="0025791D" w:rsidRPr="00826250" w:rsidRDefault="00A05D91" w:rsidP="00D144CA">
      <w:pPr>
        <w:pStyle w:val="Default"/>
        <w:spacing w:line="360" w:lineRule="auto"/>
        <w:ind w:left="142" w:right="142" w:firstLine="709"/>
        <w:jc w:val="both"/>
        <w:rPr>
          <w:color w:val="auto"/>
        </w:rPr>
      </w:pPr>
      <w:r w:rsidRPr="00826250">
        <w:rPr>
          <w:rStyle w:val="PGE-Alteraesdestacadas"/>
          <w:rFonts w:ascii="Times New Roman" w:hAnsi="Times New Roman" w:cs="Times New Roman"/>
          <w:b w:val="0"/>
          <w:color w:val="auto"/>
          <w:u w:val="none"/>
        </w:rPr>
        <w:t>5</w:t>
      </w:r>
      <w:r w:rsidR="00446F5A" w:rsidRPr="00826250">
        <w:rPr>
          <w:rStyle w:val="PGE-Alteraesdestacadas"/>
          <w:rFonts w:ascii="Times New Roman" w:hAnsi="Times New Roman" w:cs="Times New Roman"/>
          <w:b w:val="0"/>
          <w:color w:val="auto"/>
          <w:u w:val="none"/>
        </w:rPr>
        <w:t>.9.53</w:t>
      </w:r>
      <w:r w:rsidR="0025791D" w:rsidRPr="00826250">
        <w:rPr>
          <w:rStyle w:val="PGE-Alteraesdestacadas"/>
          <w:rFonts w:ascii="Times New Roman" w:hAnsi="Times New Roman" w:cs="Times New Roman"/>
          <w:b w:val="0"/>
          <w:color w:val="auto"/>
          <w:u w:val="none"/>
        </w:rPr>
        <w:t xml:space="preserve">. </w:t>
      </w:r>
      <w:r w:rsidR="0025791D" w:rsidRPr="00826250">
        <w:rPr>
          <w:color w:val="auto"/>
        </w:rPr>
        <w:t xml:space="preserve">Assegurar aos usuários do SUS o mesmo padrão de atendimento, conforto e higiene dispensados aos usuários privados, oriundos das demais operadoras e/ou planos que mantenham vínculo com a CONTRATADA, vedada qualquer modalidade de discriminação. </w:t>
      </w:r>
    </w:p>
    <w:p w:rsidR="0025791D" w:rsidRPr="00826250" w:rsidRDefault="00A05D91" w:rsidP="00D144CA">
      <w:pPr>
        <w:pStyle w:val="Default"/>
        <w:spacing w:line="360" w:lineRule="auto"/>
        <w:ind w:left="142" w:right="142" w:firstLine="709"/>
        <w:jc w:val="both"/>
        <w:rPr>
          <w:color w:val="auto"/>
        </w:rPr>
      </w:pPr>
      <w:r w:rsidRPr="00826250">
        <w:rPr>
          <w:rStyle w:val="PGE-Alteraesdestacadas"/>
          <w:rFonts w:ascii="Times New Roman" w:hAnsi="Times New Roman" w:cs="Times New Roman"/>
          <w:b w:val="0"/>
          <w:color w:val="auto"/>
          <w:u w:val="none"/>
        </w:rPr>
        <w:t>5</w:t>
      </w:r>
      <w:r w:rsidR="00446F5A" w:rsidRPr="00826250">
        <w:rPr>
          <w:rStyle w:val="PGE-Alteraesdestacadas"/>
          <w:rFonts w:ascii="Times New Roman" w:hAnsi="Times New Roman" w:cs="Times New Roman"/>
          <w:b w:val="0"/>
          <w:color w:val="auto"/>
          <w:u w:val="none"/>
        </w:rPr>
        <w:t>.9.54</w:t>
      </w:r>
      <w:r w:rsidR="0025791D" w:rsidRPr="00826250">
        <w:rPr>
          <w:rStyle w:val="PGE-Alteraesdestacadas"/>
          <w:rFonts w:ascii="Times New Roman" w:hAnsi="Times New Roman" w:cs="Times New Roman"/>
          <w:b w:val="0"/>
          <w:color w:val="auto"/>
          <w:u w:val="none"/>
        </w:rPr>
        <w:t xml:space="preserve">. </w:t>
      </w:r>
      <w:r w:rsidR="0025791D" w:rsidRPr="00826250">
        <w:rPr>
          <w:color w:val="auto"/>
        </w:rPr>
        <w:t xml:space="preserve">Não transferir a terceiros, em nenhuma hipótese, no todo ou em parte as obrigações assumidas no contrato, sem prévia anuência da CONTRATANTE. </w:t>
      </w:r>
    </w:p>
    <w:p w:rsidR="0025791D" w:rsidRPr="00826250" w:rsidRDefault="00A05D91" w:rsidP="00D144CA">
      <w:pPr>
        <w:pStyle w:val="Default"/>
        <w:spacing w:line="360" w:lineRule="auto"/>
        <w:ind w:left="142" w:right="142" w:firstLine="709"/>
        <w:jc w:val="both"/>
        <w:rPr>
          <w:color w:val="auto"/>
        </w:rPr>
      </w:pPr>
      <w:r w:rsidRPr="00826250">
        <w:rPr>
          <w:rStyle w:val="PGE-Alteraesdestacadas"/>
          <w:rFonts w:ascii="Times New Roman" w:hAnsi="Times New Roman" w:cs="Times New Roman"/>
          <w:b w:val="0"/>
          <w:color w:val="auto"/>
          <w:u w:val="none"/>
        </w:rPr>
        <w:t>5</w:t>
      </w:r>
      <w:r w:rsidR="00446F5A" w:rsidRPr="00826250">
        <w:rPr>
          <w:rStyle w:val="PGE-Alteraesdestacadas"/>
          <w:rFonts w:ascii="Times New Roman" w:hAnsi="Times New Roman" w:cs="Times New Roman"/>
          <w:b w:val="0"/>
          <w:color w:val="auto"/>
          <w:u w:val="none"/>
        </w:rPr>
        <w:t>.9.55</w:t>
      </w:r>
      <w:r w:rsidR="0025791D" w:rsidRPr="00826250">
        <w:rPr>
          <w:rStyle w:val="PGE-Alteraesdestacadas"/>
          <w:rFonts w:ascii="Times New Roman" w:hAnsi="Times New Roman" w:cs="Times New Roman"/>
          <w:b w:val="0"/>
          <w:color w:val="auto"/>
          <w:u w:val="none"/>
        </w:rPr>
        <w:t xml:space="preserve">. </w:t>
      </w:r>
      <w:r w:rsidR="0025791D" w:rsidRPr="00826250">
        <w:rPr>
          <w:color w:val="auto"/>
        </w:rPr>
        <w:t xml:space="preserve">Manter registro dos leitos atualizado no Cadastro Nacional de Estabelecimentos de Saúde – CNES. </w:t>
      </w:r>
    </w:p>
    <w:p w:rsidR="0025791D" w:rsidRPr="00826250" w:rsidRDefault="00A05D91" w:rsidP="00D144CA">
      <w:pPr>
        <w:pStyle w:val="Default"/>
        <w:spacing w:line="360" w:lineRule="auto"/>
        <w:ind w:left="142" w:right="142" w:firstLine="709"/>
        <w:jc w:val="both"/>
        <w:rPr>
          <w:color w:val="auto"/>
        </w:rPr>
      </w:pPr>
      <w:r w:rsidRPr="00826250">
        <w:rPr>
          <w:rStyle w:val="PGE-Alteraesdestacadas"/>
          <w:rFonts w:ascii="Times New Roman" w:hAnsi="Times New Roman" w:cs="Times New Roman"/>
          <w:b w:val="0"/>
          <w:color w:val="auto"/>
          <w:u w:val="none"/>
        </w:rPr>
        <w:t>5</w:t>
      </w:r>
      <w:r w:rsidR="00446F5A" w:rsidRPr="00826250">
        <w:rPr>
          <w:rStyle w:val="PGE-Alteraesdestacadas"/>
          <w:rFonts w:ascii="Times New Roman" w:hAnsi="Times New Roman" w:cs="Times New Roman"/>
          <w:b w:val="0"/>
          <w:color w:val="auto"/>
          <w:u w:val="none"/>
        </w:rPr>
        <w:t>.9.56</w:t>
      </w:r>
      <w:r w:rsidR="0025791D" w:rsidRPr="00826250">
        <w:rPr>
          <w:rStyle w:val="PGE-Alteraesdestacadas"/>
          <w:rFonts w:ascii="Times New Roman" w:hAnsi="Times New Roman" w:cs="Times New Roman"/>
          <w:b w:val="0"/>
          <w:color w:val="auto"/>
          <w:u w:val="none"/>
        </w:rPr>
        <w:t xml:space="preserve">. </w:t>
      </w:r>
      <w:r w:rsidR="0025791D" w:rsidRPr="00826250">
        <w:rPr>
          <w:color w:val="auto"/>
        </w:rPr>
        <w:t xml:space="preserve">Dispor de Necrotério para os pacientes que vierem a óbito, até o momento de remoção do corpo feito pela funerária. </w:t>
      </w:r>
    </w:p>
    <w:p w:rsidR="0025791D" w:rsidRPr="00826250" w:rsidRDefault="0025791D" w:rsidP="00D144CA">
      <w:pPr>
        <w:pStyle w:val="Ttulo11"/>
        <w:spacing w:line="360" w:lineRule="auto"/>
        <w:ind w:left="142" w:right="142" w:firstLine="709"/>
        <w:jc w:val="both"/>
      </w:pPr>
    </w:p>
    <w:p w:rsidR="0025791D" w:rsidRPr="00826250" w:rsidRDefault="009C26EE" w:rsidP="00D144CA">
      <w:pPr>
        <w:pStyle w:val="Ttulo11"/>
        <w:spacing w:line="360" w:lineRule="auto"/>
        <w:ind w:left="142" w:right="142" w:firstLine="709"/>
        <w:jc w:val="both"/>
      </w:pPr>
      <w:r w:rsidRPr="00826250">
        <w:t>6</w:t>
      </w:r>
      <w:r w:rsidR="0025791D" w:rsidRPr="00826250">
        <w:t>. DAS OBRIGAÇÕES DA CONTRATANTE</w:t>
      </w:r>
    </w:p>
    <w:p w:rsidR="0025791D" w:rsidRPr="00826250" w:rsidRDefault="0025791D" w:rsidP="009C26EE">
      <w:pPr>
        <w:pStyle w:val="PargrafodaLista"/>
        <w:widowControl w:val="0"/>
        <w:numPr>
          <w:ilvl w:val="1"/>
          <w:numId w:val="41"/>
        </w:numPr>
        <w:tabs>
          <w:tab w:val="left" w:pos="655"/>
        </w:tabs>
        <w:suppressAutoHyphens w:val="0"/>
        <w:autoSpaceDE w:val="0"/>
        <w:autoSpaceDN w:val="0"/>
        <w:spacing w:line="360" w:lineRule="auto"/>
        <w:ind w:right="142"/>
        <w:jc w:val="both"/>
      </w:pPr>
      <w:r w:rsidRPr="00826250">
        <w:t>Solicitar</w:t>
      </w:r>
      <w:r w:rsidRPr="00826250">
        <w:rPr>
          <w:spacing w:val="-16"/>
        </w:rPr>
        <w:t xml:space="preserve"> </w:t>
      </w:r>
      <w:r w:rsidRPr="00826250">
        <w:t>a</w:t>
      </w:r>
      <w:r w:rsidRPr="00826250">
        <w:rPr>
          <w:spacing w:val="-17"/>
        </w:rPr>
        <w:t xml:space="preserve"> </w:t>
      </w:r>
      <w:r w:rsidRPr="00826250">
        <w:t>execução</w:t>
      </w:r>
      <w:r w:rsidRPr="00826250">
        <w:rPr>
          <w:spacing w:val="-13"/>
        </w:rPr>
        <w:t xml:space="preserve"> </w:t>
      </w:r>
      <w:r w:rsidRPr="00826250">
        <w:t>do</w:t>
      </w:r>
      <w:r w:rsidRPr="00826250">
        <w:rPr>
          <w:spacing w:val="-16"/>
        </w:rPr>
        <w:t xml:space="preserve"> </w:t>
      </w:r>
      <w:r w:rsidRPr="00826250">
        <w:t>objeto</w:t>
      </w:r>
      <w:r w:rsidRPr="00826250">
        <w:rPr>
          <w:spacing w:val="-15"/>
        </w:rPr>
        <w:t xml:space="preserve"> </w:t>
      </w:r>
      <w:r w:rsidRPr="00826250">
        <w:t>à</w:t>
      </w:r>
      <w:r w:rsidRPr="00826250">
        <w:rPr>
          <w:spacing w:val="-17"/>
        </w:rPr>
        <w:t xml:space="preserve"> </w:t>
      </w:r>
      <w:r w:rsidRPr="00826250">
        <w:rPr>
          <w:spacing w:val="-5"/>
        </w:rPr>
        <w:t>CONTRATADA</w:t>
      </w:r>
      <w:r w:rsidRPr="00826250">
        <w:rPr>
          <w:spacing w:val="-30"/>
        </w:rPr>
        <w:t xml:space="preserve"> </w:t>
      </w:r>
      <w:r w:rsidRPr="00826250">
        <w:t>através</w:t>
      </w:r>
      <w:r w:rsidRPr="00826250">
        <w:rPr>
          <w:spacing w:val="-16"/>
        </w:rPr>
        <w:t xml:space="preserve"> </w:t>
      </w:r>
      <w:r w:rsidRPr="00826250">
        <w:t>da</w:t>
      </w:r>
      <w:r w:rsidRPr="00826250">
        <w:rPr>
          <w:spacing w:val="-13"/>
        </w:rPr>
        <w:t xml:space="preserve"> </w:t>
      </w:r>
      <w:r w:rsidRPr="00826250">
        <w:t>emissão</w:t>
      </w:r>
      <w:r w:rsidRPr="00826250">
        <w:rPr>
          <w:spacing w:val="-16"/>
        </w:rPr>
        <w:t xml:space="preserve"> </w:t>
      </w:r>
      <w:r w:rsidRPr="00826250">
        <w:t>de</w:t>
      </w:r>
      <w:r w:rsidRPr="00826250">
        <w:rPr>
          <w:spacing w:val="-14"/>
        </w:rPr>
        <w:t xml:space="preserve"> </w:t>
      </w:r>
      <w:r w:rsidRPr="00826250">
        <w:t>Ordem</w:t>
      </w:r>
      <w:r w:rsidRPr="00826250">
        <w:rPr>
          <w:spacing w:val="-15"/>
        </w:rPr>
        <w:t xml:space="preserve"> </w:t>
      </w:r>
      <w:r w:rsidRPr="00826250">
        <w:t>de</w:t>
      </w:r>
      <w:r w:rsidRPr="00826250">
        <w:rPr>
          <w:spacing w:val="-16"/>
        </w:rPr>
        <w:t xml:space="preserve"> </w:t>
      </w:r>
      <w:r w:rsidRPr="00826250">
        <w:t>Serviço.</w:t>
      </w:r>
    </w:p>
    <w:p w:rsidR="0025791D" w:rsidRPr="00826250" w:rsidRDefault="009C26EE" w:rsidP="00D144CA">
      <w:pPr>
        <w:widowControl w:val="0"/>
        <w:tabs>
          <w:tab w:val="left" w:pos="734"/>
        </w:tabs>
        <w:suppressAutoHyphens w:val="0"/>
        <w:autoSpaceDE w:val="0"/>
        <w:autoSpaceDN w:val="0"/>
        <w:spacing w:line="360" w:lineRule="auto"/>
        <w:ind w:left="142" w:right="142" w:firstLine="709"/>
        <w:jc w:val="both"/>
      </w:pPr>
      <w:r w:rsidRPr="00826250">
        <w:t xml:space="preserve">6.2. </w:t>
      </w:r>
      <w:r w:rsidR="0025791D" w:rsidRPr="00826250">
        <w:t xml:space="preserve">Fiscalizar a execução do objeto contratual através de sua unidade competente, podendo, em decorrência, solicitar providências da </w:t>
      </w:r>
      <w:r w:rsidR="0025791D" w:rsidRPr="00826250">
        <w:rPr>
          <w:spacing w:val="-5"/>
        </w:rPr>
        <w:t xml:space="preserve">CONTRATADA, </w:t>
      </w:r>
      <w:r w:rsidR="0025791D" w:rsidRPr="00826250">
        <w:t>que atenderá ou justificará de imediato.</w:t>
      </w:r>
    </w:p>
    <w:p w:rsidR="0025791D" w:rsidRPr="00826250" w:rsidRDefault="009C26EE" w:rsidP="00D144CA">
      <w:pPr>
        <w:widowControl w:val="0"/>
        <w:tabs>
          <w:tab w:val="left" w:pos="734"/>
        </w:tabs>
        <w:suppressAutoHyphens w:val="0"/>
        <w:autoSpaceDE w:val="0"/>
        <w:autoSpaceDN w:val="0"/>
        <w:spacing w:line="360" w:lineRule="auto"/>
        <w:ind w:left="142" w:right="142" w:firstLine="709"/>
        <w:jc w:val="both"/>
      </w:pPr>
      <w:r w:rsidRPr="00826250">
        <w:t>6</w:t>
      </w:r>
      <w:r w:rsidR="0025791D" w:rsidRPr="00826250">
        <w:t>.3 Notificar</w:t>
      </w:r>
      <w:r w:rsidR="0025791D" w:rsidRPr="00826250">
        <w:rPr>
          <w:spacing w:val="-10"/>
        </w:rPr>
        <w:t xml:space="preserve"> </w:t>
      </w:r>
      <w:r w:rsidR="0025791D" w:rsidRPr="00826250">
        <w:t>a</w:t>
      </w:r>
      <w:r w:rsidR="0025791D" w:rsidRPr="00826250">
        <w:rPr>
          <w:spacing w:val="-12"/>
        </w:rPr>
        <w:t xml:space="preserve"> </w:t>
      </w:r>
      <w:r w:rsidR="0025791D" w:rsidRPr="00826250">
        <w:rPr>
          <w:spacing w:val="-5"/>
        </w:rPr>
        <w:t>CONTRATADA,</w:t>
      </w:r>
      <w:r w:rsidR="0025791D" w:rsidRPr="00826250">
        <w:rPr>
          <w:spacing w:val="-11"/>
        </w:rPr>
        <w:t xml:space="preserve"> </w:t>
      </w:r>
      <w:r w:rsidR="0025791D" w:rsidRPr="00826250">
        <w:t>de</w:t>
      </w:r>
      <w:r w:rsidR="0025791D" w:rsidRPr="00826250">
        <w:rPr>
          <w:spacing w:val="-10"/>
        </w:rPr>
        <w:t xml:space="preserve"> </w:t>
      </w:r>
      <w:r w:rsidR="0025791D" w:rsidRPr="00826250">
        <w:t>qualquer</w:t>
      </w:r>
      <w:r w:rsidR="0025791D" w:rsidRPr="00826250">
        <w:rPr>
          <w:spacing w:val="-12"/>
        </w:rPr>
        <w:t xml:space="preserve"> </w:t>
      </w:r>
      <w:r w:rsidR="0025791D" w:rsidRPr="00826250">
        <w:t>irregularidade</w:t>
      </w:r>
      <w:r w:rsidR="0025791D" w:rsidRPr="00826250">
        <w:rPr>
          <w:spacing w:val="-11"/>
        </w:rPr>
        <w:t xml:space="preserve"> </w:t>
      </w:r>
      <w:r w:rsidR="0025791D" w:rsidRPr="00826250">
        <w:t>decorrente</w:t>
      </w:r>
      <w:r w:rsidR="0025791D" w:rsidRPr="00826250">
        <w:rPr>
          <w:spacing w:val="-12"/>
        </w:rPr>
        <w:t xml:space="preserve"> </w:t>
      </w:r>
      <w:r w:rsidR="0025791D" w:rsidRPr="00826250">
        <w:t>da</w:t>
      </w:r>
      <w:r w:rsidR="0025791D" w:rsidRPr="00826250">
        <w:rPr>
          <w:spacing w:val="-10"/>
        </w:rPr>
        <w:t xml:space="preserve"> </w:t>
      </w:r>
      <w:r w:rsidR="0025791D" w:rsidRPr="00826250">
        <w:t>execução</w:t>
      </w:r>
      <w:r w:rsidR="0025791D" w:rsidRPr="00826250">
        <w:rPr>
          <w:spacing w:val="-10"/>
        </w:rPr>
        <w:t xml:space="preserve"> </w:t>
      </w:r>
      <w:r w:rsidR="0025791D" w:rsidRPr="00826250">
        <w:t>do</w:t>
      </w:r>
      <w:r w:rsidR="0025791D" w:rsidRPr="00826250">
        <w:rPr>
          <w:spacing w:val="-11"/>
        </w:rPr>
        <w:t xml:space="preserve"> </w:t>
      </w:r>
      <w:r w:rsidR="0025791D" w:rsidRPr="00826250">
        <w:t>objeto contratual.</w:t>
      </w:r>
    </w:p>
    <w:p w:rsidR="0025791D" w:rsidRPr="00826250" w:rsidRDefault="009C26EE" w:rsidP="00D144CA">
      <w:pPr>
        <w:widowControl w:val="0"/>
        <w:tabs>
          <w:tab w:val="left" w:pos="713"/>
        </w:tabs>
        <w:suppressAutoHyphens w:val="0"/>
        <w:autoSpaceDE w:val="0"/>
        <w:autoSpaceDN w:val="0"/>
        <w:spacing w:line="360" w:lineRule="auto"/>
        <w:ind w:left="142" w:right="142" w:firstLine="709"/>
        <w:jc w:val="both"/>
      </w:pPr>
      <w:r w:rsidRPr="00826250">
        <w:t>6</w:t>
      </w:r>
      <w:r w:rsidR="0025791D" w:rsidRPr="00826250">
        <w:t xml:space="preserve">.4 Efetuar os pagamentos devidos à </w:t>
      </w:r>
      <w:r w:rsidR="0025791D" w:rsidRPr="00826250">
        <w:rPr>
          <w:spacing w:val="-6"/>
        </w:rPr>
        <w:t xml:space="preserve">CONTRATADA </w:t>
      </w:r>
      <w:r w:rsidR="0025791D" w:rsidRPr="00826250">
        <w:t>nas condições estabelecidas neste contrato.</w:t>
      </w:r>
    </w:p>
    <w:p w:rsidR="0025791D" w:rsidRPr="00826250" w:rsidRDefault="0025791D" w:rsidP="009C26EE">
      <w:pPr>
        <w:pStyle w:val="PargrafodaLista"/>
        <w:widowControl w:val="0"/>
        <w:numPr>
          <w:ilvl w:val="1"/>
          <w:numId w:val="42"/>
        </w:numPr>
        <w:tabs>
          <w:tab w:val="left" w:pos="655"/>
        </w:tabs>
        <w:suppressAutoHyphens w:val="0"/>
        <w:autoSpaceDE w:val="0"/>
        <w:autoSpaceDN w:val="0"/>
        <w:spacing w:line="360" w:lineRule="auto"/>
        <w:ind w:right="142"/>
        <w:contextualSpacing w:val="0"/>
        <w:jc w:val="both"/>
      </w:pPr>
      <w:r w:rsidRPr="00826250">
        <w:t>Aplicar as penalidades previstas em lei e neste</w:t>
      </w:r>
      <w:r w:rsidRPr="00826250">
        <w:rPr>
          <w:spacing w:val="-3"/>
        </w:rPr>
        <w:t xml:space="preserve"> </w:t>
      </w:r>
      <w:r w:rsidRPr="00826250">
        <w:t>instrumento.</w:t>
      </w:r>
    </w:p>
    <w:p w:rsidR="0025791D" w:rsidRPr="00826250" w:rsidRDefault="0025791D" w:rsidP="009C26EE">
      <w:pPr>
        <w:pStyle w:val="PargrafodaLista"/>
        <w:widowControl w:val="0"/>
        <w:numPr>
          <w:ilvl w:val="1"/>
          <w:numId w:val="42"/>
        </w:numPr>
        <w:tabs>
          <w:tab w:val="left" w:pos="655"/>
        </w:tabs>
        <w:suppressAutoHyphens w:val="0"/>
        <w:autoSpaceDE w:val="0"/>
        <w:autoSpaceDN w:val="0"/>
        <w:spacing w:line="360" w:lineRule="auto"/>
        <w:ind w:right="142"/>
        <w:contextualSpacing w:val="0"/>
        <w:jc w:val="both"/>
      </w:pPr>
      <w:r w:rsidRPr="00826250">
        <w:t>Receber o objeto no prazo e condições estabelecidas neste Contrato;</w:t>
      </w:r>
    </w:p>
    <w:p w:rsidR="0025791D" w:rsidRPr="00826250" w:rsidRDefault="0025791D" w:rsidP="009C26EE">
      <w:pPr>
        <w:pStyle w:val="PargrafodaLista"/>
        <w:widowControl w:val="0"/>
        <w:numPr>
          <w:ilvl w:val="1"/>
          <w:numId w:val="42"/>
        </w:numPr>
        <w:tabs>
          <w:tab w:val="left" w:pos="655"/>
        </w:tabs>
        <w:suppressAutoHyphens w:val="0"/>
        <w:autoSpaceDE w:val="0"/>
        <w:autoSpaceDN w:val="0"/>
        <w:spacing w:line="360" w:lineRule="auto"/>
        <w:ind w:left="142" w:right="142" w:firstLine="709"/>
        <w:contextualSpacing w:val="0"/>
        <w:jc w:val="both"/>
      </w:pPr>
      <w:r w:rsidRPr="00826250">
        <w:rPr>
          <w:lang w:eastAsia="en-US"/>
        </w:rPr>
        <w:t>Verificar minuciosamente, no prazo fixado, a conformidade dos serviços recebidos provisoriamente com as especificações constantes do Termo de Referência e da proposta, para fins de aceitação e recebimento definitivo;</w:t>
      </w:r>
    </w:p>
    <w:p w:rsidR="0025791D" w:rsidRPr="00826250" w:rsidRDefault="0025791D" w:rsidP="009C26EE">
      <w:pPr>
        <w:pStyle w:val="PargrafodaLista"/>
        <w:widowControl w:val="0"/>
        <w:numPr>
          <w:ilvl w:val="1"/>
          <w:numId w:val="42"/>
        </w:numPr>
        <w:tabs>
          <w:tab w:val="left" w:pos="655"/>
        </w:tabs>
        <w:suppressAutoHyphens w:val="0"/>
        <w:autoSpaceDE w:val="0"/>
        <w:autoSpaceDN w:val="0"/>
        <w:spacing w:line="360" w:lineRule="auto"/>
        <w:ind w:left="142" w:right="142" w:firstLine="709"/>
        <w:contextualSpacing w:val="0"/>
        <w:jc w:val="both"/>
      </w:pPr>
      <w:r w:rsidRPr="00826250">
        <w:t xml:space="preserve">Comunicar à Contratada, por escrito, sobre imperfeições, falhas ou irregularidades verificadas no serviços executados, para que sejam feitas as correções </w:t>
      </w:r>
      <w:r w:rsidRPr="00826250">
        <w:lastRenderedPageBreak/>
        <w:t>pertinentes;</w:t>
      </w:r>
    </w:p>
    <w:p w:rsidR="0025791D" w:rsidRPr="00826250" w:rsidRDefault="0025791D" w:rsidP="009C26EE">
      <w:pPr>
        <w:pStyle w:val="PargrafodaLista"/>
        <w:widowControl w:val="0"/>
        <w:numPr>
          <w:ilvl w:val="1"/>
          <w:numId w:val="42"/>
        </w:numPr>
        <w:tabs>
          <w:tab w:val="left" w:pos="655"/>
        </w:tabs>
        <w:suppressAutoHyphens w:val="0"/>
        <w:autoSpaceDE w:val="0"/>
        <w:autoSpaceDN w:val="0"/>
        <w:spacing w:line="360" w:lineRule="auto"/>
        <w:ind w:left="142" w:right="142" w:firstLine="709"/>
        <w:contextualSpacing w:val="0"/>
        <w:jc w:val="both"/>
      </w:pPr>
      <w:r w:rsidRPr="00826250">
        <w:rPr>
          <w:lang w:eastAsia="en-US"/>
        </w:rPr>
        <w:t>Acompanhar e fiscalizar o cumprimento das obrigações da Contratada, através de comissão/servidor especialmente designado;</w:t>
      </w:r>
    </w:p>
    <w:p w:rsidR="0025791D" w:rsidRPr="00826250" w:rsidRDefault="0025791D" w:rsidP="009C26EE">
      <w:pPr>
        <w:pStyle w:val="PargrafodaLista"/>
        <w:widowControl w:val="0"/>
        <w:numPr>
          <w:ilvl w:val="1"/>
          <w:numId w:val="42"/>
        </w:numPr>
        <w:tabs>
          <w:tab w:val="left" w:pos="655"/>
        </w:tabs>
        <w:suppressAutoHyphens w:val="0"/>
        <w:autoSpaceDE w:val="0"/>
        <w:autoSpaceDN w:val="0"/>
        <w:spacing w:line="360" w:lineRule="auto"/>
        <w:ind w:left="142" w:right="142" w:firstLine="709"/>
        <w:contextualSpacing w:val="0"/>
        <w:jc w:val="both"/>
      </w:pPr>
      <w:r w:rsidRPr="00826250">
        <w:t>Efetuar o pagamento à Contratada</w:t>
      </w:r>
      <w:r w:rsidRPr="00826250">
        <w:rPr>
          <w:b/>
          <w:bCs/>
        </w:rPr>
        <w:t xml:space="preserve"> </w:t>
      </w:r>
      <w:r w:rsidRPr="00826250">
        <w:t>no valor correspondente à execução do serviço, no prazo e forma estabelecidos no Termo de Referência e seus anexos;</w:t>
      </w:r>
    </w:p>
    <w:p w:rsidR="0025791D" w:rsidRPr="00826250" w:rsidRDefault="0025791D" w:rsidP="009C26EE">
      <w:pPr>
        <w:pStyle w:val="PargrafodaLista"/>
        <w:widowControl w:val="0"/>
        <w:numPr>
          <w:ilvl w:val="1"/>
          <w:numId w:val="42"/>
        </w:numPr>
        <w:tabs>
          <w:tab w:val="left" w:pos="655"/>
        </w:tabs>
        <w:suppressAutoHyphens w:val="0"/>
        <w:autoSpaceDE w:val="0"/>
        <w:autoSpaceDN w:val="0"/>
        <w:spacing w:line="360" w:lineRule="auto"/>
        <w:ind w:left="142" w:right="142" w:firstLine="709"/>
        <w:contextualSpacing w:val="0"/>
        <w:jc w:val="both"/>
      </w:pPr>
      <w:r w:rsidRPr="00826250">
        <w:t xml:space="preserve">Disponibilizar a presente contratação em sítio oficial especifico na rede mundial de computadores (internet), contendo, no que couber, além das informações previstas no </w:t>
      </w:r>
      <w:hyperlink r:id="rId14" w:anchor="art8§3" w:history="1">
        <w:r w:rsidRPr="00826250">
          <w:rPr>
            <w:rStyle w:val="Hyperlink"/>
            <w:color w:val="auto"/>
            <w:u w:val="none"/>
          </w:rPr>
          <w:t>§ 3º do art. 8º da Lei nº 12.527, de 18 de novembro de 2011</w:t>
        </w:r>
      </w:hyperlink>
      <w:r w:rsidRPr="00826250">
        <w:t>, o nome do contratado, o número de sua inscrição na Receita Federal do Brasil, o prazo contratual, o valor e o respectivo processo de contratação ou aquisição, conforme art. 4º, § 2º, da Lei Federal nº 13.979/2020.</w:t>
      </w:r>
    </w:p>
    <w:p w:rsidR="0025791D" w:rsidRPr="00826250" w:rsidRDefault="0025791D" w:rsidP="009C26EE">
      <w:pPr>
        <w:numPr>
          <w:ilvl w:val="1"/>
          <w:numId w:val="42"/>
        </w:numPr>
        <w:suppressAutoHyphens w:val="0"/>
        <w:spacing w:line="360" w:lineRule="auto"/>
        <w:ind w:left="142" w:right="142" w:firstLine="709"/>
        <w:jc w:val="both"/>
        <w:rPr>
          <w:bCs/>
        </w:rPr>
      </w:pPr>
      <w:r w:rsidRPr="00826250">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rsidR="0025791D" w:rsidRPr="00826250" w:rsidRDefault="0025791D" w:rsidP="00D144CA">
      <w:pPr>
        <w:pStyle w:val="Ttulo11"/>
        <w:spacing w:line="360" w:lineRule="auto"/>
        <w:ind w:left="142" w:right="142" w:firstLine="709"/>
        <w:jc w:val="both"/>
        <w:rPr>
          <w:lang w:val="pt-BR"/>
        </w:rPr>
      </w:pPr>
    </w:p>
    <w:p w:rsidR="0025791D" w:rsidRPr="00826250" w:rsidRDefault="0025791D" w:rsidP="009C26EE">
      <w:pPr>
        <w:pStyle w:val="Ttulo11"/>
        <w:numPr>
          <w:ilvl w:val="0"/>
          <w:numId w:val="42"/>
        </w:numPr>
        <w:spacing w:line="360" w:lineRule="auto"/>
        <w:ind w:right="142"/>
        <w:jc w:val="both"/>
      </w:pPr>
      <w:r w:rsidRPr="00826250">
        <w:t>DA FISCALIZAÇÃO</w:t>
      </w:r>
    </w:p>
    <w:p w:rsidR="0025791D" w:rsidRPr="00826250" w:rsidRDefault="009C26EE" w:rsidP="00D144CA">
      <w:pPr>
        <w:spacing w:line="360" w:lineRule="auto"/>
        <w:ind w:left="142" w:right="142" w:firstLine="709"/>
        <w:jc w:val="both"/>
      </w:pPr>
      <w:r w:rsidRPr="00826250">
        <w:t>7</w:t>
      </w:r>
      <w:r w:rsidR="0025791D" w:rsidRPr="00826250">
        <w:t>.1. Nos termos do art. 67 Lei nº 8.666, de 1993, será designado representante para acompanhar e fiscalizar a execução dos serviços, anotando em registro próprio todas as ocorrências relacionadas com a execução e determinando o que for necessário à regularização de falhas ou defeitos observados.</w:t>
      </w:r>
    </w:p>
    <w:p w:rsidR="0025791D" w:rsidRPr="00826250" w:rsidRDefault="009C26EE" w:rsidP="00D144CA">
      <w:pPr>
        <w:spacing w:line="360" w:lineRule="auto"/>
        <w:ind w:left="142" w:right="142" w:firstLine="709"/>
        <w:jc w:val="both"/>
        <w:rPr>
          <w:lang w:eastAsia="en-US"/>
        </w:rPr>
      </w:pPr>
      <w:r w:rsidRPr="00826250">
        <w:rPr>
          <w:lang w:eastAsia="en-US"/>
        </w:rPr>
        <w:t>7</w:t>
      </w:r>
      <w:r w:rsidR="0025791D" w:rsidRPr="00826250">
        <w:rPr>
          <w:lang w:eastAsia="en-US"/>
        </w:rPr>
        <w:t>.2.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25791D" w:rsidRPr="00826250" w:rsidRDefault="009C26EE" w:rsidP="00D144CA">
      <w:pPr>
        <w:spacing w:line="360" w:lineRule="auto"/>
        <w:ind w:left="142" w:right="142" w:firstLine="709"/>
        <w:jc w:val="both"/>
        <w:rPr>
          <w:lang w:eastAsia="en-US"/>
        </w:rPr>
      </w:pPr>
      <w:r w:rsidRPr="00826250">
        <w:rPr>
          <w:lang w:eastAsia="en-US"/>
        </w:rPr>
        <w:t>7</w:t>
      </w:r>
      <w:r w:rsidR="0025791D" w:rsidRPr="00826250">
        <w:rPr>
          <w:lang w:eastAsia="en-US"/>
        </w:rPr>
        <w:t>.3.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25791D" w:rsidRPr="00826250" w:rsidRDefault="009C26EE" w:rsidP="00D144CA">
      <w:pPr>
        <w:spacing w:line="360" w:lineRule="auto"/>
        <w:ind w:left="142" w:right="142" w:firstLine="709"/>
        <w:jc w:val="both"/>
        <w:rPr>
          <w:lang w:eastAsia="en-US"/>
        </w:rPr>
      </w:pPr>
      <w:r w:rsidRPr="00826250">
        <w:rPr>
          <w:lang w:eastAsia="en-US"/>
        </w:rPr>
        <w:lastRenderedPageBreak/>
        <w:t>7</w:t>
      </w:r>
      <w:r w:rsidR="0025791D" w:rsidRPr="00826250">
        <w:rPr>
          <w:lang w:eastAsia="en-US"/>
        </w:rPr>
        <w:t>.4. A Contratante  poderá incluir rotinas específicas de fiscalização da execução dos serviços, de acordo com as peculiaridades do objeto contratado.</w:t>
      </w:r>
    </w:p>
    <w:p w:rsidR="0025791D" w:rsidRPr="00826250" w:rsidRDefault="009C26EE" w:rsidP="00D144CA">
      <w:pPr>
        <w:pStyle w:val="Default"/>
        <w:spacing w:line="360" w:lineRule="auto"/>
        <w:ind w:left="142" w:right="142" w:firstLine="709"/>
        <w:jc w:val="both"/>
        <w:rPr>
          <w:color w:val="auto"/>
        </w:rPr>
      </w:pPr>
      <w:r w:rsidRPr="00826250">
        <w:rPr>
          <w:color w:val="auto"/>
        </w:rPr>
        <w:t>7</w:t>
      </w:r>
      <w:r w:rsidR="0025791D" w:rsidRPr="00826250">
        <w:rPr>
          <w:color w:val="auto"/>
        </w:rPr>
        <w:t xml:space="preserve">.5. São obrigações da Contratada, relacionadas a fiscalização do contrato: </w:t>
      </w:r>
    </w:p>
    <w:p w:rsidR="0025791D" w:rsidRPr="00826250" w:rsidRDefault="0025791D" w:rsidP="00D144CA">
      <w:pPr>
        <w:pStyle w:val="Default"/>
        <w:numPr>
          <w:ilvl w:val="1"/>
          <w:numId w:val="29"/>
        </w:numPr>
        <w:spacing w:line="360" w:lineRule="auto"/>
        <w:ind w:left="142" w:right="142" w:firstLine="709"/>
        <w:jc w:val="both"/>
        <w:rPr>
          <w:color w:val="auto"/>
        </w:rPr>
      </w:pPr>
      <w:r w:rsidRPr="00826250">
        <w:rPr>
          <w:color w:val="auto"/>
        </w:rPr>
        <w:t xml:space="preserve">submeter-se à fiscalização permanente da CONTRATANTE; </w:t>
      </w:r>
    </w:p>
    <w:p w:rsidR="0025791D" w:rsidRPr="00826250" w:rsidRDefault="0025791D" w:rsidP="00D144CA">
      <w:pPr>
        <w:pStyle w:val="Default"/>
        <w:numPr>
          <w:ilvl w:val="1"/>
          <w:numId w:val="29"/>
        </w:numPr>
        <w:spacing w:line="360" w:lineRule="auto"/>
        <w:ind w:left="142" w:right="142" w:firstLine="709"/>
        <w:jc w:val="both"/>
        <w:rPr>
          <w:color w:val="auto"/>
        </w:rPr>
      </w:pPr>
      <w:r w:rsidRPr="00826250">
        <w:rPr>
          <w:color w:val="auto"/>
        </w:rPr>
        <w:t xml:space="preserve">facilitar a CONTRATANTE a exercer o acompanhamento e a fiscalização permanente dos serviços, prestando todos os esclarecimentos que lhe forem solicitados pelos servidores da SES/RJ designados para compor a Comissão de fiscalização do contrato. </w:t>
      </w:r>
    </w:p>
    <w:p w:rsidR="0025791D" w:rsidRPr="00826250" w:rsidRDefault="0025791D" w:rsidP="00D144CA">
      <w:pPr>
        <w:pStyle w:val="Default"/>
        <w:numPr>
          <w:ilvl w:val="1"/>
          <w:numId w:val="29"/>
        </w:numPr>
        <w:spacing w:line="360" w:lineRule="auto"/>
        <w:ind w:left="142" w:right="142" w:firstLine="709"/>
        <w:jc w:val="both"/>
        <w:rPr>
          <w:color w:val="auto"/>
        </w:rPr>
      </w:pPr>
      <w:r w:rsidRPr="00826250">
        <w:rPr>
          <w:color w:val="auto"/>
        </w:rPr>
        <w:t xml:space="preserve">emitir, mensalmente, relatórios de caráter assistencial, sanitário, e oriundo do SINAN (Sistema de Informação de Agravos de Notificação), na forma do contrato firmado e atendendo às orientações dos órgãos de fiscalização e controle interno da Secretaria de Estado de Saúde, e apresentar à Comissão de fiscalização para avaliação dos serviços prestados. </w:t>
      </w:r>
    </w:p>
    <w:p w:rsidR="0025791D" w:rsidRPr="00826250" w:rsidRDefault="0025791D" w:rsidP="00D144CA">
      <w:pPr>
        <w:pStyle w:val="Default"/>
        <w:numPr>
          <w:ilvl w:val="1"/>
          <w:numId w:val="29"/>
        </w:numPr>
        <w:spacing w:line="360" w:lineRule="auto"/>
        <w:ind w:left="142" w:right="142" w:firstLine="709"/>
        <w:jc w:val="both"/>
        <w:rPr>
          <w:color w:val="auto"/>
        </w:rPr>
      </w:pPr>
      <w:r w:rsidRPr="00826250">
        <w:rPr>
          <w:color w:val="auto"/>
        </w:rPr>
        <w:t xml:space="preserve">fornecer os comprovantes de quitação das obrigações trabalhistas e do recolhimento dos encargos sociais de funcionários utilizados na execução da presente licitação, junto aos relatórios mensais. </w:t>
      </w:r>
    </w:p>
    <w:p w:rsidR="0025791D" w:rsidRPr="00826250" w:rsidRDefault="0025791D" w:rsidP="00D144CA">
      <w:pPr>
        <w:pStyle w:val="Default"/>
        <w:numPr>
          <w:ilvl w:val="1"/>
          <w:numId w:val="29"/>
        </w:numPr>
        <w:spacing w:line="360" w:lineRule="auto"/>
        <w:ind w:left="142" w:right="142" w:firstLine="709"/>
        <w:jc w:val="both"/>
        <w:rPr>
          <w:color w:val="auto"/>
        </w:rPr>
      </w:pPr>
      <w:r w:rsidRPr="00826250">
        <w:rPr>
          <w:color w:val="auto"/>
        </w:rPr>
        <w:t xml:space="preserve">apresentar, de imediato, relatórios, prontuários e outras informações adicionais, necessárias ao acompanhamento da execução do serviço da CONTRATADA, sempre que solicitado; </w:t>
      </w:r>
    </w:p>
    <w:p w:rsidR="0025791D" w:rsidRPr="00826250" w:rsidRDefault="0025791D" w:rsidP="00D144CA">
      <w:pPr>
        <w:pStyle w:val="Default"/>
        <w:numPr>
          <w:ilvl w:val="1"/>
          <w:numId w:val="29"/>
        </w:numPr>
        <w:spacing w:line="360" w:lineRule="auto"/>
        <w:ind w:left="142" w:right="142" w:firstLine="709"/>
        <w:jc w:val="both"/>
        <w:rPr>
          <w:color w:val="auto"/>
        </w:rPr>
      </w:pPr>
      <w:r w:rsidRPr="00826250">
        <w:rPr>
          <w:color w:val="auto"/>
        </w:rPr>
        <w:t xml:space="preserve">enviar as bases de produção hospitalar, por meio dos sistemas oficiais de faturamento do SUS: SIA e SIH; </w:t>
      </w:r>
    </w:p>
    <w:p w:rsidR="0025791D" w:rsidRPr="00826250" w:rsidRDefault="0025791D" w:rsidP="00D144CA">
      <w:pPr>
        <w:pStyle w:val="Default"/>
        <w:numPr>
          <w:ilvl w:val="1"/>
          <w:numId w:val="29"/>
        </w:numPr>
        <w:spacing w:line="360" w:lineRule="auto"/>
        <w:ind w:left="142" w:right="142" w:firstLine="709"/>
        <w:jc w:val="both"/>
        <w:rPr>
          <w:color w:val="auto"/>
        </w:rPr>
      </w:pPr>
      <w:r w:rsidRPr="00826250">
        <w:rPr>
          <w:color w:val="auto"/>
        </w:rPr>
        <w:t xml:space="preserve">enviar as bases de Cadastro do Sistema de Cadastro de Estabelecimentos de Saúde; </w:t>
      </w:r>
    </w:p>
    <w:p w:rsidR="0025791D" w:rsidRPr="00826250" w:rsidRDefault="0025791D" w:rsidP="00D144CA">
      <w:pPr>
        <w:pStyle w:val="Default"/>
        <w:numPr>
          <w:ilvl w:val="1"/>
          <w:numId w:val="29"/>
        </w:numPr>
        <w:spacing w:line="360" w:lineRule="auto"/>
        <w:ind w:left="142" w:right="142" w:firstLine="709"/>
        <w:jc w:val="both"/>
        <w:rPr>
          <w:color w:val="auto"/>
        </w:rPr>
      </w:pPr>
      <w:r w:rsidRPr="00826250">
        <w:rPr>
          <w:color w:val="auto"/>
        </w:rPr>
        <w:t xml:space="preserve">submeter-se as regras estaduais de monitoramento, controle, avaliação e auditoria; </w:t>
      </w:r>
    </w:p>
    <w:p w:rsidR="0025791D" w:rsidRPr="00826250" w:rsidRDefault="0025791D" w:rsidP="00D144CA">
      <w:pPr>
        <w:pStyle w:val="Default"/>
        <w:numPr>
          <w:ilvl w:val="1"/>
          <w:numId w:val="29"/>
        </w:numPr>
        <w:spacing w:line="360" w:lineRule="auto"/>
        <w:ind w:left="142" w:right="142" w:firstLine="709"/>
        <w:jc w:val="both"/>
        <w:rPr>
          <w:color w:val="auto"/>
        </w:rPr>
      </w:pPr>
      <w:r w:rsidRPr="00826250">
        <w:rPr>
          <w:color w:val="auto"/>
        </w:rPr>
        <w:t xml:space="preserve">apresentar, no prazo de 48 horas, declaração de responsabilização por toda e qualquer custo imputado à CONTRATANTE, em processo judicial ou administrativo promovido por terceiros, em decorrência da má qualidade dos serviços contratados; </w:t>
      </w:r>
    </w:p>
    <w:p w:rsidR="0025791D" w:rsidRPr="00826250" w:rsidRDefault="0025791D" w:rsidP="00D144CA">
      <w:pPr>
        <w:pStyle w:val="Default"/>
        <w:numPr>
          <w:ilvl w:val="1"/>
          <w:numId w:val="29"/>
        </w:numPr>
        <w:spacing w:line="360" w:lineRule="auto"/>
        <w:ind w:left="142" w:right="142" w:firstLine="709"/>
        <w:jc w:val="both"/>
        <w:rPr>
          <w:color w:val="auto"/>
        </w:rPr>
      </w:pPr>
      <w:r w:rsidRPr="00826250">
        <w:rPr>
          <w:color w:val="auto"/>
        </w:rPr>
        <w:t xml:space="preserve">disponibilizar, no prazo de 48 horas, todos os leitos </w:t>
      </w:r>
      <w:proofErr w:type="spellStart"/>
      <w:r w:rsidRPr="00826250">
        <w:rPr>
          <w:color w:val="auto"/>
        </w:rPr>
        <w:t>contratualizados</w:t>
      </w:r>
      <w:proofErr w:type="spellEnd"/>
      <w:r w:rsidRPr="00826250">
        <w:rPr>
          <w:color w:val="auto"/>
        </w:rPr>
        <w:t xml:space="preserve"> para o Sistema Estadual de Regulação – SER; </w:t>
      </w:r>
    </w:p>
    <w:p w:rsidR="0025791D" w:rsidRPr="00826250" w:rsidRDefault="0025791D" w:rsidP="00D144CA">
      <w:pPr>
        <w:pStyle w:val="Default"/>
        <w:numPr>
          <w:ilvl w:val="1"/>
          <w:numId w:val="29"/>
        </w:numPr>
        <w:spacing w:line="360" w:lineRule="auto"/>
        <w:ind w:left="142" w:right="142" w:firstLine="709"/>
        <w:jc w:val="both"/>
        <w:rPr>
          <w:color w:val="auto"/>
        </w:rPr>
      </w:pPr>
      <w:r w:rsidRPr="00826250">
        <w:rPr>
          <w:color w:val="auto"/>
        </w:rPr>
        <w:lastRenderedPageBreak/>
        <w:t xml:space="preserve">comunicar ao CONTRATANTE a ocorrência de qualquer irregularidade que tenha ciência, através de relatório, no prazo máximo de 24 (vinte e quatro) horas a contar da ocorrência; </w:t>
      </w:r>
    </w:p>
    <w:p w:rsidR="0025791D" w:rsidRPr="00826250" w:rsidRDefault="0025791D" w:rsidP="00D144CA">
      <w:pPr>
        <w:pStyle w:val="Default"/>
        <w:numPr>
          <w:ilvl w:val="1"/>
          <w:numId w:val="29"/>
        </w:numPr>
        <w:spacing w:line="360" w:lineRule="auto"/>
        <w:ind w:left="142" w:right="142" w:firstLine="709"/>
        <w:jc w:val="both"/>
        <w:rPr>
          <w:color w:val="auto"/>
        </w:rPr>
      </w:pPr>
      <w:r w:rsidRPr="00826250">
        <w:rPr>
          <w:color w:val="auto"/>
        </w:rPr>
        <w:t xml:space="preserve">designar por escrito, no ato da assinatura do contrato, preposto(s) que tenha(m) poderes para resolução de possíveis ocorrências durante a execução do contrato; </w:t>
      </w:r>
    </w:p>
    <w:p w:rsidR="0025791D" w:rsidRPr="00826250" w:rsidRDefault="0025791D" w:rsidP="00D144CA">
      <w:pPr>
        <w:pStyle w:val="Default"/>
        <w:numPr>
          <w:ilvl w:val="1"/>
          <w:numId w:val="29"/>
        </w:numPr>
        <w:spacing w:line="360" w:lineRule="auto"/>
        <w:ind w:left="142" w:right="142" w:firstLine="709"/>
        <w:jc w:val="both"/>
        <w:rPr>
          <w:color w:val="auto"/>
        </w:rPr>
      </w:pPr>
      <w:r w:rsidRPr="00826250">
        <w:rPr>
          <w:color w:val="auto"/>
        </w:rPr>
        <w:t xml:space="preserve">manter cadastro atualizado dos usuários, prontuários e os demais documentos, que permitam o acompanhamento, o controle e a supervisão dos serviços, pelo prazo legal mínimo de 20 (vinte) anos, conforme Resolução CFM nº1639; </w:t>
      </w:r>
    </w:p>
    <w:p w:rsidR="0025791D" w:rsidRPr="00826250" w:rsidRDefault="0025791D" w:rsidP="00D144CA">
      <w:pPr>
        <w:pStyle w:val="Default"/>
        <w:numPr>
          <w:ilvl w:val="1"/>
          <w:numId w:val="29"/>
        </w:numPr>
        <w:spacing w:line="360" w:lineRule="auto"/>
        <w:ind w:left="142" w:right="142" w:firstLine="709"/>
        <w:jc w:val="both"/>
        <w:rPr>
          <w:color w:val="auto"/>
        </w:rPr>
      </w:pPr>
      <w:r w:rsidRPr="00826250">
        <w:rPr>
          <w:color w:val="auto"/>
        </w:rPr>
        <w:t xml:space="preserve">prestar esclarecimentos por meio de documento formal, sempre que forem solicitados pela Comissão de Fiscalização, sanando as irregularidades no menor tempo possível; </w:t>
      </w:r>
    </w:p>
    <w:p w:rsidR="0025791D" w:rsidRPr="00826250" w:rsidRDefault="0025791D" w:rsidP="00D144CA">
      <w:pPr>
        <w:pStyle w:val="Default"/>
        <w:numPr>
          <w:ilvl w:val="1"/>
          <w:numId w:val="29"/>
        </w:numPr>
        <w:spacing w:line="360" w:lineRule="auto"/>
        <w:ind w:left="142" w:right="142" w:firstLine="709"/>
        <w:jc w:val="both"/>
        <w:rPr>
          <w:color w:val="auto"/>
        </w:rPr>
      </w:pPr>
      <w:r w:rsidRPr="00826250">
        <w:rPr>
          <w:color w:val="auto"/>
        </w:rPr>
        <w:t xml:space="preserve">permitir livre acesso as suas dependências do médico-peritos, médicos especialistas (parecer) reguladores e auditores do quadro da CONTRATANTE para fins de atendimento, fiscalização e melhoria de processos de trabalho; </w:t>
      </w:r>
    </w:p>
    <w:p w:rsidR="0025791D" w:rsidRPr="00826250" w:rsidRDefault="0025791D" w:rsidP="00D144CA">
      <w:pPr>
        <w:pStyle w:val="Corpodetexto"/>
        <w:spacing w:after="0" w:line="360" w:lineRule="auto"/>
        <w:ind w:left="142" w:right="142" w:firstLine="709"/>
        <w:jc w:val="both"/>
        <w:rPr>
          <w:rFonts w:cs="Times New Roman"/>
        </w:rPr>
      </w:pPr>
    </w:p>
    <w:p w:rsidR="0025791D" w:rsidRPr="00826250" w:rsidRDefault="0025791D" w:rsidP="009C26EE">
      <w:pPr>
        <w:pStyle w:val="Ttulo11"/>
        <w:numPr>
          <w:ilvl w:val="0"/>
          <w:numId w:val="42"/>
        </w:numPr>
        <w:tabs>
          <w:tab w:val="left" w:pos="360"/>
        </w:tabs>
        <w:spacing w:line="360" w:lineRule="auto"/>
        <w:ind w:right="142"/>
        <w:jc w:val="both"/>
      </w:pPr>
      <w:r w:rsidRPr="00826250">
        <w:t xml:space="preserve">CRITÉRIO DE </w:t>
      </w:r>
      <w:r w:rsidRPr="00826250">
        <w:rPr>
          <w:spacing w:val="-8"/>
        </w:rPr>
        <w:t xml:space="preserve">AVALIAÇÃO </w:t>
      </w:r>
      <w:r w:rsidRPr="00826250">
        <w:t>DE</w:t>
      </w:r>
      <w:r w:rsidRPr="00826250">
        <w:rPr>
          <w:spacing w:val="-9"/>
        </w:rPr>
        <w:t xml:space="preserve"> </w:t>
      </w:r>
      <w:r w:rsidRPr="00826250">
        <w:rPr>
          <w:spacing w:val="-3"/>
        </w:rPr>
        <w:t>PROPOSTAS</w:t>
      </w:r>
    </w:p>
    <w:p w:rsidR="0025791D" w:rsidRPr="00826250" w:rsidRDefault="009C26EE" w:rsidP="00D144CA">
      <w:pPr>
        <w:widowControl w:val="0"/>
        <w:tabs>
          <w:tab w:val="left" w:pos="518"/>
        </w:tabs>
        <w:suppressAutoHyphens w:val="0"/>
        <w:autoSpaceDE w:val="0"/>
        <w:autoSpaceDN w:val="0"/>
        <w:spacing w:line="360" w:lineRule="auto"/>
        <w:ind w:left="142" w:right="142" w:firstLine="709"/>
        <w:jc w:val="both"/>
      </w:pPr>
      <w:r w:rsidRPr="00826250">
        <w:t>8</w:t>
      </w:r>
      <w:r w:rsidR="0025791D" w:rsidRPr="00826250">
        <w:t>.1 Modalidade de Contratação utilizada no Certame: Contratação Direta Emergencial – Chamada</w:t>
      </w:r>
      <w:r w:rsidR="0025791D" w:rsidRPr="00826250">
        <w:rPr>
          <w:spacing w:val="-3"/>
        </w:rPr>
        <w:t xml:space="preserve"> </w:t>
      </w:r>
      <w:r w:rsidR="0025791D" w:rsidRPr="00826250">
        <w:t>Pública.</w:t>
      </w:r>
    </w:p>
    <w:p w:rsidR="0025791D" w:rsidRPr="00826250" w:rsidRDefault="0025791D" w:rsidP="009C26EE">
      <w:pPr>
        <w:pStyle w:val="PargrafodaLista"/>
        <w:widowControl w:val="0"/>
        <w:numPr>
          <w:ilvl w:val="1"/>
          <w:numId w:val="43"/>
        </w:numPr>
        <w:tabs>
          <w:tab w:val="left" w:pos="480"/>
        </w:tabs>
        <w:suppressAutoHyphens w:val="0"/>
        <w:autoSpaceDE w:val="0"/>
        <w:autoSpaceDN w:val="0"/>
        <w:spacing w:line="360" w:lineRule="auto"/>
        <w:ind w:right="142"/>
        <w:jc w:val="both"/>
      </w:pPr>
      <w:r w:rsidRPr="00826250">
        <w:t>Regime de Execução: Empreitada por preço</w:t>
      </w:r>
      <w:r w:rsidRPr="00826250">
        <w:rPr>
          <w:spacing w:val="-3"/>
        </w:rPr>
        <w:t xml:space="preserve"> </w:t>
      </w:r>
      <w:r w:rsidRPr="00826250">
        <w:t>unitário.</w:t>
      </w:r>
    </w:p>
    <w:p w:rsidR="0025791D" w:rsidRPr="00826250" w:rsidRDefault="0025791D" w:rsidP="009C26EE">
      <w:pPr>
        <w:pStyle w:val="PargrafodaLista"/>
        <w:widowControl w:val="0"/>
        <w:numPr>
          <w:ilvl w:val="1"/>
          <w:numId w:val="43"/>
        </w:numPr>
        <w:tabs>
          <w:tab w:val="left" w:pos="480"/>
        </w:tabs>
        <w:suppressAutoHyphens w:val="0"/>
        <w:autoSpaceDE w:val="0"/>
        <w:autoSpaceDN w:val="0"/>
        <w:spacing w:line="360" w:lineRule="auto"/>
        <w:ind w:right="142"/>
        <w:contextualSpacing w:val="0"/>
        <w:jc w:val="both"/>
      </w:pPr>
      <w:r w:rsidRPr="00826250">
        <w:rPr>
          <w:spacing w:val="-3"/>
        </w:rPr>
        <w:t xml:space="preserve">Tipo </w:t>
      </w:r>
      <w:r w:rsidRPr="00826250">
        <w:t>de julgamento das propostas: Menor</w:t>
      </w:r>
      <w:r w:rsidRPr="00826250">
        <w:rPr>
          <w:spacing w:val="-4"/>
        </w:rPr>
        <w:t xml:space="preserve"> </w:t>
      </w:r>
      <w:r w:rsidRPr="00826250">
        <w:t>preço.</w:t>
      </w:r>
    </w:p>
    <w:p w:rsidR="0025791D" w:rsidRPr="00826250" w:rsidRDefault="0025791D" w:rsidP="00D144CA">
      <w:pPr>
        <w:pStyle w:val="Corpodetexto"/>
        <w:spacing w:after="0" w:line="360" w:lineRule="auto"/>
        <w:ind w:left="142" w:right="142" w:firstLine="709"/>
        <w:jc w:val="both"/>
        <w:rPr>
          <w:rFonts w:cs="Times New Roman"/>
        </w:rPr>
      </w:pPr>
    </w:p>
    <w:p w:rsidR="0025791D" w:rsidRPr="00826250" w:rsidRDefault="0025791D" w:rsidP="009C26EE">
      <w:pPr>
        <w:pStyle w:val="Ttulo11"/>
        <w:numPr>
          <w:ilvl w:val="0"/>
          <w:numId w:val="43"/>
        </w:numPr>
        <w:tabs>
          <w:tab w:val="left" w:pos="360"/>
        </w:tabs>
        <w:spacing w:line="360" w:lineRule="auto"/>
        <w:ind w:right="142"/>
        <w:jc w:val="both"/>
      </w:pPr>
      <w:r w:rsidRPr="00826250">
        <w:t>RECURSOS</w:t>
      </w:r>
      <w:r w:rsidRPr="00826250">
        <w:rPr>
          <w:spacing w:val="-1"/>
        </w:rPr>
        <w:t xml:space="preserve"> </w:t>
      </w:r>
      <w:r w:rsidRPr="00826250">
        <w:t>ORÇAMENTÁRIOS</w:t>
      </w:r>
    </w:p>
    <w:p w:rsidR="0025791D" w:rsidRPr="00826250" w:rsidRDefault="009C26EE" w:rsidP="009C26EE">
      <w:pPr>
        <w:pStyle w:val="Corpodetexto"/>
        <w:tabs>
          <w:tab w:val="left" w:pos="1557"/>
          <w:tab w:val="left" w:pos="3446"/>
          <w:tab w:val="left" w:pos="5788"/>
          <w:tab w:val="left" w:pos="7426"/>
          <w:tab w:val="left" w:pos="9116"/>
        </w:tabs>
        <w:spacing w:after="0" w:line="360" w:lineRule="auto"/>
        <w:ind w:right="142"/>
        <w:jc w:val="both"/>
        <w:rPr>
          <w:rFonts w:cs="Times New Roman"/>
        </w:rPr>
      </w:pPr>
      <w:r w:rsidRPr="00826250">
        <w:rPr>
          <w:rFonts w:cs="Times New Roman"/>
        </w:rPr>
        <w:t xml:space="preserve">              Dotação O</w:t>
      </w:r>
      <w:r w:rsidR="0025791D" w:rsidRPr="00826250">
        <w:rPr>
          <w:rFonts w:cs="Times New Roman"/>
        </w:rPr>
        <w:t>rçamentária</w:t>
      </w:r>
      <w:r w:rsidR="0025791D" w:rsidRPr="00826250">
        <w:rPr>
          <w:rFonts w:cs="Times New Roman"/>
        </w:rPr>
        <w:tab/>
        <w:t>2020:</w:t>
      </w:r>
    </w:p>
    <w:p w:rsidR="0025791D" w:rsidRPr="00826250" w:rsidRDefault="0025791D" w:rsidP="00D144CA">
      <w:pPr>
        <w:pStyle w:val="Corpodetexto"/>
        <w:tabs>
          <w:tab w:val="left" w:pos="1557"/>
          <w:tab w:val="left" w:pos="3446"/>
          <w:tab w:val="left" w:pos="5788"/>
          <w:tab w:val="left" w:pos="7426"/>
          <w:tab w:val="left" w:pos="9116"/>
        </w:tabs>
        <w:spacing w:after="0" w:line="360" w:lineRule="auto"/>
        <w:ind w:left="142" w:right="142" w:firstLine="709"/>
        <w:jc w:val="both"/>
        <w:rPr>
          <w:rFonts w:cs="Times New Roman"/>
        </w:rPr>
      </w:pPr>
      <w:r w:rsidRPr="00826250">
        <w:rPr>
          <w:rFonts w:cs="Times New Roman"/>
        </w:rPr>
        <w:t>Órgão orçamentário: 17</w:t>
      </w:r>
    </w:p>
    <w:p w:rsidR="0025791D" w:rsidRPr="00826250" w:rsidRDefault="0025791D" w:rsidP="00D144CA">
      <w:pPr>
        <w:pStyle w:val="Corpodetexto"/>
        <w:tabs>
          <w:tab w:val="left" w:pos="1557"/>
          <w:tab w:val="left" w:pos="3446"/>
          <w:tab w:val="left" w:pos="5788"/>
          <w:tab w:val="left" w:pos="7426"/>
          <w:tab w:val="left" w:pos="9116"/>
        </w:tabs>
        <w:spacing w:after="0" w:line="360" w:lineRule="auto"/>
        <w:ind w:left="142" w:right="142" w:firstLine="709"/>
        <w:jc w:val="both"/>
        <w:rPr>
          <w:rFonts w:cs="Times New Roman"/>
        </w:rPr>
      </w:pPr>
      <w:r w:rsidRPr="00826250">
        <w:rPr>
          <w:rFonts w:cs="Times New Roman"/>
        </w:rPr>
        <w:t>Unidade Orçamentária: 101</w:t>
      </w:r>
    </w:p>
    <w:p w:rsidR="0025791D" w:rsidRPr="00826250" w:rsidRDefault="0025791D" w:rsidP="00D144CA">
      <w:pPr>
        <w:pStyle w:val="Corpodetexto"/>
        <w:tabs>
          <w:tab w:val="left" w:pos="1557"/>
          <w:tab w:val="left" w:pos="3446"/>
          <w:tab w:val="left" w:pos="5788"/>
          <w:tab w:val="left" w:pos="7426"/>
          <w:tab w:val="left" w:pos="9116"/>
        </w:tabs>
        <w:spacing w:after="0" w:line="360" w:lineRule="auto"/>
        <w:ind w:left="142" w:right="142" w:firstLine="709"/>
        <w:jc w:val="both"/>
        <w:rPr>
          <w:rFonts w:cs="Times New Roman"/>
        </w:rPr>
      </w:pPr>
      <w:r w:rsidRPr="00826250">
        <w:rPr>
          <w:rFonts w:cs="Times New Roman"/>
        </w:rPr>
        <w:t>Função: 10</w:t>
      </w:r>
    </w:p>
    <w:p w:rsidR="0025791D" w:rsidRPr="00826250" w:rsidRDefault="0025791D" w:rsidP="00D144CA">
      <w:pPr>
        <w:pStyle w:val="Corpodetexto"/>
        <w:tabs>
          <w:tab w:val="left" w:pos="1557"/>
          <w:tab w:val="left" w:pos="3446"/>
          <w:tab w:val="left" w:pos="5788"/>
          <w:tab w:val="left" w:pos="7426"/>
          <w:tab w:val="left" w:pos="9116"/>
        </w:tabs>
        <w:spacing w:after="0" w:line="360" w:lineRule="auto"/>
        <w:ind w:left="142" w:right="142" w:firstLine="709"/>
        <w:jc w:val="both"/>
        <w:rPr>
          <w:rFonts w:cs="Times New Roman"/>
        </w:rPr>
      </w:pPr>
      <w:proofErr w:type="spellStart"/>
      <w:r w:rsidRPr="00826250">
        <w:rPr>
          <w:rFonts w:cs="Times New Roman"/>
        </w:rPr>
        <w:t>Sub-função</w:t>
      </w:r>
      <w:proofErr w:type="spellEnd"/>
      <w:r w:rsidRPr="00826250">
        <w:rPr>
          <w:rFonts w:cs="Times New Roman"/>
        </w:rPr>
        <w:t>: 122</w:t>
      </w:r>
    </w:p>
    <w:p w:rsidR="0025791D" w:rsidRPr="00826250" w:rsidRDefault="0025791D" w:rsidP="00D144CA">
      <w:pPr>
        <w:pStyle w:val="Corpodetexto"/>
        <w:tabs>
          <w:tab w:val="left" w:pos="1557"/>
          <w:tab w:val="left" w:pos="3446"/>
          <w:tab w:val="left" w:pos="5788"/>
          <w:tab w:val="left" w:pos="7426"/>
          <w:tab w:val="left" w:pos="9116"/>
        </w:tabs>
        <w:spacing w:after="0" w:line="360" w:lineRule="auto"/>
        <w:ind w:left="142" w:right="142" w:firstLine="709"/>
        <w:jc w:val="both"/>
        <w:rPr>
          <w:rFonts w:cs="Times New Roman"/>
        </w:rPr>
      </w:pPr>
      <w:r w:rsidRPr="00826250">
        <w:rPr>
          <w:rFonts w:cs="Times New Roman"/>
        </w:rPr>
        <w:t>Programa: 0001</w:t>
      </w:r>
    </w:p>
    <w:p w:rsidR="0025791D" w:rsidRPr="00826250" w:rsidRDefault="0025791D" w:rsidP="00D144CA">
      <w:pPr>
        <w:pStyle w:val="Corpodetexto"/>
        <w:tabs>
          <w:tab w:val="left" w:pos="1557"/>
          <w:tab w:val="left" w:pos="3446"/>
          <w:tab w:val="left" w:pos="5788"/>
          <w:tab w:val="left" w:pos="7426"/>
          <w:tab w:val="left" w:pos="9116"/>
        </w:tabs>
        <w:spacing w:after="0" w:line="360" w:lineRule="auto"/>
        <w:ind w:left="142" w:right="142" w:firstLine="709"/>
        <w:jc w:val="both"/>
        <w:rPr>
          <w:rFonts w:cs="Times New Roman"/>
        </w:rPr>
      </w:pPr>
      <w:r w:rsidRPr="00826250">
        <w:rPr>
          <w:rFonts w:cs="Times New Roman"/>
        </w:rPr>
        <w:t>Ação (</w:t>
      </w:r>
      <w:proofErr w:type="spellStart"/>
      <w:r w:rsidRPr="00826250">
        <w:rPr>
          <w:rFonts w:cs="Times New Roman"/>
        </w:rPr>
        <w:t>Proj</w:t>
      </w:r>
      <w:proofErr w:type="spellEnd"/>
      <w:r w:rsidRPr="00826250">
        <w:rPr>
          <w:rFonts w:cs="Times New Roman"/>
        </w:rPr>
        <w:t>/</w:t>
      </w:r>
      <w:proofErr w:type="spellStart"/>
      <w:r w:rsidRPr="00826250">
        <w:rPr>
          <w:rFonts w:cs="Times New Roman"/>
        </w:rPr>
        <w:t>Ativ</w:t>
      </w:r>
      <w:proofErr w:type="spellEnd"/>
      <w:r w:rsidRPr="00826250">
        <w:rPr>
          <w:rFonts w:cs="Times New Roman"/>
        </w:rPr>
        <w:t>/Op. Esp.): 2000</w:t>
      </w:r>
    </w:p>
    <w:p w:rsidR="0025791D" w:rsidRPr="00826250" w:rsidRDefault="0025791D" w:rsidP="00D144CA">
      <w:pPr>
        <w:pStyle w:val="Corpodetexto"/>
        <w:tabs>
          <w:tab w:val="left" w:pos="1557"/>
          <w:tab w:val="left" w:pos="3446"/>
          <w:tab w:val="left" w:pos="5788"/>
          <w:tab w:val="left" w:pos="7426"/>
          <w:tab w:val="left" w:pos="9116"/>
        </w:tabs>
        <w:spacing w:after="0" w:line="360" w:lineRule="auto"/>
        <w:ind w:left="142" w:right="142" w:firstLine="709"/>
        <w:jc w:val="both"/>
        <w:rPr>
          <w:rFonts w:cs="Times New Roman"/>
        </w:rPr>
      </w:pPr>
      <w:r w:rsidRPr="00826250">
        <w:rPr>
          <w:rFonts w:cs="Times New Roman"/>
        </w:rPr>
        <w:t>Natureza da Despesa: 339039</w:t>
      </w:r>
    </w:p>
    <w:p w:rsidR="0025791D" w:rsidRPr="00826250" w:rsidRDefault="0025791D" w:rsidP="00D144CA">
      <w:pPr>
        <w:pStyle w:val="Corpodetexto"/>
        <w:tabs>
          <w:tab w:val="left" w:pos="1557"/>
          <w:tab w:val="left" w:pos="3446"/>
          <w:tab w:val="left" w:pos="5788"/>
          <w:tab w:val="left" w:pos="7426"/>
          <w:tab w:val="left" w:pos="9116"/>
        </w:tabs>
        <w:spacing w:after="0" w:line="360" w:lineRule="auto"/>
        <w:ind w:left="142" w:right="142" w:firstLine="709"/>
        <w:jc w:val="both"/>
        <w:rPr>
          <w:rFonts w:cs="Times New Roman"/>
        </w:rPr>
      </w:pPr>
      <w:r w:rsidRPr="00826250">
        <w:rPr>
          <w:rFonts w:cs="Times New Roman"/>
        </w:rPr>
        <w:t>Fonte de Recurso: 100</w:t>
      </w:r>
    </w:p>
    <w:p w:rsidR="0025791D" w:rsidRPr="00826250" w:rsidRDefault="0025791D" w:rsidP="00D144CA">
      <w:pPr>
        <w:pStyle w:val="Corpodetexto"/>
        <w:spacing w:after="0" w:line="360" w:lineRule="auto"/>
        <w:ind w:left="142" w:right="142" w:firstLine="709"/>
        <w:jc w:val="both"/>
        <w:rPr>
          <w:rFonts w:cs="Times New Roman"/>
        </w:rPr>
      </w:pPr>
    </w:p>
    <w:p w:rsidR="0025791D" w:rsidRPr="00826250" w:rsidRDefault="0025791D" w:rsidP="009C26EE">
      <w:pPr>
        <w:pStyle w:val="Ttulo11"/>
        <w:numPr>
          <w:ilvl w:val="0"/>
          <w:numId w:val="43"/>
        </w:numPr>
        <w:tabs>
          <w:tab w:val="left" w:pos="360"/>
        </w:tabs>
        <w:spacing w:line="360" w:lineRule="auto"/>
        <w:ind w:left="142" w:right="142" w:firstLine="709"/>
        <w:jc w:val="both"/>
      </w:pPr>
      <w:r w:rsidRPr="00826250">
        <w:t>CRITÉRIOS DE ENTREGA E DO</w:t>
      </w:r>
      <w:r w:rsidRPr="00826250">
        <w:rPr>
          <w:spacing w:val="-19"/>
        </w:rPr>
        <w:t xml:space="preserve"> </w:t>
      </w:r>
      <w:r w:rsidRPr="00826250">
        <w:t>RECEBIMENTO</w:t>
      </w:r>
    </w:p>
    <w:p w:rsidR="0025791D" w:rsidRPr="00826250" w:rsidRDefault="0025791D" w:rsidP="00A60F99">
      <w:pPr>
        <w:pStyle w:val="PargrafodaLista"/>
        <w:widowControl w:val="0"/>
        <w:numPr>
          <w:ilvl w:val="1"/>
          <w:numId w:val="44"/>
        </w:numPr>
        <w:tabs>
          <w:tab w:val="left" w:pos="540"/>
        </w:tabs>
        <w:suppressAutoHyphens w:val="0"/>
        <w:autoSpaceDE w:val="0"/>
        <w:autoSpaceDN w:val="0"/>
        <w:spacing w:line="360" w:lineRule="auto"/>
        <w:ind w:right="142"/>
        <w:jc w:val="both"/>
        <w:rPr>
          <w:b/>
        </w:rPr>
      </w:pPr>
      <w:r w:rsidRPr="00826250">
        <w:rPr>
          <w:b/>
        </w:rPr>
        <w:t>Quanto à</w:t>
      </w:r>
      <w:r w:rsidRPr="00826250">
        <w:rPr>
          <w:b/>
          <w:spacing w:val="-1"/>
        </w:rPr>
        <w:t xml:space="preserve"> </w:t>
      </w:r>
      <w:r w:rsidRPr="00826250">
        <w:rPr>
          <w:b/>
        </w:rPr>
        <w:t>entrega:</w:t>
      </w:r>
    </w:p>
    <w:p w:rsidR="0025791D" w:rsidRPr="00826250" w:rsidRDefault="0025791D" w:rsidP="00A60F99">
      <w:pPr>
        <w:pStyle w:val="PargrafodaLista"/>
        <w:widowControl w:val="0"/>
        <w:numPr>
          <w:ilvl w:val="2"/>
          <w:numId w:val="44"/>
        </w:numPr>
        <w:tabs>
          <w:tab w:val="left" w:pos="694"/>
        </w:tabs>
        <w:suppressAutoHyphens w:val="0"/>
        <w:autoSpaceDE w:val="0"/>
        <w:autoSpaceDN w:val="0"/>
        <w:spacing w:line="360" w:lineRule="auto"/>
        <w:ind w:right="142"/>
        <w:jc w:val="both"/>
      </w:pPr>
      <w:r w:rsidRPr="00826250">
        <w:t xml:space="preserve">– O objeto contratual deverá ser </w:t>
      </w:r>
      <w:r w:rsidR="00526AD8" w:rsidRPr="00826250">
        <w:t>iniciado/</w:t>
      </w:r>
      <w:r w:rsidRPr="00826250">
        <w:t>entregue imediatamente, em até 02 (dois) dias após assinatura de</w:t>
      </w:r>
      <w:r w:rsidRPr="00826250">
        <w:rPr>
          <w:spacing w:val="-2"/>
        </w:rPr>
        <w:t xml:space="preserve"> </w:t>
      </w:r>
      <w:r w:rsidRPr="00826250">
        <w:t>contrato.</w:t>
      </w:r>
    </w:p>
    <w:p w:rsidR="0025791D" w:rsidRPr="00826250" w:rsidRDefault="0025791D" w:rsidP="00A60F99">
      <w:pPr>
        <w:pStyle w:val="PargrafodaLista"/>
        <w:widowControl w:val="0"/>
        <w:numPr>
          <w:ilvl w:val="2"/>
          <w:numId w:val="44"/>
        </w:numPr>
        <w:tabs>
          <w:tab w:val="left" w:pos="725"/>
        </w:tabs>
        <w:suppressAutoHyphens w:val="0"/>
        <w:autoSpaceDE w:val="0"/>
        <w:autoSpaceDN w:val="0"/>
        <w:spacing w:line="360" w:lineRule="auto"/>
        <w:ind w:left="142" w:right="142" w:firstLine="709"/>
        <w:contextualSpacing w:val="0"/>
        <w:jc w:val="both"/>
      </w:pPr>
      <w:r w:rsidRPr="00826250">
        <w:t>– Os atrasos ocasionados por motivo de força maior ou caso fortuito, desde que justificados até 02 (dois) dias úteis antes do término do prazo de entrega, e aceitos pela contratante, não serão considerados como inadimplemento</w:t>
      </w:r>
      <w:r w:rsidRPr="00826250">
        <w:rPr>
          <w:spacing w:val="-2"/>
        </w:rPr>
        <w:t xml:space="preserve"> </w:t>
      </w:r>
      <w:r w:rsidRPr="00826250">
        <w:t>contratual.</w:t>
      </w:r>
    </w:p>
    <w:p w:rsidR="0025791D" w:rsidRPr="00826250" w:rsidRDefault="0025791D" w:rsidP="00D144CA">
      <w:pPr>
        <w:pStyle w:val="Corpodetexto"/>
        <w:spacing w:after="0" w:line="360" w:lineRule="auto"/>
        <w:ind w:left="142" w:right="142" w:firstLine="709"/>
        <w:jc w:val="both"/>
        <w:rPr>
          <w:rFonts w:cs="Times New Roman"/>
        </w:rPr>
      </w:pPr>
    </w:p>
    <w:p w:rsidR="0025791D" w:rsidRPr="00826250" w:rsidRDefault="0025791D" w:rsidP="00A60F99">
      <w:pPr>
        <w:pStyle w:val="Ttulo11"/>
        <w:numPr>
          <w:ilvl w:val="1"/>
          <w:numId w:val="44"/>
        </w:numPr>
        <w:tabs>
          <w:tab w:val="left" w:pos="540"/>
        </w:tabs>
        <w:spacing w:line="360" w:lineRule="auto"/>
        <w:ind w:left="142" w:right="142" w:firstLine="709"/>
        <w:jc w:val="both"/>
      </w:pPr>
      <w:r w:rsidRPr="00826250">
        <w:t xml:space="preserve">Recebimento e </w:t>
      </w:r>
      <w:r w:rsidRPr="00826250">
        <w:rPr>
          <w:spacing w:val="-3"/>
        </w:rPr>
        <w:t xml:space="preserve">aceitação </w:t>
      </w:r>
      <w:r w:rsidRPr="00826250">
        <w:t>do objeto (recebimento provisório e</w:t>
      </w:r>
      <w:r w:rsidRPr="00826250">
        <w:rPr>
          <w:spacing w:val="-13"/>
        </w:rPr>
        <w:t xml:space="preserve"> </w:t>
      </w:r>
      <w:r w:rsidRPr="00826250">
        <w:t>definitivo)</w:t>
      </w:r>
    </w:p>
    <w:p w:rsidR="0025791D" w:rsidRPr="00826250" w:rsidRDefault="0025791D" w:rsidP="00A60F99">
      <w:pPr>
        <w:pStyle w:val="PargrafodaLista"/>
        <w:widowControl w:val="0"/>
        <w:numPr>
          <w:ilvl w:val="2"/>
          <w:numId w:val="44"/>
        </w:numPr>
        <w:tabs>
          <w:tab w:val="left" w:pos="746"/>
        </w:tabs>
        <w:suppressAutoHyphens w:val="0"/>
        <w:autoSpaceDE w:val="0"/>
        <w:autoSpaceDN w:val="0"/>
        <w:spacing w:line="360" w:lineRule="auto"/>
        <w:ind w:left="142" w:right="142" w:firstLine="709"/>
        <w:jc w:val="both"/>
      </w:pPr>
      <w:r w:rsidRPr="00826250">
        <w:t>O recebimento do serviço, ato que concretiza o ateste da execução do objeto, será realizado pelo gestor do</w:t>
      </w:r>
      <w:r w:rsidRPr="00826250">
        <w:rPr>
          <w:spacing w:val="2"/>
        </w:rPr>
        <w:t xml:space="preserve"> </w:t>
      </w:r>
      <w:r w:rsidRPr="00826250">
        <w:t>contrato.</w:t>
      </w:r>
    </w:p>
    <w:p w:rsidR="0025791D" w:rsidRPr="00826250" w:rsidRDefault="0025791D" w:rsidP="00A60F99">
      <w:pPr>
        <w:pStyle w:val="PargrafodaLista"/>
        <w:widowControl w:val="0"/>
        <w:numPr>
          <w:ilvl w:val="2"/>
          <w:numId w:val="44"/>
        </w:numPr>
        <w:tabs>
          <w:tab w:val="left" w:pos="749"/>
        </w:tabs>
        <w:suppressAutoHyphens w:val="0"/>
        <w:autoSpaceDE w:val="0"/>
        <w:autoSpaceDN w:val="0"/>
        <w:spacing w:line="360" w:lineRule="auto"/>
        <w:ind w:left="142" w:right="142" w:firstLine="709"/>
        <w:contextualSpacing w:val="0"/>
        <w:jc w:val="both"/>
      </w:pPr>
      <w:r w:rsidRPr="00826250">
        <w:t xml:space="preserve">O gestor do contrato analisará os relatórios e toda documentação apresentada pela </w:t>
      </w:r>
      <w:proofErr w:type="spellStart"/>
      <w:r w:rsidRPr="00826250">
        <w:t>ﬁscalização</w:t>
      </w:r>
      <w:proofErr w:type="spellEnd"/>
      <w:r w:rsidRPr="00826250">
        <w:rPr>
          <w:spacing w:val="-7"/>
        </w:rPr>
        <w:t xml:space="preserve"> </w:t>
      </w:r>
      <w:r w:rsidRPr="00826250">
        <w:t>técnica</w:t>
      </w:r>
      <w:r w:rsidRPr="00826250">
        <w:rPr>
          <w:spacing w:val="-6"/>
        </w:rPr>
        <w:t xml:space="preserve"> </w:t>
      </w:r>
      <w:r w:rsidRPr="00826250">
        <w:t>e,</w:t>
      </w:r>
      <w:r w:rsidRPr="00826250">
        <w:rPr>
          <w:spacing w:val="-6"/>
        </w:rPr>
        <w:t xml:space="preserve"> </w:t>
      </w:r>
      <w:r w:rsidRPr="00826250">
        <w:t>caso</w:t>
      </w:r>
      <w:r w:rsidRPr="00826250">
        <w:rPr>
          <w:spacing w:val="-7"/>
        </w:rPr>
        <w:t xml:space="preserve"> </w:t>
      </w:r>
      <w:r w:rsidRPr="00826250">
        <w:t>haja</w:t>
      </w:r>
      <w:r w:rsidRPr="00826250">
        <w:rPr>
          <w:spacing w:val="-8"/>
        </w:rPr>
        <w:t xml:space="preserve"> </w:t>
      </w:r>
      <w:r w:rsidRPr="00826250">
        <w:t>irregularidades</w:t>
      </w:r>
      <w:r w:rsidRPr="00826250">
        <w:rPr>
          <w:spacing w:val="-6"/>
        </w:rPr>
        <w:t xml:space="preserve"> </w:t>
      </w:r>
      <w:r w:rsidRPr="00826250">
        <w:t>que</w:t>
      </w:r>
      <w:r w:rsidRPr="00826250">
        <w:rPr>
          <w:spacing w:val="-8"/>
        </w:rPr>
        <w:t xml:space="preserve"> </w:t>
      </w:r>
      <w:r w:rsidRPr="00826250">
        <w:t>impeçam</w:t>
      </w:r>
      <w:r w:rsidRPr="00826250">
        <w:rPr>
          <w:spacing w:val="-7"/>
        </w:rPr>
        <w:t xml:space="preserve"> </w:t>
      </w:r>
      <w:r w:rsidRPr="00826250">
        <w:t>a</w:t>
      </w:r>
      <w:r w:rsidRPr="00826250">
        <w:rPr>
          <w:spacing w:val="-7"/>
        </w:rPr>
        <w:t xml:space="preserve"> </w:t>
      </w:r>
      <w:r w:rsidRPr="00826250">
        <w:t>liquidação</w:t>
      </w:r>
      <w:r w:rsidRPr="00826250">
        <w:rPr>
          <w:spacing w:val="-5"/>
        </w:rPr>
        <w:t xml:space="preserve"> </w:t>
      </w:r>
      <w:r w:rsidRPr="00826250">
        <w:t>e</w:t>
      </w:r>
      <w:r w:rsidRPr="00826250">
        <w:rPr>
          <w:spacing w:val="-6"/>
        </w:rPr>
        <w:t xml:space="preserve"> </w:t>
      </w:r>
      <w:r w:rsidRPr="00826250">
        <w:t>o</w:t>
      </w:r>
      <w:r w:rsidRPr="00826250">
        <w:rPr>
          <w:spacing w:val="-6"/>
        </w:rPr>
        <w:t xml:space="preserve"> </w:t>
      </w:r>
      <w:r w:rsidRPr="00826250">
        <w:t>pagamento</w:t>
      </w:r>
      <w:r w:rsidRPr="00826250">
        <w:rPr>
          <w:spacing w:val="-7"/>
        </w:rPr>
        <w:t xml:space="preserve"> </w:t>
      </w:r>
      <w:r w:rsidRPr="00826250">
        <w:t>da despesa, indicará as cláusulas contratuais pertinentes, solicitando à Contratada, por escrito, as respectivas</w:t>
      </w:r>
      <w:r w:rsidRPr="00826250">
        <w:rPr>
          <w:spacing w:val="-9"/>
        </w:rPr>
        <w:t xml:space="preserve"> </w:t>
      </w:r>
      <w:r w:rsidRPr="00826250">
        <w:t>correções.</w:t>
      </w:r>
    </w:p>
    <w:p w:rsidR="0025791D" w:rsidRPr="00826250" w:rsidRDefault="0025791D" w:rsidP="00A60F99">
      <w:pPr>
        <w:pStyle w:val="PargrafodaLista"/>
        <w:widowControl w:val="0"/>
        <w:numPr>
          <w:ilvl w:val="2"/>
          <w:numId w:val="44"/>
        </w:numPr>
        <w:tabs>
          <w:tab w:val="left" w:pos="746"/>
        </w:tabs>
        <w:suppressAutoHyphens w:val="0"/>
        <w:autoSpaceDE w:val="0"/>
        <w:autoSpaceDN w:val="0"/>
        <w:spacing w:line="360" w:lineRule="auto"/>
        <w:ind w:left="142" w:right="142" w:firstLine="709"/>
        <w:contextualSpacing w:val="0"/>
        <w:jc w:val="both"/>
      </w:pPr>
      <w:r w:rsidRPr="00826250">
        <w:t xml:space="preserve">O recebimento provisório ou </w:t>
      </w:r>
      <w:proofErr w:type="spellStart"/>
      <w:r w:rsidRPr="00826250">
        <w:t>deﬁnitivo</w:t>
      </w:r>
      <w:proofErr w:type="spellEnd"/>
      <w:r w:rsidRPr="00826250">
        <w:t xml:space="preserve"> do objeto não exclui a responsabilidade da Contratada pelos prejuízos resultantes da incorreta execução do</w:t>
      </w:r>
      <w:r w:rsidRPr="00826250">
        <w:rPr>
          <w:spacing w:val="-25"/>
        </w:rPr>
        <w:t xml:space="preserve"> </w:t>
      </w:r>
      <w:r w:rsidRPr="00826250">
        <w:t>contrato.</w:t>
      </w:r>
    </w:p>
    <w:p w:rsidR="0025791D" w:rsidRPr="00826250" w:rsidRDefault="0025791D" w:rsidP="00D144CA">
      <w:pPr>
        <w:pStyle w:val="Corpodetexto"/>
        <w:spacing w:after="0" w:line="360" w:lineRule="auto"/>
        <w:ind w:left="142" w:right="142" w:firstLine="709"/>
        <w:jc w:val="both"/>
        <w:rPr>
          <w:rFonts w:cs="Times New Roman"/>
        </w:rPr>
      </w:pPr>
    </w:p>
    <w:p w:rsidR="0025791D" w:rsidRPr="00826250" w:rsidRDefault="0025791D" w:rsidP="00A60F99">
      <w:pPr>
        <w:pStyle w:val="Ttulo11"/>
        <w:numPr>
          <w:ilvl w:val="0"/>
          <w:numId w:val="44"/>
        </w:numPr>
        <w:tabs>
          <w:tab w:val="left" w:pos="363"/>
        </w:tabs>
        <w:spacing w:line="360" w:lineRule="auto"/>
        <w:ind w:left="142" w:right="142" w:firstLine="709"/>
        <w:jc w:val="both"/>
      </w:pPr>
      <w:r w:rsidRPr="00826250">
        <w:t>DO</w:t>
      </w:r>
      <w:r w:rsidRPr="00826250">
        <w:rPr>
          <w:spacing w:val="-1"/>
        </w:rPr>
        <w:t xml:space="preserve"> </w:t>
      </w:r>
      <w:r w:rsidRPr="00826250">
        <w:rPr>
          <w:spacing w:val="-4"/>
        </w:rPr>
        <w:t>PAGAMENTO</w:t>
      </w:r>
    </w:p>
    <w:p w:rsidR="00FB75F5" w:rsidRPr="00826250" w:rsidRDefault="00FB75F5" w:rsidP="00FB75F5">
      <w:pPr>
        <w:spacing w:line="360" w:lineRule="auto"/>
        <w:ind w:right="142" w:firstLine="851"/>
        <w:jc w:val="both"/>
      </w:pPr>
      <w:r w:rsidRPr="00826250">
        <w:t>1</w:t>
      </w:r>
      <w:r w:rsidR="00A60F99" w:rsidRPr="00826250">
        <w:t>1</w:t>
      </w:r>
      <w:r w:rsidRPr="00826250">
        <w:t>.1. O pagamento será realizado no prazo máximo de até 30 (trinta) dias, contados a partir da data final do período de adimplemento a que se referir, através de ordem bancária, para crédito em banco, agência e conta corrente indicados pelo contratado.</w:t>
      </w:r>
    </w:p>
    <w:p w:rsidR="00FB75F5" w:rsidRPr="00826250" w:rsidRDefault="00FB75F5" w:rsidP="00FB75F5">
      <w:pPr>
        <w:tabs>
          <w:tab w:val="right" w:leader="dot" w:pos="8647"/>
        </w:tabs>
        <w:spacing w:line="360" w:lineRule="auto"/>
        <w:ind w:right="142" w:firstLine="851"/>
        <w:jc w:val="both"/>
      </w:pPr>
      <w:r w:rsidRPr="00826250">
        <w:t>1</w:t>
      </w:r>
      <w:r w:rsidR="00A60F99" w:rsidRPr="00826250">
        <w:t>1</w:t>
      </w:r>
      <w:r w:rsidRPr="00826250">
        <w:t>.2. Os pagamentos decorrentes de despesas cujos valores não ultrapassem o limite de que trata o inciso II do art. 24 da Lei 8.666, de 1993, deverão ser efetuados no prazo de até 5 (cinco) dias úteis, contados da data da apresentação da Nota Fiscal, nos termos do art. 5º, § 3º, da Lei nº 8.666, de 1993.</w:t>
      </w:r>
    </w:p>
    <w:p w:rsidR="00FB75F5" w:rsidRPr="00826250" w:rsidRDefault="00FB75F5" w:rsidP="00FB75F5">
      <w:pPr>
        <w:widowControl w:val="0"/>
        <w:tabs>
          <w:tab w:val="right" w:leader="dot" w:pos="8647"/>
        </w:tabs>
        <w:spacing w:line="360" w:lineRule="auto"/>
        <w:ind w:right="142" w:firstLine="851"/>
        <w:jc w:val="both"/>
      </w:pPr>
      <w:r w:rsidRPr="00826250">
        <w:t>1</w:t>
      </w:r>
      <w:r w:rsidR="00A60F99" w:rsidRPr="00826250">
        <w:t>1</w:t>
      </w:r>
      <w:r w:rsidRPr="00826250">
        <w:t>.3. Não será autorizado pagamento sem que o fiscal do contrato ateste o recebimento dos serviços descritos na nota fiscal ou fatura apresentada.</w:t>
      </w:r>
    </w:p>
    <w:p w:rsidR="00FB75F5" w:rsidRPr="00826250" w:rsidRDefault="00FB75F5" w:rsidP="00FB75F5">
      <w:pPr>
        <w:tabs>
          <w:tab w:val="right" w:leader="dot" w:pos="8647"/>
        </w:tabs>
        <w:spacing w:line="360" w:lineRule="auto"/>
        <w:ind w:right="142" w:firstLine="851"/>
        <w:jc w:val="both"/>
      </w:pPr>
      <w:r w:rsidRPr="00826250">
        <w:lastRenderedPageBreak/>
        <w:t>1</w:t>
      </w:r>
      <w:r w:rsidR="00A60F99" w:rsidRPr="00826250">
        <w:t>1</w:t>
      </w:r>
      <w:r w:rsidRPr="00826250">
        <w:t>.4. Para execução do pagamento de que trata esta Cláusula, a CONTRATADA deverá fazer constar da Nota Fiscal ou fatura correspondente, emitida sem rasura, em letra bem legível em nome da CONTRATANTE, cujo CNPJ está especificado na qualificação preambular do contrato, informando o número de sua conta corrente, o nome do Banco e a respectiva Agência.</w:t>
      </w:r>
    </w:p>
    <w:p w:rsidR="00FB75F5" w:rsidRPr="00826250" w:rsidRDefault="00FB75F5" w:rsidP="00FB75F5">
      <w:pPr>
        <w:tabs>
          <w:tab w:val="right" w:leader="dot" w:pos="8647"/>
        </w:tabs>
        <w:spacing w:line="360" w:lineRule="auto"/>
        <w:ind w:right="142" w:firstLine="851"/>
        <w:jc w:val="both"/>
      </w:pPr>
      <w:r w:rsidRPr="00826250">
        <w:t>1</w:t>
      </w:r>
      <w:r w:rsidR="00A60F99" w:rsidRPr="00826250">
        <w:t>1</w:t>
      </w:r>
      <w:r w:rsidRPr="00826250">
        <w:t>.5. Será considerada data do pagamento o dia em que constar como emitida a ordem bancária para pagamento.</w:t>
      </w:r>
    </w:p>
    <w:p w:rsidR="00FB75F5" w:rsidRPr="00826250" w:rsidRDefault="00FB75F5" w:rsidP="00FB75F5">
      <w:pPr>
        <w:tabs>
          <w:tab w:val="right" w:leader="dot" w:pos="8647"/>
        </w:tabs>
        <w:spacing w:line="360" w:lineRule="auto"/>
        <w:ind w:right="142" w:firstLine="851"/>
        <w:jc w:val="both"/>
      </w:pPr>
      <w:r w:rsidRPr="00826250">
        <w:t>1</w:t>
      </w:r>
      <w:r w:rsidR="00A60F99" w:rsidRPr="00826250">
        <w:t>1</w:t>
      </w:r>
      <w:r w:rsidRPr="00826250">
        <w:t>.6. Caso a CONTRATADA seja optante pelo Sistema Integrado de Pagamento de Impostos e Contribuições das Microempresas e Empresas de Pequeno Porte – SIMPLES, deverá apresentar, juntamente com a Nota Fiscal ou fatura, a devida comprovação, a fim de evitar a retenção na fonte dos tributos e contribuições, conforme legislação em vigor.</w:t>
      </w:r>
    </w:p>
    <w:p w:rsidR="00FB75F5" w:rsidRPr="00826250" w:rsidRDefault="00FB75F5" w:rsidP="00FB75F5">
      <w:pPr>
        <w:tabs>
          <w:tab w:val="right" w:leader="dot" w:pos="8647"/>
        </w:tabs>
        <w:spacing w:line="360" w:lineRule="auto"/>
        <w:ind w:right="142" w:firstLine="851"/>
        <w:jc w:val="both"/>
      </w:pPr>
      <w:r w:rsidRPr="00826250">
        <w:t>1</w:t>
      </w:r>
      <w:r w:rsidR="00A60F99" w:rsidRPr="00826250">
        <w:t>1</w:t>
      </w:r>
      <w:r w:rsidRPr="00826250">
        <w:t>.7. A Nota Fiscal ou fatura correspondente deverá ser entregue, pela CONTRATADA, diretamente ao Fiscal deste Contrato, que somente atestará a execução do objeto e liberará a referida Nota Fiscal para pagamento, quando cumpridas, pela mesma, todas as condições pactuadas.</w:t>
      </w:r>
    </w:p>
    <w:p w:rsidR="00FB75F5" w:rsidRPr="00826250" w:rsidRDefault="00A60F99" w:rsidP="00FB75F5">
      <w:pPr>
        <w:tabs>
          <w:tab w:val="right" w:leader="dot" w:pos="8647"/>
        </w:tabs>
        <w:spacing w:line="360" w:lineRule="auto"/>
        <w:ind w:right="142" w:firstLine="851"/>
        <w:jc w:val="both"/>
      </w:pPr>
      <w:r w:rsidRPr="00826250">
        <w:t>11</w:t>
      </w:r>
      <w:r w:rsidR="00FB75F5" w:rsidRPr="00826250">
        <w:t>.8. Havendo erro na Nota Fiscal ou circunstância que impeçam a liquidação da despesa, aquela será devolvida a CONTRATADA, pelo Fiscal deste Contrato e o pagamento ficará pendente até que se providencie pela CONTRATADA as medidas saneadoras. Nesta hipótese, o prazo para pagamento iniciar-se-á após a regularização da situação ou reapresentação do documento fiscal não acarretando qualquer ônus para a Contratante.</w:t>
      </w:r>
    </w:p>
    <w:p w:rsidR="00FB75F5" w:rsidRPr="00826250" w:rsidRDefault="00FB75F5" w:rsidP="00FB75F5">
      <w:pPr>
        <w:tabs>
          <w:tab w:val="right" w:leader="dot" w:pos="8647"/>
        </w:tabs>
        <w:spacing w:line="360" w:lineRule="auto"/>
        <w:ind w:right="142" w:firstLine="851"/>
        <w:jc w:val="both"/>
      </w:pPr>
      <w:r w:rsidRPr="00826250">
        <w:t>1</w:t>
      </w:r>
      <w:r w:rsidR="00A60F99" w:rsidRPr="00826250">
        <w:t>1</w:t>
      </w:r>
      <w:r w:rsidRPr="00826250">
        <w:t>.9. Quando da ocorrência de eventuais atrasos de pagamento provocados exclusivamente pela Administração,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formulas:</w:t>
      </w:r>
    </w:p>
    <w:p w:rsidR="00FB75F5" w:rsidRPr="00826250" w:rsidRDefault="00FB75F5" w:rsidP="00FB75F5">
      <w:pPr>
        <w:tabs>
          <w:tab w:val="right" w:leader="dot" w:pos="8647"/>
        </w:tabs>
        <w:spacing w:line="360" w:lineRule="auto"/>
        <w:ind w:right="142" w:firstLine="851"/>
        <w:jc w:val="both"/>
      </w:pPr>
      <w:r w:rsidRPr="00826250">
        <w:t>I=(TX/100)/365</w:t>
      </w:r>
    </w:p>
    <w:p w:rsidR="00FB75F5" w:rsidRPr="00826250" w:rsidRDefault="00FB75F5" w:rsidP="00FB75F5">
      <w:pPr>
        <w:tabs>
          <w:tab w:val="right" w:leader="dot" w:pos="8647"/>
        </w:tabs>
        <w:spacing w:line="360" w:lineRule="auto"/>
        <w:ind w:right="142" w:firstLine="851"/>
        <w:jc w:val="both"/>
      </w:pPr>
      <w:r w:rsidRPr="00826250">
        <w:t>EM= I x N x VP, onde:</w:t>
      </w:r>
    </w:p>
    <w:p w:rsidR="00FB75F5" w:rsidRPr="00826250" w:rsidRDefault="00FB75F5" w:rsidP="00FB75F5">
      <w:pPr>
        <w:tabs>
          <w:tab w:val="right" w:leader="dot" w:pos="8647"/>
        </w:tabs>
        <w:spacing w:line="360" w:lineRule="auto"/>
        <w:ind w:right="142" w:firstLine="851"/>
        <w:jc w:val="both"/>
      </w:pPr>
      <w:r w:rsidRPr="00826250">
        <w:t>I = índice de atualização financeira;</w:t>
      </w:r>
    </w:p>
    <w:p w:rsidR="00FB75F5" w:rsidRPr="00826250" w:rsidRDefault="00FB75F5" w:rsidP="00FB75F5">
      <w:pPr>
        <w:tabs>
          <w:tab w:val="right" w:leader="dot" w:pos="8647"/>
        </w:tabs>
        <w:spacing w:line="360" w:lineRule="auto"/>
        <w:ind w:right="142" w:firstLine="851"/>
        <w:jc w:val="both"/>
      </w:pPr>
      <w:r w:rsidRPr="00826250">
        <w:t>TX = Percentual da taxa de juros de mora anual;</w:t>
      </w:r>
    </w:p>
    <w:p w:rsidR="00FB75F5" w:rsidRPr="00826250" w:rsidRDefault="00FB75F5" w:rsidP="00FB75F5">
      <w:pPr>
        <w:tabs>
          <w:tab w:val="right" w:leader="dot" w:pos="8647"/>
        </w:tabs>
        <w:spacing w:line="360" w:lineRule="auto"/>
        <w:ind w:right="142" w:firstLine="851"/>
        <w:jc w:val="both"/>
      </w:pPr>
      <w:r w:rsidRPr="00826250">
        <w:t>EM = Encargos Moratórios;</w:t>
      </w:r>
    </w:p>
    <w:p w:rsidR="00FB75F5" w:rsidRPr="00826250" w:rsidRDefault="00FB75F5" w:rsidP="00FB75F5">
      <w:pPr>
        <w:tabs>
          <w:tab w:val="right" w:leader="dot" w:pos="8647"/>
        </w:tabs>
        <w:spacing w:line="360" w:lineRule="auto"/>
        <w:ind w:right="142" w:firstLine="851"/>
        <w:jc w:val="both"/>
      </w:pPr>
      <w:r w:rsidRPr="00826250">
        <w:lastRenderedPageBreak/>
        <w:t>N = Número de dias entre a data prevista para o pagamento e a do efetivo pagamento;</w:t>
      </w:r>
    </w:p>
    <w:p w:rsidR="00FB75F5" w:rsidRPr="00826250" w:rsidRDefault="00FB75F5" w:rsidP="00FB75F5">
      <w:pPr>
        <w:tabs>
          <w:tab w:val="right" w:leader="dot" w:pos="8647"/>
        </w:tabs>
        <w:spacing w:line="360" w:lineRule="auto"/>
        <w:ind w:right="142" w:firstLine="851"/>
        <w:jc w:val="both"/>
      </w:pPr>
      <w:r w:rsidRPr="00826250">
        <w:t>VP = Valor da parcela em atraso</w:t>
      </w:r>
    </w:p>
    <w:p w:rsidR="00FB75F5" w:rsidRPr="00826250" w:rsidRDefault="00FB75F5" w:rsidP="00FB75F5">
      <w:pPr>
        <w:widowControl w:val="0"/>
        <w:tabs>
          <w:tab w:val="right" w:leader="dot" w:pos="8647"/>
        </w:tabs>
        <w:spacing w:line="360" w:lineRule="auto"/>
        <w:ind w:right="142" w:firstLine="851"/>
        <w:jc w:val="both"/>
      </w:pPr>
      <w:r w:rsidRPr="00826250">
        <w:t>1</w:t>
      </w:r>
      <w:r w:rsidR="00A60F99" w:rsidRPr="00826250">
        <w:t>1</w:t>
      </w:r>
      <w:r w:rsidRPr="00826250">
        <w:t>.10. A atualização só será devida em caso de mora imputável exclusivamente ao contratante.</w:t>
      </w:r>
    </w:p>
    <w:p w:rsidR="00FB75F5" w:rsidRPr="00826250" w:rsidRDefault="00FB75F5" w:rsidP="00FB75F5">
      <w:pPr>
        <w:widowControl w:val="0"/>
        <w:tabs>
          <w:tab w:val="right" w:leader="dot" w:pos="8647"/>
        </w:tabs>
        <w:spacing w:line="360" w:lineRule="auto"/>
        <w:ind w:right="142" w:firstLine="851"/>
        <w:jc w:val="both"/>
      </w:pPr>
      <w:r w:rsidRPr="00826250">
        <w:t>1</w:t>
      </w:r>
      <w:r w:rsidR="00A60F99" w:rsidRPr="00826250">
        <w:t>1</w:t>
      </w:r>
      <w:r w:rsidRPr="00826250">
        <w:t xml:space="preserve">.11. Para fins de pagamento, a Contratada deverá apresentar os seguintes documentos, conforme Decreto Estadual 15.093/2013, </w:t>
      </w:r>
      <w:proofErr w:type="spellStart"/>
      <w:r w:rsidRPr="00826250">
        <w:t>arts</w:t>
      </w:r>
      <w:proofErr w:type="spellEnd"/>
      <w:r w:rsidRPr="00826250">
        <w:t>. 5º e 6º:</w:t>
      </w:r>
    </w:p>
    <w:p w:rsidR="00FB75F5" w:rsidRPr="00826250" w:rsidRDefault="00FB75F5" w:rsidP="00FB75F5">
      <w:pPr>
        <w:autoSpaceDE w:val="0"/>
        <w:autoSpaceDN w:val="0"/>
        <w:adjustRightInd w:val="0"/>
        <w:spacing w:line="360" w:lineRule="auto"/>
        <w:ind w:left="425" w:right="142" w:firstLine="851"/>
        <w:jc w:val="both"/>
      </w:pPr>
      <w:r w:rsidRPr="00826250">
        <w:t xml:space="preserve">a) Prova de regularidade com o Fundo de Garantia do Tempo de Serviço – FGTS (CRF, fornecido pela Caixa Econômica Federal). Será aceito certificado da matriz em substituição ao da filial ou vice-versa quando, comprovadamente, houver arrecadação centralizada; </w:t>
      </w:r>
    </w:p>
    <w:p w:rsidR="00FB75F5" w:rsidRPr="00826250" w:rsidRDefault="00FB75F5" w:rsidP="00FB75F5">
      <w:pPr>
        <w:autoSpaceDE w:val="0"/>
        <w:autoSpaceDN w:val="0"/>
        <w:adjustRightInd w:val="0"/>
        <w:spacing w:line="360" w:lineRule="auto"/>
        <w:ind w:left="425" w:right="142" w:firstLine="851"/>
        <w:jc w:val="both"/>
      </w:pPr>
      <w:r w:rsidRPr="00826250">
        <w:t>b) Prova de regularidade para com a Justiça do Trabalho emitida pelo TST (Certidão Negativa de débitos Trabalhistas);</w:t>
      </w:r>
    </w:p>
    <w:p w:rsidR="00FB75F5" w:rsidRPr="00826250" w:rsidRDefault="00FB75F5" w:rsidP="00FB75F5">
      <w:pPr>
        <w:tabs>
          <w:tab w:val="left" w:pos="1440"/>
        </w:tabs>
        <w:autoSpaceDE w:val="0"/>
        <w:snapToGrid w:val="0"/>
        <w:spacing w:line="360" w:lineRule="auto"/>
        <w:ind w:left="425" w:right="142" w:firstLine="851"/>
        <w:jc w:val="both"/>
      </w:pPr>
      <w:r w:rsidRPr="00826250">
        <w:t>c)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FB75F5" w:rsidRPr="00826250" w:rsidRDefault="00FB75F5" w:rsidP="00FB75F5">
      <w:pPr>
        <w:autoSpaceDE w:val="0"/>
        <w:autoSpaceDN w:val="0"/>
        <w:adjustRightInd w:val="0"/>
        <w:spacing w:line="360" w:lineRule="auto"/>
        <w:ind w:left="425" w:right="142" w:firstLine="851"/>
        <w:jc w:val="both"/>
      </w:pPr>
      <w:r w:rsidRPr="00826250">
        <w:t>d) Prova de regularidade para com a Fazenda Estadual e Municipal do domicílio ou sede da contratada, ou outra equivalente, na forma da lei.</w:t>
      </w:r>
    </w:p>
    <w:p w:rsidR="0025791D" w:rsidRPr="00826250" w:rsidRDefault="0025791D" w:rsidP="00D144CA">
      <w:pPr>
        <w:pStyle w:val="Corpodetexto"/>
        <w:spacing w:after="0" w:line="360" w:lineRule="auto"/>
        <w:ind w:left="142" w:right="142" w:firstLine="709"/>
        <w:jc w:val="both"/>
        <w:rPr>
          <w:rFonts w:cs="Times New Roman"/>
        </w:rPr>
      </w:pPr>
    </w:p>
    <w:p w:rsidR="004240A1" w:rsidRPr="00826250" w:rsidRDefault="00A60F99" w:rsidP="00A705D9">
      <w:pPr>
        <w:widowControl w:val="0"/>
        <w:tabs>
          <w:tab w:val="left" w:pos="830"/>
        </w:tabs>
        <w:suppressAutoHyphens w:val="0"/>
        <w:autoSpaceDE w:val="0"/>
        <w:autoSpaceDN w:val="0"/>
        <w:spacing w:line="360" w:lineRule="auto"/>
        <w:ind w:right="142"/>
        <w:jc w:val="both"/>
        <w:rPr>
          <w:b/>
        </w:rPr>
      </w:pPr>
      <w:r w:rsidRPr="00826250">
        <w:rPr>
          <w:b/>
        </w:rPr>
        <w:t>12</w:t>
      </w:r>
      <w:r w:rsidR="00A705D9" w:rsidRPr="00826250">
        <w:rPr>
          <w:b/>
        </w:rPr>
        <w:t xml:space="preserve">. </w:t>
      </w:r>
      <w:r w:rsidR="004240A1" w:rsidRPr="00826250">
        <w:rPr>
          <w:b/>
        </w:rPr>
        <w:t>DA HABILITAÇÃO E DA PROPOSTA COMERCIAL</w:t>
      </w:r>
    </w:p>
    <w:p w:rsidR="00A705D9" w:rsidRPr="00826250" w:rsidRDefault="00A60F99" w:rsidP="00A705D9">
      <w:pPr>
        <w:widowControl w:val="0"/>
        <w:tabs>
          <w:tab w:val="left" w:pos="830"/>
        </w:tabs>
        <w:suppressAutoHyphens w:val="0"/>
        <w:autoSpaceDE w:val="0"/>
        <w:autoSpaceDN w:val="0"/>
        <w:spacing w:line="360" w:lineRule="auto"/>
        <w:ind w:right="142"/>
        <w:jc w:val="both"/>
        <w:rPr>
          <w:b/>
        </w:rPr>
      </w:pPr>
      <w:r w:rsidRPr="00826250">
        <w:rPr>
          <w:b/>
        </w:rPr>
        <w:t>12</w:t>
      </w:r>
      <w:r w:rsidR="003D31DA" w:rsidRPr="00826250">
        <w:rPr>
          <w:b/>
        </w:rPr>
        <w:t xml:space="preserve">.1. </w:t>
      </w:r>
      <w:r w:rsidR="00A705D9" w:rsidRPr="00826250">
        <w:rPr>
          <w:b/>
        </w:rPr>
        <w:t xml:space="preserve">A proposta comercial deverá ser enviada em papel timbrado, assinada pelo representante legal, digitalizada e encaminhada através do e-mail </w:t>
      </w:r>
      <w:hyperlink r:id="rId15" w:history="1">
        <w:r w:rsidR="00A705D9" w:rsidRPr="00826250">
          <w:rPr>
            <w:rStyle w:val="Hyperlink"/>
            <w:b/>
            <w:color w:val="auto"/>
            <w:u w:val="none"/>
          </w:rPr>
          <w:t>cplsesapicovid@saude.pi.gov.br</w:t>
        </w:r>
      </w:hyperlink>
      <w:r w:rsidR="00A705D9" w:rsidRPr="00826250">
        <w:rPr>
          <w:b/>
        </w:rPr>
        <w:t>, acompanhada dos seguintes</w:t>
      </w:r>
      <w:r w:rsidR="00A705D9" w:rsidRPr="00826250">
        <w:rPr>
          <w:b/>
          <w:spacing w:val="-4"/>
        </w:rPr>
        <w:t xml:space="preserve"> </w:t>
      </w:r>
      <w:r w:rsidR="00A705D9" w:rsidRPr="00826250">
        <w:rPr>
          <w:b/>
        </w:rPr>
        <w:t>documentos:</w:t>
      </w:r>
    </w:p>
    <w:p w:rsidR="00A705D9" w:rsidRPr="00826250" w:rsidRDefault="00A60F99" w:rsidP="00A60F99">
      <w:pPr>
        <w:pStyle w:val="PargrafodaLista"/>
        <w:widowControl w:val="0"/>
        <w:numPr>
          <w:ilvl w:val="1"/>
          <w:numId w:val="45"/>
        </w:numPr>
        <w:tabs>
          <w:tab w:val="left" w:pos="1541"/>
        </w:tabs>
        <w:suppressAutoHyphens w:val="0"/>
        <w:autoSpaceDE w:val="0"/>
        <w:autoSpaceDN w:val="0"/>
        <w:spacing w:line="360" w:lineRule="auto"/>
        <w:ind w:right="142"/>
        <w:jc w:val="both"/>
      </w:pPr>
      <w:r w:rsidRPr="00826250">
        <w:t xml:space="preserve">1. </w:t>
      </w:r>
      <w:r w:rsidR="00A705D9" w:rsidRPr="00826250">
        <w:t xml:space="preserve">Documentos de Habilitação Jurídica, como: Razão Social e </w:t>
      </w:r>
      <w:r w:rsidR="00A705D9" w:rsidRPr="00826250">
        <w:rPr>
          <w:spacing w:val="-3"/>
        </w:rPr>
        <w:t>CNPJ;</w:t>
      </w:r>
    </w:p>
    <w:p w:rsidR="00A705D9" w:rsidRPr="00826250" w:rsidRDefault="00A705D9" w:rsidP="00A60F99">
      <w:pPr>
        <w:pStyle w:val="PargrafodaLista"/>
        <w:widowControl w:val="0"/>
        <w:numPr>
          <w:ilvl w:val="2"/>
          <w:numId w:val="46"/>
        </w:numPr>
        <w:tabs>
          <w:tab w:val="left" w:pos="1541"/>
        </w:tabs>
        <w:suppressAutoHyphens w:val="0"/>
        <w:autoSpaceDE w:val="0"/>
        <w:autoSpaceDN w:val="0"/>
        <w:spacing w:line="360" w:lineRule="auto"/>
        <w:ind w:right="142"/>
        <w:jc w:val="both"/>
      </w:pPr>
      <w:r w:rsidRPr="00826250">
        <w:t xml:space="preserve">Cópia de </w:t>
      </w:r>
      <w:r w:rsidRPr="00826250">
        <w:rPr>
          <w:spacing w:val="-4"/>
        </w:rPr>
        <w:t xml:space="preserve">documento </w:t>
      </w:r>
      <w:r w:rsidRPr="00826250">
        <w:t xml:space="preserve">de </w:t>
      </w:r>
      <w:r w:rsidRPr="00826250">
        <w:rPr>
          <w:spacing w:val="-4"/>
        </w:rPr>
        <w:t xml:space="preserve">identificação </w:t>
      </w:r>
      <w:r w:rsidRPr="00826250">
        <w:t xml:space="preserve">do </w:t>
      </w:r>
      <w:r w:rsidRPr="00826250">
        <w:rPr>
          <w:spacing w:val="-4"/>
        </w:rPr>
        <w:t xml:space="preserve">representante </w:t>
      </w:r>
      <w:r w:rsidRPr="00826250">
        <w:rPr>
          <w:spacing w:val="-3"/>
        </w:rPr>
        <w:t xml:space="preserve">legal </w:t>
      </w:r>
      <w:r w:rsidRPr="00826250">
        <w:t>da</w:t>
      </w:r>
      <w:r w:rsidRPr="00826250">
        <w:rPr>
          <w:spacing w:val="-41"/>
        </w:rPr>
        <w:t xml:space="preserve"> </w:t>
      </w:r>
      <w:r w:rsidRPr="00826250">
        <w:rPr>
          <w:spacing w:val="-4"/>
        </w:rPr>
        <w:t>proponente;</w:t>
      </w:r>
    </w:p>
    <w:p w:rsidR="00A705D9" w:rsidRPr="00826250" w:rsidRDefault="00A705D9" w:rsidP="00A60F99">
      <w:pPr>
        <w:pStyle w:val="PargrafodaLista"/>
        <w:widowControl w:val="0"/>
        <w:numPr>
          <w:ilvl w:val="2"/>
          <w:numId w:val="46"/>
        </w:numPr>
        <w:tabs>
          <w:tab w:val="left" w:pos="1541"/>
        </w:tabs>
        <w:suppressAutoHyphens w:val="0"/>
        <w:autoSpaceDE w:val="0"/>
        <w:autoSpaceDN w:val="0"/>
        <w:spacing w:line="360" w:lineRule="auto"/>
        <w:ind w:right="142"/>
        <w:jc w:val="both"/>
      </w:pPr>
      <w:r w:rsidRPr="00826250">
        <w:rPr>
          <w:spacing w:val="-3"/>
        </w:rPr>
        <w:t xml:space="preserve">Proposta </w:t>
      </w:r>
      <w:r w:rsidRPr="00826250">
        <w:rPr>
          <w:spacing w:val="-4"/>
        </w:rPr>
        <w:t>financeira contendo</w:t>
      </w:r>
      <w:r w:rsidRPr="00826250">
        <w:rPr>
          <w:spacing w:val="52"/>
        </w:rPr>
        <w:t xml:space="preserve"> </w:t>
      </w:r>
      <w:r w:rsidRPr="00826250">
        <w:rPr>
          <w:spacing w:val="-4"/>
        </w:rPr>
        <w:t>especificação</w:t>
      </w:r>
      <w:r w:rsidRPr="00826250">
        <w:rPr>
          <w:spacing w:val="52"/>
        </w:rPr>
        <w:t xml:space="preserve"> </w:t>
      </w:r>
      <w:r w:rsidRPr="00826250">
        <w:rPr>
          <w:spacing w:val="-3"/>
        </w:rPr>
        <w:t xml:space="preserve">do serviço, quantitativo, preço unitário, preço </w:t>
      </w:r>
      <w:r w:rsidRPr="00826250">
        <w:rPr>
          <w:spacing w:val="-4"/>
        </w:rPr>
        <w:t xml:space="preserve">total, </w:t>
      </w:r>
      <w:r w:rsidRPr="00826250">
        <w:rPr>
          <w:spacing w:val="-3"/>
        </w:rPr>
        <w:t xml:space="preserve">dados </w:t>
      </w:r>
      <w:r w:rsidRPr="00826250">
        <w:rPr>
          <w:spacing w:val="-4"/>
        </w:rPr>
        <w:t xml:space="preserve">bancários </w:t>
      </w:r>
      <w:r w:rsidRPr="00826250">
        <w:rPr>
          <w:spacing w:val="-3"/>
        </w:rPr>
        <w:t>para</w:t>
      </w:r>
      <w:r w:rsidRPr="00826250">
        <w:rPr>
          <w:spacing w:val="-14"/>
        </w:rPr>
        <w:t xml:space="preserve"> </w:t>
      </w:r>
      <w:r w:rsidRPr="00826250">
        <w:rPr>
          <w:spacing w:val="-4"/>
        </w:rPr>
        <w:t>pagamento;</w:t>
      </w:r>
    </w:p>
    <w:p w:rsidR="00A705D9" w:rsidRPr="00826250" w:rsidRDefault="00A705D9" w:rsidP="00A60F99">
      <w:pPr>
        <w:pStyle w:val="PargrafodaLista"/>
        <w:widowControl w:val="0"/>
        <w:numPr>
          <w:ilvl w:val="2"/>
          <w:numId w:val="46"/>
        </w:numPr>
        <w:tabs>
          <w:tab w:val="left" w:pos="1541"/>
        </w:tabs>
        <w:suppressAutoHyphens w:val="0"/>
        <w:autoSpaceDE w:val="0"/>
        <w:autoSpaceDN w:val="0"/>
        <w:spacing w:before="90" w:line="360" w:lineRule="auto"/>
        <w:ind w:right="142" w:firstLine="851"/>
        <w:contextualSpacing w:val="0"/>
        <w:jc w:val="both"/>
      </w:pPr>
      <w:r w:rsidRPr="00826250">
        <w:rPr>
          <w:spacing w:val="-4"/>
        </w:rPr>
        <w:lastRenderedPageBreak/>
        <w:t xml:space="preserve">Declaração </w:t>
      </w:r>
      <w:r w:rsidRPr="00826250">
        <w:t>da proponente de que possui experiência anterior, pertinente e compatível com o objeto deste edital, acompanhada de cópia de alvará de funcionamento que comprove que os leitos de UTI estão devidamente habilitados e em condições de</w:t>
      </w:r>
      <w:r w:rsidRPr="00826250">
        <w:rPr>
          <w:spacing w:val="-4"/>
        </w:rPr>
        <w:t xml:space="preserve"> </w:t>
      </w:r>
      <w:r w:rsidRPr="00826250">
        <w:t>uso.</w:t>
      </w:r>
    </w:p>
    <w:p w:rsidR="00A705D9" w:rsidRPr="00826250" w:rsidRDefault="00A705D9" w:rsidP="00A60F99">
      <w:pPr>
        <w:pStyle w:val="PargrafodaLista"/>
        <w:widowControl w:val="0"/>
        <w:numPr>
          <w:ilvl w:val="2"/>
          <w:numId w:val="46"/>
        </w:numPr>
        <w:tabs>
          <w:tab w:val="left" w:pos="1541"/>
        </w:tabs>
        <w:suppressAutoHyphens w:val="0"/>
        <w:autoSpaceDE w:val="0"/>
        <w:autoSpaceDN w:val="0"/>
        <w:spacing w:before="90" w:line="360" w:lineRule="auto"/>
        <w:ind w:right="142" w:firstLine="851"/>
        <w:contextualSpacing w:val="0"/>
        <w:jc w:val="both"/>
      </w:pPr>
      <w:r w:rsidRPr="00826250">
        <w:rPr>
          <w:spacing w:val="-4"/>
        </w:rPr>
        <w:t>D</w:t>
      </w:r>
      <w:r w:rsidRPr="00826250">
        <w:t xml:space="preserve">ocumentos de Regularidade Fiscal e Trabalhista, e os Atestados de Capacidade Gerencial / Experiência, conforme </w:t>
      </w:r>
      <w:proofErr w:type="spellStart"/>
      <w:r w:rsidRPr="00826250">
        <w:t>Arts</w:t>
      </w:r>
      <w:proofErr w:type="spellEnd"/>
      <w:r w:rsidRPr="00826250">
        <w:t xml:space="preserve">. 28 a 30 da Lei 8.666/93. </w:t>
      </w:r>
    </w:p>
    <w:p w:rsidR="003D31DA" w:rsidRPr="00826250" w:rsidRDefault="00A705D9" w:rsidP="00A60F99">
      <w:pPr>
        <w:pStyle w:val="PargrafodaLista"/>
        <w:widowControl w:val="0"/>
        <w:numPr>
          <w:ilvl w:val="2"/>
          <w:numId w:val="46"/>
        </w:numPr>
        <w:tabs>
          <w:tab w:val="left" w:pos="1541"/>
        </w:tabs>
        <w:suppressAutoHyphens w:val="0"/>
        <w:autoSpaceDE w:val="0"/>
        <w:autoSpaceDN w:val="0"/>
        <w:spacing w:before="90" w:line="360" w:lineRule="auto"/>
        <w:ind w:right="142" w:firstLine="851"/>
        <w:contextualSpacing w:val="0"/>
        <w:jc w:val="both"/>
        <w:rPr>
          <w:u w:val="single"/>
        </w:rPr>
      </w:pPr>
      <w:r w:rsidRPr="00826250">
        <w:t>Cópia de Alvará de Funcionamento da Vigilância Sanitária Estadual e requerimento protocolado de Renovação da Licença Anual, conforme artigo 110 do Decreto 1754 de 1978 com có</w:t>
      </w:r>
      <w:r w:rsidR="003D31DA" w:rsidRPr="00826250">
        <w:t>pia do pagamento do DARJ anual.</w:t>
      </w:r>
    </w:p>
    <w:p w:rsidR="00A705D9" w:rsidRPr="00826250" w:rsidRDefault="00A705D9" w:rsidP="00A60F99">
      <w:pPr>
        <w:pStyle w:val="PargrafodaLista"/>
        <w:widowControl w:val="0"/>
        <w:numPr>
          <w:ilvl w:val="2"/>
          <w:numId w:val="46"/>
        </w:numPr>
        <w:tabs>
          <w:tab w:val="left" w:pos="1541"/>
        </w:tabs>
        <w:suppressAutoHyphens w:val="0"/>
        <w:autoSpaceDE w:val="0"/>
        <w:autoSpaceDN w:val="0"/>
        <w:spacing w:before="90" w:line="360" w:lineRule="auto"/>
        <w:ind w:right="142" w:firstLine="851"/>
        <w:contextualSpacing w:val="0"/>
        <w:jc w:val="both"/>
        <w:rPr>
          <w:u w:val="single"/>
        </w:rPr>
      </w:pPr>
      <w:r w:rsidRPr="00826250">
        <w:t xml:space="preserve">Cópia do Alvará de Funcionamento emitido pela Prefeitura Municipal; </w:t>
      </w:r>
    </w:p>
    <w:p w:rsidR="00A705D9" w:rsidRPr="00826250" w:rsidRDefault="00A705D9" w:rsidP="00A60F99">
      <w:pPr>
        <w:pStyle w:val="PargrafodaLista"/>
        <w:widowControl w:val="0"/>
        <w:numPr>
          <w:ilvl w:val="2"/>
          <w:numId w:val="46"/>
        </w:numPr>
        <w:tabs>
          <w:tab w:val="left" w:pos="1541"/>
        </w:tabs>
        <w:suppressAutoHyphens w:val="0"/>
        <w:autoSpaceDE w:val="0"/>
        <w:autoSpaceDN w:val="0"/>
        <w:spacing w:before="90" w:line="360" w:lineRule="auto"/>
        <w:ind w:right="142" w:firstLine="851"/>
        <w:contextualSpacing w:val="0"/>
        <w:jc w:val="both"/>
        <w:rPr>
          <w:u w:val="single"/>
        </w:rPr>
      </w:pPr>
      <w:r w:rsidRPr="00826250">
        <w:t xml:space="preserve">Cópia do resumo no Sistema de Cadastro Nacional de Estabelecimentos de Saúde (SCNES); </w:t>
      </w:r>
    </w:p>
    <w:p w:rsidR="00A705D9" w:rsidRPr="00826250" w:rsidRDefault="00A705D9" w:rsidP="00A60F99">
      <w:pPr>
        <w:pStyle w:val="PargrafodaLista"/>
        <w:widowControl w:val="0"/>
        <w:numPr>
          <w:ilvl w:val="2"/>
          <w:numId w:val="46"/>
        </w:numPr>
        <w:tabs>
          <w:tab w:val="left" w:pos="1541"/>
        </w:tabs>
        <w:suppressAutoHyphens w:val="0"/>
        <w:autoSpaceDE w:val="0"/>
        <w:autoSpaceDN w:val="0"/>
        <w:spacing w:before="90" w:line="360" w:lineRule="auto"/>
        <w:ind w:right="142" w:firstLine="851"/>
        <w:contextualSpacing w:val="0"/>
        <w:jc w:val="both"/>
        <w:rPr>
          <w:u w:val="single"/>
        </w:rPr>
      </w:pPr>
      <w:r w:rsidRPr="00826250">
        <w:t xml:space="preserve">Declaração, em papel timbrado, da empresa com o número de leitos disponíveis a serem credenciados; </w:t>
      </w:r>
    </w:p>
    <w:p w:rsidR="00A705D9" w:rsidRPr="00826250" w:rsidRDefault="00A705D9" w:rsidP="00A60F99">
      <w:pPr>
        <w:pStyle w:val="PargrafodaLista"/>
        <w:widowControl w:val="0"/>
        <w:numPr>
          <w:ilvl w:val="2"/>
          <w:numId w:val="46"/>
        </w:numPr>
        <w:tabs>
          <w:tab w:val="left" w:pos="1541"/>
        </w:tabs>
        <w:suppressAutoHyphens w:val="0"/>
        <w:autoSpaceDE w:val="0"/>
        <w:autoSpaceDN w:val="0"/>
        <w:spacing w:before="90" w:line="360" w:lineRule="auto"/>
        <w:ind w:right="142" w:firstLine="851"/>
        <w:contextualSpacing w:val="0"/>
        <w:jc w:val="both"/>
        <w:rPr>
          <w:u w:val="single"/>
        </w:rPr>
      </w:pPr>
      <w:r w:rsidRPr="00826250">
        <w:t xml:space="preserve">Cópia do Certificado de responsabilidade Técnica do Médico </w:t>
      </w:r>
      <w:proofErr w:type="spellStart"/>
      <w:r w:rsidRPr="00826250">
        <w:t>intensivista</w:t>
      </w:r>
      <w:proofErr w:type="spellEnd"/>
      <w:r w:rsidRPr="00826250">
        <w:t xml:space="preserve">. </w:t>
      </w:r>
    </w:p>
    <w:p w:rsidR="00A705D9" w:rsidRPr="00826250" w:rsidRDefault="00A705D9" w:rsidP="00A60F99">
      <w:pPr>
        <w:pStyle w:val="PargrafodaLista"/>
        <w:widowControl w:val="0"/>
        <w:numPr>
          <w:ilvl w:val="2"/>
          <w:numId w:val="46"/>
        </w:numPr>
        <w:tabs>
          <w:tab w:val="left" w:pos="1541"/>
        </w:tabs>
        <w:suppressAutoHyphens w:val="0"/>
        <w:autoSpaceDE w:val="0"/>
        <w:autoSpaceDN w:val="0"/>
        <w:spacing w:before="90" w:line="360" w:lineRule="auto"/>
        <w:ind w:right="142" w:firstLine="851"/>
        <w:contextualSpacing w:val="0"/>
        <w:jc w:val="both"/>
        <w:rPr>
          <w:u w:val="single"/>
        </w:rPr>
      </w:pPr>
      <w:r w:rsidRPr="00826250">
        <w:t xml:space="preserve">Declarações que definem as comissões hospitalares (ética, óbito, infecção hospitalar, revisão de prontuários); </w:t>
      </w:r>
    </w:p>
    <w:p w:rsidR="00A705D9" w:rsidRPr="00826250" w:rsidRDefault="00A705D9" w:rsidP="00A60F99">
      <w:pPr>
        <w:pStyle w:val="PargrafodaLista"/>
        <w:widowControl w:val="0"/>
        <w:numPr>
          <w:ilvl w:val="2"/>
          <w:numId w:val="46"/>
        </w:numPr>
        <w:tabs>
          <w:tab w:val="left" w:pos="1541"/>
        </w:tabs>
        <w:suppressAutoHyphens w:val="0"/>
        <w:autoSpaceDE w:val="0"/>
        <w:autoSpaceDN w:val="0"/>
        <w:spacing w:before="90" w:line="360" w:lineRule="auto"/>
        <w:ind w:right="142" w:firstLine="851"/>
        <w:contextualSpacing w:val="0"/>
        <w:jc w:val="both"/>
        <w:rPr>
          <w:u w:val="single"/>
        </w:rPr>
      </w:pPr>
      <w:r w:rsidRPr="00826250">
        <w:t xml:space="preserve">As proponentes deverão demonstrar, por meio de Certidões e outros documentos, que: </w:t>
      </w:r>
    </w:p>
    <w:p w:rsidR="00A60F99" w:rsidRPr="00826250" w:rsidRDefault="00A705D9" w:rsidP="00A60F99">
      <w:pPr>
        <w:pStyle w:val="PargrafodaLista"/>
        <w:widowControl w:val="0"/>
        <w:numPr>
          <w:ilvl w:val="3"/>
          <w:numId w:val="29"/>
        </w:numPr>
        <w:tabs>
          <w:tab w:val="left" w:pos="1541"/>
        </w:tabs>
        <w:suppressAutoHyphens w:val="0"/>
        <w:autoSpaceDE w:val="0"/>
        <w:autoSpaceDN w:val="0"/>
        <w:spacing w:before="90" w:line="360" w:lineRule="auto"/>
        <w:ind w:right="142"/>
        <w:jc w:val="both"/>
      </w:pPr>
      <w:r w:rsidRPr="00826250">
        <w:t xml:space="preserve">não houve solicitação de descredenciamento junto ao Sistema Único de Saúde, nos últimos 12 meses; </w:t>
      </w:r>
    </w:p>
    <w:p w:rsidR="00A60F99" w:rsidRPr="00826250" w:rsidRDefault="00A705D9" w:rsidP="00A60F99">
      <w:pPr>
        <w:pStyle w:val="PargrafodaLista"/>
        <w:widowControl w:val="0"/>
        <w:numPr>
          <w:ilvl w:val="3"/>
          <w:numId w:val="29"/>
        </w:numPr>
        <w:tabs>
          <w:tab w:val="left" w:pos="1541"/>
        </w:tabs>
        <w:suppressAutoHyphens w:val="0"/>
        <w:autoSpaceDE w:val="0"/>
        <w:autoSpaceDN w:val="0"/>
        <w:spacing w:before="90" w:line="360" w:lineRule="auto"/>
        <w:ind w:right="142"/>
        <w:jc w:val="both"/>
      </w:pPr>
      <w:r w:rsidRPr="00826250">
        <w:t xml:space="preserve">possuem regularidade em relação às obrigações técnicas, fiscais e trabalhistas; </w:t>
      </w:r>
    </w:p>
    <w:p w:rsidR="00A60F99" w:rsidRPr="00826250" w:rsidRDefault="00A705D9" w:rsidP="00A60F99">
      <w:pPr>
        <w:pStyle w:val="PargrafodaLista"/>
        <w:widowControl w:val="0"/>
        <w:numPr>
          <w:ilvl w:val="3"/>
          <w:numId w:val="29"/>
        </w:numPr>
        <w:tabs>
          <w:tab w:val="left" w:pos="1541"/>
        </w:tabs>
        <w:suppressAutoHyphens w:val="0"/>
        <w:autoSpaceDE w:val="0"/>
        <w:autoSpaceDN w:val="0"/>
        <w:spacing w:before="90" w:line="360" w:lineRule="auto"/>
        <w:ind w:right="142"/>
        <w:jc w:val="both"/>
      </w:pPr>
      <w:r w:rsidRPr="00826250">
        <w:t xml:space="preserve">possuem suficiência de leitos para atender o presente chamamento e outros eventuais contratos ativos, sem ônus para o SUS; </w:t>
      </w:r>
    </w:p>
    <w:p w:rsidR="00A60F99" w:rsidRPr="00826250" w:rsidRDefault="00A705D9" w:rsidP="00A60F99">
      <w:pPr>
        <w:pStyle w:val="PargrafodaLista"/>
        <w:widowControl w:val="0"/>
        <w:numPr>
          <w:ilvl w:val="3"/>
          <w:numId w:val="29"/>
        </w:numPr>
        <w:tabs>
          <w:tab w:val="left" w:pos="1541"/>
        </w:tabs>
        <w:suppressAutoHyphens w:val="0"/>
        <w:autoSpaceDE w:val="0"/>
        <w:autoSpaceDN w:val="0"/>
        <w:spacing w:before="90" w:line="360" w:lineRule="auto"/>
        <w:ind w:right="142"/>
        <w:jc w:val="both"/>
      </w:pPr>
      <w:r w:rsidRPr="00826250">
        <w:lastRenderedPageBreak/>
        <w:t xml:space="preserve">os leitos ofertados não se encontram </w:t>
      </w:r>
      <w:proofErr w:type="spellStart"/>
      <w:r w:rsidRPr="00826250">
        <w:t>contratualizados</w:t>
      </w:r>
      <w:proofErr w:type="spellEnd"/>
      <w:r w:rsidRPr="00826250">
        <w:t xml:space="preserve"> com outro ente federado; </w:t>
      </w:r>
    </w:p>
    <w:p w:rsidR="00A60F99" w:rsidRPr="00826250" w:rsidRDefault="00A705D9" w:rsidP="00A60F99">
      <w:pPr>
        <w:pStyle w:val="PargrafodaLista"/>
        <w:widowControl w:val="0"/>
        <w:numPr>
          <w:ilvl w:val="3"/>
          <w:numId w:val="29"/>
        </w:numPr>
        <w:tabs>
          <w:tab w:val="left" w:pos="1541"/>
        </w:tabs>
        <w:suppressAutoHyphens w:val="0"/>
        <w:autoSpaceDE w:val="0"/>
        <w:autoSpaceDN w:val="0"/>
        <w:spacing w:before="90" w:line="360" w:lineRule="auto"/>
        <w:ind w:right="142"/>
        <w:jc w:val="both"/>
      </w:pPr>
      <w:r w:rsidRPr="00826250">
        <w:t xml:space="preserve">cumpram o disposto no art. 26 parágrafo 4º da Lei Federal 8080/90; </w:t>
      </w:r>
    </w:p>
    <w:p w:rsidR="00A705D9" w:rsidRPr="00826250" w:rsidRDefault="00A705D9" w:rsidP="00383182">
      <w:pPr>
        <w:pStyle w:val="PargrafodaLista"/>
        <w:widowControl w:val="0"/>
        <w:numPr>
          <w:ilvl w:val="3"/>
          <w:numId w:val="29"/>
        </w:numPr>
        <w:tabs>
          <w:tab w:val="left" w:pos="1541"/>
        </w:tabs>
        <w:suppressAutoHyphens w:val="0"/>
        <w:autoSpaceDE w:val="0"/>
        <w:autoSpaceDN w:val="0"/>
        <w:spacing w:before="90" w:line="360" w:lineRule="auto"/>
        <w:ind w:right="142"/>
        <w:jc w:val="both"/>
      </w:pPr>
      <w:r w:rsidRPr="00826250">
        <w:t xml:space="preserve">cumpram o disposto no art. 9º da Lei nº 8.666/93 e alterações. </w:t>
      </w:r>
    </w:p>
    <w:p w:rsidR="00A705D9" w:rsidRPr="00826250" w:rsidRDefault="00A705D9" w:rsidP="00A60F99">
      <w:pPr>
        <w:pStyle w:val="Default"/>
        <w:numPr>
          <w:ilvl w:val="2"/>
          <w:numId w:val="46"/>
        </w:numPr>
        <w:spacing w:after="161" w:line="360" w:lineRule="auto"/>
        <w:ind w:right="142" w:firstLine="851"/>
        <w:jc w:val="both"/>
        <w:rPr>
          <w:color w:val="auto"/>
        </w:rPr>
      </w:pPr>
      <w:r w:rsidRPr="00826250">
        <w:rPr>
          <w:color w:val="auto"/>
        </w:rPr>
        <w:t xml:space="preserve">Para </w:t>
      </w:r>
      <w:r w:rsidRPr="00826250">
        <w:rPr>
          <w:bCs/>
          <w:color w:val="auto"/>
        </w:rPr>
        <w:t>habilitação técnica</w:t>
      </w:r>
      <w:r w:rsidRPr="00826250">
        <w:rPr>
          <w:color w:val="auto"/>
        </w:rPr>
        <w:t xml:space="preserve">, as proponentes devem apresentar discriminação do serviço cotado com todos os elementos necessários para a aferição da avaliação técnica e deverão comprovar requisitos técnicos mínimos para atendimento dos parâmetros de qualidade e capacidade técnica, a serem descritos na proposta detalhada, na forma deste Termo de Referência e do Edital de Chamamento Público. </w:t>
      </w:r>
    </w:p>
    <w:p w:rsidR="00A705D9" w:rsidRPr="00826250" w:rsidRDefault="00A705D9" w:rsidP="00A60F99">
      <w:pPr>
        <w:pStyle w:val="Default"/>
        <w:numPr>
          <w:ilvl w:val="2"/>
          <w:numId w:val="46"/>
        </w:numPr>
        <w:spacing w:after="161" w:line="360" w:lineRule="auto"/>
        <w:ind w:right="142" w:firstLine="851"/>
        <w:jc w:val="both"/>
        <w:rPr>
          <w:color w:val="auto"/>
        </w:rPr>
      </w:pPr>
      <w:r w:rsidRPr="00826250">
        <w:rPr>
          <w:color w:val="auto"/>
        </w:rPr>
        <w:t xml:space="preserve">A Contratada deverá apresentar nas planilhas de composição de preço: </w:t>
      </w:r>
    </w:p>
    <w:p w:rsidR="00A705D9" w:rsidRPr="00826250" w:rsidRDefault="00A705D9" w:rsidP="00A705D9">
      <w:pPr>
        <w:pStyle w:val="Default"/>
        <w:spacing w:line="360" w:lineRule="auto"/>
        <w:ind w:left="482" w:right="142" w:firstLine="851"/>
        <w:jc w:val="both"/>
        <w:rPr>
          <w:color w:val="auto"/>
        </w:rPr>
      </w:pPr>
      <w:r w:rsidRPr="00826250">
        <w:rPr>
          <w:color w:val="auto"/>
        </w:rPr>
        <w:t xml:space="preserve">1. relatório especificando todos os equipamentos que possui condizentes com a capacidade técnica e operacional dos serviços a serem executados; </w:t>
      </w:r>
    </w:p>
    <w:p w:rsidR="00A705D9" w:rsidRPr="00826250" w:rsidRDefault="00A705D9" w:rsidP="00A705D9">
      <w:pPr>
        <w:pStyle w:val="Default"/>
        <w:spacing w:after="148" w:line="360" w:lineRule="auto"/>
        <w:ind w:left="482" w:right="142" w:firstLine="851"/>
        <w:jc w:val="both"/>
        <w:rPr>
          <w:color w:val="auto"/>
        </w:rPr>
      </w:pPr>
      <w:r w:rsidRPr="00826250">
        <w:rPr>
          <w:color w:val="auto"/>
        </w:rPr>
        <w:t xml:space="preserve">2. todas as despesas relativas aos serviços, com os respectivos custos diretos e indiretos, taxas, remunerações, despesas fiscais e financeiras e quaisquer despesas extras e necessárias, ainda que não estejam especificadas no Termo de referência; </w:t>
      </w:r>
    </w:p>
    <w:p w:rsidR="00A705D9" w:rsidRPr="00826250" w:rsidRDefault="00A705D9" w:rsidP="00A705D9">
      <w:pPr>
        <w:pStyle w:val="Default"/>
        <w:spacing w:after="148" w:line="360" w:lineRule="auto"/>
        <w:ind w:left="482" w:right="142" w:firstLine="851"/>
        <w:jc w:val="both"/>
        <w:rPr>
          <w:color w:val="auto"/>
        </w:rPr>
      </w:pPr>
      <w:r w:rsidRPr="00826250">
        <w:rPr>
          <w:color w:val="auto"/>
        </w:rPr>
        <w:t xml:space="preserve">3. quantitativo de recursos humanos, na forma do Termo de Referência. </w:t>
      </w:r>
    </w:p>
    <w:p w:rsidR="00A705D9" w:rsidRPr="00826250" w:rsidRDefault="00A705D9" w:rsidP="00A60F99">
      <w:pPr>
        <w:pStyle w:val="PargrafodaLista"/>
        <w:widowControl w:val="0"/>
        <w:numPr>
          <w:ilvl w:val="1"/>
          <w:numId w:val="46"/>
        </w:numPr>
        <w:tabs>
          <w:tab w:val="left" w:pos="830"/>
        </w:tabs>
        <w:suppressAutoHyphens w:val="0"/>
        <w:autoSpaceDE w:val="0"/>
        <w:autoSpaceDN w:val="0"/>
        <w:spacing w:before="90" w:line="360" w:lineRule="auto"/>
        <w:ind w:right="142" w:firstLine="851"/>
        <w:contextualSpacing w:val="0"/>
        <w:jc w:val="both"/>
      </w:pPr>
      <w:r w:rsidRPr="00826250">
        <w:t xml:space="preserve">A </w:t>
      </w:r>
      <w:r w:rsidRPr="00826250">
        <w:rPr>
          <w:spacing w:val="-3"/>
        </w:rPr>
        <w:t xml:space="preserve">proposta terá </w:t>
      </w:r>
      <w:r w:rsidRPr="00826250">
        <w:rPr>
          <w:b/>
          <w:spacing w:val="-3"/>
        </w:rPr>
        <w:t xml:space="preserve">prazo mínimo </w:t>
      </w:r>
      <w:r w:rsidRPr="00826250">
        <w:rPr>
          <w:b/>
        </w:rPr>
        <w:t xml:space="preserve">de </w:t>
      </w:r>
      <w:r w:rsidRPr="00826250">
        <w:rPr>
          <w:b/>
          <w:spacing w:val="-3"/>
        </w:rPr>
        <w:t xml:space="preserve">validade </w:t>
      </w:r>
      <w:r w:rsidRPr="00826250">
        <w:rPr>
          <w:b/>
        </w:rPr>
        <w:t xml:space="preserve">de 60 </w:t>
      </w:r>
      <w:r w:rsidRPr="00826250">
        <w:rPr>
          <w:b/>
          <w:spacing w:val="-4"/>
        </w:rPr>
        <w:t xml:space="preserve">(sessenta) </w:t>
      </w:r>
      <w:r w:rsidRPr="00826250">
        <w:rPr>
          <w:b/>
          <w:spacing w:val="-3"/>
        </w:rPr>
        <w:t>dias</w:t>
      </w:r>
      <w:r w:rsidRPr="00826250">
        <w:rPr>
          <w:spacing w:val="-3"/>
        </w:rPr>
        <w:t xml:space="preserve">, </w:t>
      </w:r>
      <w:r w:rsidRPr="00826250">
        <w:rPr>
          <w:spacing w:val="-4"/>
        </w:rPr>
        <w:t xml:space="preserve">contados </w:t>
      </w:r>
      <w:r w:rsidRPr="00826250">
        <w:t xml:space="preserve">da </w:t>
      </w:r>
      <w:r w:rsidRPr="00826250">
        <w:rPr>
          <w:spacing w:val="-3"/>
        </w:rPr>
        <w:t xml:space="preserve">data </w:t>
      </w:r>
      <w:r w:rsidRPr="00826250">
        <w:t xml:space="preserve">da sua </w:t>
      </w:r>
      <w:r w:rsidRPr="00826250">
        <w:rPr>
          <w:spacing w:val="-4"/>
        </w:rPr>
        <w:t>apresentação.</w:t>
      </w:r>
    </w:p>
    <w:p w:rsidR="004B1754" w:rsidRPr="00826250" w:rsidRDefault="00A705D9" w:rsidP="00383182">
      <w:pPr>
        <w:pStyle w:val="PargrafodaLista"/>
        <w:widowControl w:val="0"/>
        <w:numPr>
          <w:ilvl w:val="1"/>
          <w:numId w:val="46"/>
        </w:numPr>
        <w:tabs>
          <w:tab w:val="left" w:pos="830"/>
        </w:tabs>
        <w:suppressAutoHyphens w:val="0"/>
        <w:autoSpaceDE w:val="0"/>
        <w:autoSpaceDN w:val="0"/>
        <w:spacing w:before="90" w:line="360" w:lineRule="auto"/>
        <w:ind w:right="142" w:firstLine="851"/>
        <w:contextualSpacing w:val="0"/>
        <w:jc w:val="both"/>
      </w:pPr>
      <w:r w:rsidRPr="00826250">
        <w:t xml:space="preserve">Aquelas entidades que não atenderem ao procedimento determinado para esta Seleção Pública Simplificada estarão, automaticamente, excluídas do certame. </w:t>
      </w:r>
    </w:p>
    <w:p w:rsidR="004B1754" w:rsidRPr="00826250" w:rsidRDefault="004B1754" w:rsidP="004B1754">
      <w:pPr>
        <w:jc w:val="center"/>
        <w:rPr>
          <w:b/>
        </w:rPr>
      </w:pPr>
      <w:r w:rsidRPr="00826250">
        <w:rPr>
          <w:b/>
        </w:rPr>
        <w:t>ALDERICO GOMES TAVARES</w:t>
      </w:r>
    </w:p>
    <w:p w:rsidR="004B1754" w:rsidRPr="00826250" w:rsidRDefault="004B1754" w:rsidP="004B1754">
      <w:pPr>
        <w:jc w:val="center"/>
        <w:rPr>
          <w:b/>
        </w:rPr>
      </w:pPr>
      <w:r w:rsidRPr="00826250">
        <w:rPr>
          <w:b/>
        </w:rPr>
        <w:t>SUPERINTENDENTE/SUGMAC/SESAPI</w:t>
      </w:r>
    </w:p>
    <w:p w:rsidR="004B1754" w:rsidRPr="00826250" w:rsidRDefault="004B1754" w:rsidP="004B1754">
      <w:pPr>
        <w:jc w:val="center"/>
        <w:rPr>
          <w:b/>
        </w:rPr>
      </w:pPr>
      <w:r w:rsidRPr="00826250">
        <w:rPr>
          <w:b/>
        </w:rPr>
        <w:t xml:space="preserve">                                                                                                                                                                                                                                                                                                                                                         </w:t>
      </w:r>
    </w:p>
    <w:p w:rsidR="004B1754" w:rsidRPr="00826250" w:rsidRDefault="004B1754" w:rsidP="00D144CA">
      <w:pPr>
        <w:pStyle w:val="Corpodetexto"/>
        <w:spacing w:after="0" w:line="360" w:lineRule="auto"/>
        <w:ind w:left="142" w:right="142" w:firstLine="709"/>
        <w:jc w:val="both"/>
        <w:rPr>
          <w:rFonts w:cs="Times New Roman"/>
        </w:rPr>
      </w:pPr>
    </w:p>
    <w:p w:rsidR="0025791D" w:rsidRPr="00826250" w:rsidRDefault="004B1754" w:rsidP="008C6D0C">
      <w:pPr>
        <w:ind w:left="142" w:right="142" w:firstLine="709"/>
        <w:jc w:val="center"/>
        <w:rPr>
          <w:b/>
        </w:rPr>
      </w:pPr>
      <w:r w:rsidRPr="00826250">
        <w:rPr>
          <w:b/>
          <w:shd w:val="clear" w:color="auto" w:fill="FFFFFF"/>
        </w:rPr>
        <w:t>APROVO: FLORENTINO ALVES VERAS NETO</w:t>
      </w:r>
    </w:p>
    <w:p w:rsidR="0025791D" w:rsidRPr="00826250" w:rsidRDefault="0025791D" w:rsidP="008C6D0C">
      <w:pPr>
        <w:ind w:left="142" w:right="142" w:firstLine="709"/>
        <w:jc w:val="center"/>
      </w:pPr>
      <w:r w:rsidRPr="00826250">
        <w:rPr>
          <w:b/>
          <w:highlight w:val="white"/>
        </w:rPr>
        <w:t>Secretário de Estado da Saúde</w:t>
      </w:r>
    </w:p>
    <w:p w:rsidR="0053491D" w:rsidRPr="00826250" w:rsidRDefault="0053491D" w:rsidP="0025791D">
      <w:pPr>
        <w:ind w:right="142" w:firstLine="851"/>
        <w:jc w:val="both"/>
        <w:sectPr w:rsidR="0053491D" w:rsidRPr="00826250" w:rsidSect="0025791D">
          <w:headerReference w:type="default" r:id="rId16"/>
          <w:footerReference w:type="default" r:id="rId17"/>
          <w:pgSz w:w="11910" w:h="16840"/>
          <w:pgMar w:top="1940" w:right="1274" w:bottom="900" w:left="1580" w:header="427" w:footer="713" w:gutter="0"/>
          <w:cols w:space="720"/>
        </w:sectPr>
      </w:pPr>
    </w:p>
    <w:p w:rsidR="0053491D" w:rsidRPr="00826250" w:rsidRDefault="0053491D" w:rsidP="0025791D">
      <w:pPr>
        <w:pStyle w:val="Corpodetexto"/>
        <w:spacing w:before="6"/>
        <w:ind w:right="142" w:firstLine="851"/>
        <w:jc w:val="both"/>
        <w:rPr>
          <w:sz w:val="12"/>
        </w:rPr>
      </w:pPr>
    </w:p>
    <w:p w:rsidR="0053491D" w:rsidRPr="00826250" w:rsidRDefault="00704E75" w:rsidP="0025791D">
      <w:pPr>
        <w:pStyle w:val="Ttulo11"/>
        <w:tabs>
          <w:tab w:val="left" w:pos="3926"/>
        </w:tabs>
        <w:spacing w:before="90"/>
        <w:ind w:left="0" w:right="142" w:firstLine="851"/>
        <w:jc w:val="both"/>
      </w:pPr>
      <w:r w:rsidRPr="00826250">
        <w:t xml:space="preserve">ANEXO </w:t>
      </w:r>
      <w:r w:rsidR="0053491D" w:rsidRPr="00826250">
        <w:t xml:space="preserve">II - </w:t>
      </w:r>
      <w:r w:rsidR="0053491D" w:rsidRPr="00826250">
        <w:rPr>
          <w:spacing w:val="-6"/>
        </w:rPr>
        <w:t>CARTA</w:t>
      </w:r>
      <w:r w:rsidR="0053491D" w:rsidRPr="00826250">
        <w:rPr>
          <w:spacing w:val="-14"/>
        </w:rPr>
        <w:t xml:space="preserve"> </w:t>
      </w:r>
      <w:r w:rsidR="0053491D" w:rsidRPr="00826250">
        <w:rPr>
          <w:spacing w:val="-3"/>
        </w:rPr>
        <w:t>PROPOSTA</w:t>
      </w:r>
      <w:r w:rsidRPr="00826250">
        <w:rPr>
          <w:spacing w:val="-3"/>
        </w:rPr>
        <w:t>-PAPEL TIMBRADO E ASSINADO</w:t>
      </w:r>
    </w:p>
    <w:p w:rsidR="0053491D" w:rsidRPr="00826250" w:rsidRDefault="0053491D" w:rsidP="0025791D">
      <w:pPr>
        <w:pStyle w:val="Corpodetexto"/>
        <w:spacing w:before="132"/>
        <w:ind w:right="142" w:firstLine="851"/>
        <w:jc w:val="both"/>
      </w:pPr>
      <w:r w:rsidRPr="00826250">
        <w:t>À</w:t>
      </w:r>
    </w:p>
    <w:p w:rsidR="0053491D" w:rsidRPr="00826250" w:rsidRDefault="0053491D" w:rsidP="0025791D">
      <w:pPr>
        <w:pStyle w:val="Corpodetexto"/>
        <w:spacing w:before="140"/>
        <w:ind w:right="142" w:firstLine="851"/>
        <w:jc w:val="both"/>
      </w:pPr>
      <w:r w:rsidRPr="00826250">
        <w:t xml:space="preserve">Secretaria de Saúde do Estado do </w:t>
      </w:r>
      <w:r w:rsidR="006A5B8F" w:rsidRPr="00826250">
        <w:t>Piauí</w:t>
      </w:r>
    </w:p>
    <w:p w:rsidR="0053491D" w:rsidRPr="00826250" w:rsidRDefault="0053491D" w:rsidP="0025791D">
      <w:pPr>
        <w:pStyle w:val="Corpodetexto"/>
        <w:tabs>
          <w:tab w:val="left" w:pos="2835"/>
          <w:tab w:val="left" w:pos="4690"/>
        </w:tabs>
        <w:spacing w:before="137"/>
        <w:ind w:right="142" w:firstLine="851"/>
        <w:jc w:val="both"/>
      </w:pPr>
      <w:r w:rsidRPr="00826250">
        <w:t>Ref.: Chamada Pública</w:t>
      </w:r>
      <w:r w:rsidRPr="00826250">
        <w:rPr>
          <w:spacing w:val="-3"/>
        </w:rPr>
        <w:t xml:space="preserve"> </w:t>
      </w:r>
      <w:r w:rsidR="00AB6D2C" w:rsidRPr="00826250">
        <w:t>nº 01/2020-SESAPI</w:t>
      </w:r>
    </w:p>
    <w:p w:rsidR="0053491D" w:rsidRPr="00826250" w:rsidRDefault="0053491D" w:rsidP="0025791D">
      <w:pPr>
        <w:pStyle w:val="Corpodetexto"/>
        <w:spacing w:before="139" w:line="360" w:lineRule="auto"/>
        <w:ind w:right="142" w:firstLine="851"/>
        <w:jc w:val="both"/>
      </w:pPr>
      <w:r w:rsidRPr="00826250">
        <w:t>A proposta comercial encontra-se em conformidade com as informações previstas no edital e seus anexos.</w:t>
      </w:r>
    </w:p>
    <w:p w:rsidR="0053491D" w:rsidRPr="00826250" w:rsidRDefault="0053491D" w:rsidP="00532514">
      <w:pPr>
        <w:pStyle w:val="PargrafodaLista"/>
        <w:widowControl w:val="0"/>
        <w:numPr>
          <w:ilvl w:val="1"/>
          <w:numId w:val="26"/>
        </w:numPr>
        <w:tabs>
          <w:tab w:val="left" w:pos="365"/>
        </w:tabs>
        <w:suppressAutoHyphens w:val="0"/>
        <w:autoSpaceDE w:val="0"/>
        <w:autoSpaceDN w:val="0"/>
        <w:ind w:right="142"/>
        <w:jc w:val="both"/>
      </w:pPr>
      <w:r w:rsidRPr="00826250">
        <w:t>Identificação do</w:t>
      </w:r>
      <w:r w:rsidRPr="00826250">
        <w:rPr>
          <w:spacing w:val="-1"/>
        </w:rPr>
        <w:t xml:space="preserve"> </w:t>
      </w:r>
      <w:r w:rsidRPr="00826250">
        <w:t>interessado:</w:t>
      </w:r>
    </w:p>
    <w:p w:rsidR="0053491D" w:rsidRPr="00826250" w:rsidRDefault="0053491D" w:rsidP="0025791D">
      <w:pPr>
        <w:pStyle w:val="Corpodetexto"/>
        <w:spacing w:before="137"/>
        <w:ind w:right="142" w:firstLine="851"/>
        <w:jc w:val="both"/>
      </w:pPr>
      <w:r w:rsidRPr="00826250">
        <w:t>Razão Social:</w:t>
      </w:r>
    </w:p>
    <w:p w:rsidR="0053491D" w:rsidRPr="00826250" w:rsidRDefault="0053491D" w:rsidP="0025791D">
      <w:pPr>
        <w:pStyle w:val="Corpodetexto"/>
        <w:spacing w:before="139"/>
        <w:ind w:right="142" w:firstLine="851"/>
        <w:jc w:val="both"/>
      </w:pPr>
      <w:r w:rsidRPr="00826250">
        <w:t>CPF/CNPJ e Inscrição Estadual:</w:t>
      </w:r>
    </w:p>
    <w:p w:rsidR="0053491D" w:rsidRPr="00826250" w:rsidRDefault="0053491D" w:rsidP="0025791D">
      <w:pPr>
        <w:pStyle w:val="Corpodetexto"/>
        <w:spacing w:before="137"/>
        <w:ind w:right="142" w:firstLine="851"/>
        <w:jc w:val="both"/>
      </w:pPr>
      <w:r w:rsidRPr="00826250">
        <w:t>Endereço completo:</w:t>
      </w:r>
    </w:p>
    <w:p w:rsidR="0053491D" w:rsidRPr="00826250" w:rsidRDefault="0053491D" w:rsidP="0025791D">
      <w:pPr>
        <w:pStyle w:val="Corpodetexto"/>
        <w:spacing w:before="140" w:line="360" w:lineRule="auto"/>
        <w:ind w:right="142" w:firstLine="851"/>
        <w:jc w:val="both"/>
      </w:pPr>
      <w:r w:rsidRPr="00826250">
        <w:t>Representante Legal (nome, nacionalidade, estado civil, profissão, RG, CPF, domicílio): Telefone, celular, fax, e-mail:</w:t>
      </w:r>
    </w:p>
    <w:p w:rsidR="0053491D" w:rsidRPr="00826250" w:rsidRDefault="0053491D" w:rsidP="00532514">
      <w:pPr>
        <w:pStyle w:val="PargrafodaLista"/>
        <w:widowControl w:val="0"/>
        <w:numPr>
          <w:ilvl w:val="1"/>
          <w:numId w:val="26"/>
        </w:numPr>
        <w:tabs>
          <w:tab w:val="left" w:pos="363"/>
        </w:tabs>
        <w:suppressAutoHyphens w:val="0"/>
        <w:autoSpaceDE w:val="0"/>
        <w:autoSpaceDN w:val="0"/>
        <w:ind w:right="142"/>
        <w:jc w:val="both"/>
      </w:pPr>
      <w:r w:rsidRPr="00826250">
        <w:t>Condições Gerais da</w:t>
      </w:r>
      <w:r w:rsidRPr="00826250">
        <w:rPr>
          <w:spacing w:val="-2"/>
        </w:rPr>
        <w:t xml:space="preserve"> </w:t>
      </w:r>
      <w:r w:rsidRPr="00826250">
        <w:t>Proposta:</w:t>
      </w:r>
    </w:p>
    <w:p w:rsidR="0053491D" w:rsidRPr="00826250" w:rsidRDefault="0053491D" w:rsidP="0025791D">
      <w:pPr>
        <w:pStyle w:val="Corpodetexto"/>
        <w:tabs>
          <w:tab w:val="left" w:pos="3934"/>
          <w:tab w:val="left" w:pos="4871"/>
          <w:tab w:val="left" w:pos="4980"/>
          <w:tab w:val="left" w:pos="5801"/>
          <w:tab w:val="left" w:pos="6660"/>
        </w:tabs>
        <w:spacing w:before="136" w:line="360" w:lineRule="auto"/>
        <w:ind w:right="142" w:firstLine="851"/>
        <w:jc w:val="both"/>
      </w:pPr>
      <w:r w:rsidRPr="00826250">
        <w:t>A presente proposta é</w:t>
      </w:r>
      <w:r w:rsidRPr="00826250">
        <w:rPr>
          <w:spacing w:val="-17"/>
        </w:rPr>
        <w:t xml:space="preserve"> </w:t>
      </w:r>
      <w:r w:rsidRPr="00826250">
        <w:t>válida por</w:t>
      </w:r>
      <w:r w:rsidRPr="00826250">
        <w:rPr>
          <w:u w:val="single"/>
        </w:rPr>
        <w:t xml:space="preserve"> </w:t>
      </w:r>
      <w:r w:rsidRPr="00826250">
        <w:rPr>
          <w:u w:val="single"/>
        </w:rPr>
        <w:tab/>
      </w:r>
      <w:r w:rsidRPr="00826250">
        <w:t>(</w:t>
      </w:r>
      <w:r w:rsidRPr="00826250">
        <w:rPr>
          <w:u w:val="single"/>
        </w:rPr>
        <w:t xml:space="preserve"> </w:t>
      </w:r>
      <w:r w:rsidRPr="00826250">
        <w:rPr>
          <w:u w:val="single"/>
        </w:rPr>
        <w:tab/>
      </w:r>
      <w:r w:rsidRPr="00826250">
        <w:rPr>
          <w:u w:val="single"/>
        </w:rPr>
        <w:tab/>
      </w:r>
      <w:r w:rsidRPr="00826250">
        <w:t>) dias, contados da abertura das propostas. O objeto contratual terá a</w:t>
      </w:r>
      <w:r w:rsidRPr="00826250">
        <w:rPr>
          <w:spacing w:val="-6"/>
        </w:rPr>
        <w:t xml:space="preserve"> </w:t>
      </w:r>
      <w:r w:rsidRPr="00826250">
        <w:t>garantia</w:t>
      </w:r>
      <w:r w:rsidRPr="00826250">
        <w:rPr>
          <w:spacing w:val="-2"/>
        </w:rPr>
        <w:t xml:space="preserve"> </w:t>
      </w:r>
      <w:r w:rsidRPr="00826250">
        <w:t>de</w:t>
      </w:r>
      <w:r w:rsidRPr="00826250">
        <w:rPr>
          <w:u w:val="single"/>
        </w:rPr>
        <w:t xml:space="preserve"> </w:t>
      </w:r>
      <w:r w:rsidRPr="00826250">
        <w:rPr>
          <w:u w:val="single"/>
        </w:rPr>
        <w:tab/>
      </w:r>
      <w:r w:rsidRPr="00826250">
        <w:rPr>
          <w:u w:val="single"/>
        </w:rPr>
        <w:tab/>
      </w:r>
      <w:r w:rsidRPr="00826250">
        <w:t>(</w:t>
      </w:r>
      <w:r w:rsidRPr="00826250">
        <w:rPr>
          <w:u w:val="single"/>
        </w:rPr>
        <w:t xml:space="preserve"> </w:t>
      </w:r>
      <w:r w:rsidRPr="00826250">
        <w:rPr>
          <w:u w:val="single"/>
        </w:rPr>
        <w:tab/>
      </w:r>
      <w:r w:rsidRPr="00826250">
        <w:t>)</w:t>
      </w:r>
      <w:r w:rsidRPr="00826250">
        <w:rPr>
          <w:u w:val="single"/>
        </w:rPr>
        <w:t xml:space="preserve"> </w:t>
      </w:r>
      <w:r w:rsidRPr="00826250">
        <w:rPr>
          <w:u w:val="single"/>
        </w:rPr>
        <w:tab/>
      </w:r>
      <w:r w:rsidRPr="00826250">
        <w:t>.</w:t>
      </w:r>
    </w:p>
    <w:p w:rsidR="0053491D" w:rsidRPr="00826250" w:rsidRDefault="0053491D" w:rsidP="00532514">
      <w:pPr>
        <w:pStyle w:val="PargrafodaLista"/>
        <w:widowControl w:val="0"/>
        <w:numPr>
          <w:ilvl w:val="1"/>
          <w:numId w:val="26"/>
        </w:numPr>
        <w:tabs>
          <w:tab w:val="left" w:pos="363"/>
        </w:tabs>
        <w:suppressAutoHyphens w:val="0"/>
        <w:autoSpaceDE w:val="0"/>
        <w:autoSpaceDN w:val="0"/>
        <w:ind w:right="142"/>
        <w:contextualSpacing w:val="0"/>
        <w:jc w:val="both"/>
        <w:rPr>
          <w:b/>
        </w:rPr>
      </w:pPr>
      <w:r w:rsidRPr="00826250">
        <w:t>Formação do</w:t>
      </w:r>
      <w:r w:rsidRPr="00826250">
        <w:rPr>
          <w:spacing w:val="-1"/>
        </w:rPr>
        <w:t xml:space="preserve"> </w:t>
      </w:r>
      <w:r w:rsidRPr="00826250">
        <w:t>Preço</w:t>
      </w:r>
      <w:r w:rsidR="009D429B" w:rsidRPr="00826250">
        <w:t xml:space="preserve"> </w:t>
      </w:r>
      <w:r w:rsidR="009D429B" w:rsidRPr="00826250">
        <w:rPr>
          <w:b/>
        </w:rPr>
        <w:t>TABELA 1</w:t>
      </w:r>
    </w:p>
    <w:p w:rsidR="0053491D" w:rsidRPr="00826250" w:rsidRDefault="0053491D" w:rsidP="0025791D">
      <w:pPr>
        <w:pStyle w:val="Corpodetexto"/>
        <w:spacing w:before="7"/>
        <w:ind w:right="142" w:firstLine="851"/>
        <w:jc w:val="both"/>
        <w:rPr>
          <w:sz w:val="12"/>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94"/>
        <w:gridCol w:w="2515"/>
        <w:gridCol w:w="1799"/>
        <w:gridCol w:w="1139"/>
        <w:gridCol w:w="1222"/>
        <w:gridCol w:w="1597"/>
      </w:tblGrid>
      <w:tr w:rsidR="003C79B6" w:rsidRPr="00826250" w:rsidTr="00526AD8">
        <w:trPr>
          <w:trHeight w:val="412"/>
        </w:trPr>
        <w:tc>
          <w:tcPr>
            <w:tcW w:w="438" w:type="pct"/>
            <w:shd w:val="clear" w:color="auto" w:fill="BEBEBE"/>
            <w:vAlign w:val="center"/>
          </w:tcPr>
          <w:p w:rsidR="00C94453" w:rsidRPr="00826250" w:rsidRDefault="00C94453" w:rsidP="00DF408D">
            <w:pPr>
              <w:pStyle w:val="TableParagraph"/>
              <w:spacing w:line="271" w:lineRule="exact"/>
              <w:ind w:left="-846" w:right="142" w:firstLine="851"/>
              <w:jc w:val="center"/>
              <w:rPr>
                <w:sz w:val="24"/>
              </w:rPr>
            </w:pPr>
            <w:r w:rsidRPr="00826250">
              <w:rPr>
                <w:sz w:val="24"/>
              </w:rPr>
              <w:t>ITEM</w:t>
            </w:r>
          </w:p>
        </w:tc>
        <w:tc>
          <w:tcPr>
            <w:tcW w:w="1387" w:type="pct"/>
            <w:shd w:val="clear" w:color="auto" w:fill="BEBEBE"/>
            <w:vAlign w:val="center"/>
          </w:tcPr>
          <w:p w:rsidR="00C94453" w:rsidRPr="00826250" w:rsidRDefault="00C94453" w:rsidP="00DF408D">
            <w:pPr>
              <w:pStyle w:val="TableParagraph"/>
              <w:spacing w:line="271" w:lineRule="exact"/>
              <w:ind w:left="549" w:right="142" w:hanging="205"/>
              <w:jc w:val="center"/>
              <w:rPr>
                <w:sz w:val="24"/>
              </w:rPr>
            </w:pPr>
            <w:r w:rsidRPr="00826250">
              <w:rPr>
                <w:sz w:val="24"/>
              </w:rPr>
              <w:t>ESPECIFICAÇÃO</w:t>
            </w:r>
          </w:p>
        </w:tc>
        <w:tc>
          <w:tcPr>
            <w:tcW w:w="992" w:type="pct"/>
            <w:shd w:val="clear" w:color="auto" w:fill="BEBEBE"/>
            <w:vAlign w:val="center"/>
          </w:tcPr>
          <w:p w:rsidR="00C94453" w:rsidRPr="00826250" w:rsidRDefault="00C94453" w:rsidP="00DF408D">
            <w:pPr>
              <w:pStyle w:val="TableParagraph"/>
              <w:spacing w:line="271" w:lineRule="exact"/>
              <w:ind w:left="268" w:right="142" w:firstLine="113"/>
              <w:jc w:val="center"/>
              <w:rPr>
                <w:sz w:val="24"/>
              </w:rPr>
            </w:pPr>
            <w:r w:rsidRPr="00826250">
              <w:rPr>
                <w:sz w:val="24"/>
              </w:rPr>
              <w:t>VALOR DIÁRIA DE CADA LEITO</w:t>
            </w:r>
            <w:r w:rsidR="009D429B" w:rsidRPr="00826250">
              <w:rPr>
                <w:sz w:val="24"/>
              </w:rPr>
              <w:t xml:space="preserve"> DE UTI</w:t>
            </w:r>
            <w:r w:rsidRPr="00826250">
              <w:rPr>
                <w:sz w:val="24"/>
              </w:rPr>
              <w:t>-UNIDADE</w:t>
            </w:r>
          </w:p>
        </w:tc>
        <w:tc>
          <w:tcPr>
            <w:tcW w:w="628" w:type="pct"/>
            <w:shd w:val="clear" w:color="auto" w:fill="BEBEBE"/>
            <w:vAlign w:val="center"/>
          </w:tcPr>
          <w:p w:rsidR="00C94453" w:rsidRPr="00826250" w:rsidRDefault="00C94453" w:rsidP="00526AD8">
            <w:pPr>
              <w:pStyle w:val="TableParagraph"/>
              <w:spacing w:line="271" w:lineRule="exact"/>
              <w:ind w:left="110" w:right="142"/>
              <w:rPr>
                <w:sz w:val="24"/>
              </w:rPr>
            </w:pPr>
            <w:r w:rsidRPr="00826250">
              <w:rPr>
                <w:sz w:val="24"/>
              </w:rPr>
              <w:t>Nº LEITOS</w:t>
            </w:r>
          </w:p>
        </w:tc>
        <w:tc>
          <w:tcPr>
            <w:tcW w:w="674" w:type="pct"/>
            <w:shd w:val="clear" w:color="auto" w:fill="BEBEBE"/>
            <w:vAlign w:val="center"/>
          </w:tcPr>
          <w:p w:rsidR="00C94453" w:rsidRPr="00826250" w:rsidRDefault="00C94453" w:rsidP="00FB03E9">
            <w:pPr>
              <w:pStyle w:val="TableParagraph"/>
              <w:spacing w:line="271" w:lineRule="exact"/>
              <w:ind w:left="110" w:right="142" w:hanging="23"/>
              <w:jc w:val="center"/>
              <w:rPr>
                <w:sz w:val="24"/>
              </w:rPr>
            </w:pPr>
            <w:r w:rsidRPr="00826250">
              <w:rPr>
                <w:sz w:val="24"/>
              </w:rPr>
              <w:t xml:space="preserve">VALOR TOTAL REFERENTE AOS </w:t>
            </w:r>
            <w:r w:rsidR="00FB03E9" w:rsidRPr="00826250">
              <w:rPr>
                <w:sz w:val="24"/>
              </w:rPr>
              <w:t>90</w:t>
            </w:r>
            <w:r w:rsidRPr="00826250">
              <w:rPr>
                <w:sz w:val="24"/>
              </w:rPr>
              <w:t xml:space="preserve"> DIAS –POR UNIDADE</w:t>
            </w:r>
          </w:p>
        </w:tc>
        <w:tc>
          <w:tcPr>
            <w:tcW w:w="881" w:type="pct"/>
            <w:shd w:val="clear" w:color="auto" w:fill="BEBEBE"/>
            <w:vAlign w:val="center"/>
          </w:tcPr>
          <w:p w:rsidR="00C94453" w:rsidRPr="00826250" w:rsidRDefault="00C94453" w:rsidP="00FB03E9">
            <w:pPr>
              <w:pStyle w:val="TableParagraph"/>
              <w:spacing w:line="271" w:lineRule="exact"/>
              <w:ind w:left="110" w:right="142" w:firstLine="81"/>
              <w:jc w:val="center"/>
              <w:rPr>
                <w:sz w:val="24"/>
              </w:rPr>
            </w:pPr>
            <w:r w:rsidRPr="00826250">
              <w:rPr>
                <w:sz w:val="24"/>
              </w:rPr>
              <w:t xml:space="preserve">VALOR TOTAL REFERENTE AOS </w:t>
            </w:r>
            <w:r w:rsidR="00FB03E9" w:rsidRPr="00826250">
              <w:rPr>
                <w:sz w:val="24"/>
              </w:rPr>
              <w:t>90</w:t>
            </w:r>
            <w:r w:rsidRPr="00826250">
              <w:rPr>
                <w:sz w:val="24"/>
              </w:rPr>
              <w:t xml:space="preserve"> DIAS –PELO TOTAL DE LEITOS</w:t>
            </w:r>
            <w:r w:rsidR="009D429B" w:rsidRPr="00826250">
              <w:rPr>
                <w:sz w:val="24"/>
              </w:rPr>
              <w:t xml:space="preserve"> DE UTI</w:t>
            </w:r>
          </w:p>
        </w:tc>
      </w:tr>
      <w:tr w:rsidR="00EC4365" w:rsidRPr="00826250" w:rsidTr="00526AD8">
        <w:trPr>
          <w:trHeight w:val="412"/>
        </w:trPr>
        <w:tc>
          <w:tcPr>
            <w:tcW w:w="438" w:type="pct"/>
            <w:shd w:val="clear" w:color="auto" w:fill="BEBEBE"/>
            <w:vAlign w:val="center"/>
          </w:tcPr>
          <w:p w:rsidR="00EC4365" w:rsidRPr="00826250" w:rsidRDefault="00EC4365" w:rsidP="00DF408D">
            <w:pPr>
              <w:pStyle w:val="TableParagraph"/>
              <w:spacing w:line="271" w:lineRule="exact"/>
              <w:ind w:left="-846" w:right="142" w:firstLine="851"/>
              <w:jc w:val="center"/>
              <w:rPr>
                <w:sz w:val="24"/>
              </w:rPr>
            </w:pPr>
          </w:p>
        </w:tc>
        <w:tc>
          <w:tcPr>
            <w:tcW w:w="1387" w:type="pct"/>
            <w:shd w:val="clear" w:color="auto" w:fill="BEBEBE"/>
            <w:vAlign w:val="center"/>
          </w:tcPr>
          <w:p w:rsidR="00EC4365" w:rsidRPr="00826250" w:rsidRDefault="00EC4365" w:rsidP="00DF408D">
            <w:pPr>
              <w:pStyle w:val="TableParagraph"/>
              <w:spacing w:line="271" w:lineRule="exact"/>
              <w:ind w:left="549" w:right="142" w:hanging="205"/>
              <w:jc w:val="center"/>
              <w:rPr>
                <w:sz w:val="24"/>
              </w:rPr>
            </w:pPr>
          </w:p>
        </w:tc>
        <w:tc>
          <w:tcPr>
            <w:tcW w:w="992" w:type="pct"/>
            <w:shd w:val="clear" w:color="auto" w:fill="BEBEBE"/>
            <w:vAlign w:val="center"/>
          </w:tcPr>
          <w:p w:rsidR="00EC4365" w:rsidRPr="00826250" w:rsidRDefault="00EC4365" w:rsidP="00DF408D">
            <w:pPr>
              <w:pStyle w:val="TableParagraph"/>
              <w:spacing w:line="271" w:lineRule="exact"/>
              <w:ind w:left="268" w:right="142" w:firstLine="113"/>
              <w:jc w:val="center"/>
              <w:rPr>
                <w:sz w:val="24"/>
              </w:rPr>
            </w:pPr>
          </w:p>
        </w:tc>
        <w:tc>
          <w:tcPr>
            <w:tcW w:w="628" w:type="pct"/>
            <w:shd w:val="clear" w:color="auto" w:fill="BEBEBE"/>
            <w:vAlign w:val="center"/>
          </w:tcPr>
          <w:p w:rsidR="00EC4365" w:rsidRPr="00826250" w:rsidRDefault="00EC4365" w:rsidP="00526AD8">
            <w:pPr>
              <w:pStyle w:val="TableParagraph"/>
              <w:spacing w:line="271" w:lineRule="exact"/>
              <w:ind w:left="110" w:right="142"/>
              <w:rPr>
                <w:sz w:val="24"/>
              </w:rPr>
            </w:pPr>
          </w:p>
        </w:tc>
        <w:tc>
          <w:tcPr>
            <w:tcW w:w="674" w:type="pct"/>
            <w:shd w:val="clear" w:color="auto" w:fill="BEBEBE"/>
            <w:vAlign w:val="center"/>
          </w:tcPr>
          <w:p w:rsidR="00EC4365" w:rsidRPr="00826250" w:rsidRDefault="00EC4365" w:rsidP="00DF408D">
            <w:pPr>
              <w:pStyle w:val="TableParagraph"/>
              <w:spacing w:line="271" w:lineRule="exact"/>
              <w:ind w:left="110" w:right="142" w:hanging="23"/>
              <w:jc w:val="center"/>
              <w:rPr>
                <w:sz w:val="24"/>
              </w:rPr>
            </w:pPr>
          </w:p>
        </w:tc>
        <w:tc>
          <w:tcPr>
            <w:tcW w:w="881" w:type="pct"/>
            <w:shd w:val="clear" w:color="auto" w:fill="BEBEBE"/>
            <w:vAlign w:val="center"/>
          </w:tcPr>
          <w:p w:rsidR="00EC4365" w:rsidRPr="00826250" w:rsidRDefault="00EC4365" w:rsidP="00DF408D">
            <w:pPr>
              <w:pStyle w:val="TableParagraph"/>
              <w:spacing w:line="271" w:lineRule="exact"/>
              <w:ind w:left="110" w:right="142" w:firstLine="81"/>
              <w:jc w:val="center"/>
              <w:rPr>
                <w:sz w:val="24"/>
              </w:rPr>
            </w:pPr>
          </w:p>
        </w:tc>
      </w:tr>
      <w:tr w:rsidR="003C79B6" w:rsidRPr="00826250" w:rsidTr="00526AD8">
        <w:trPr>
          <w:trHeight w:val="414"/>
        </w:trPr>
        <w:tc>
          <w:tcPr>
            <w:tcW w:w="438" w:type="pct"/>
            <w:vAlign w:val="center"/>
          </w:tcPr>
          <w:p w:rsidR="00C94453" w:rsidRPr="00826250" w:rsidRDefault="00C94453" w:rsidP="0025791D">
            <w:pPr>
              <w:pStyle w:val="TableParagraph"/>
              <w:spacing w:line="270" w:lineRule="exact"/>
              <w:ind w:right="142" w:firstLine="851"/>
              <w:jc w:val="center"/>
              <w:rPr>
                <w:sz w:val="24"/>
              </w:rPr>
            </w:pPr>
            <w:r w:rsidRPr="00826250">
              <w:rPr>
                <w:sz w:val="24"/>
              </w:rPr>
              <w:t>1.</w:t>
            </w:r>
          </w:p>
        </w:tc>
        <w:tc>
          <w:tcPr>
            <w:tcW w:w="1387" w:type="pct"/>
            <w:vAlign w:val="center"/>
          </w:tcPr>
          <w:p w:rsidR="00C94453" w:rsidRPr="00826250" w:rsidRDefault="00C94453" w:rsidP="0025791D">
            <w:pPr>
              <w:pStyle w:val="TableParagraph"/>
              <w:ind w:left="0" w:right="142" w:firstLine="851"/>
              <w:jc w:val="center"/>
            </w:pPr>
          </w:p>
        </w:tc>
        <w:tc>
          <w:tcPr>
            <w:tcW w:w="992" w:type="pct"/>
            <w:vAlign w:val="center"/>
          </w:tcPr>
          <w:p w:rsidR="00C94453" w:rsidRPr="00826250" w:rsidRDefault="00C94453" w:rsidP="0025791D">
            <w:pPr>
              <w:pStyle w:val="TableParagraph"/>
              <w:ind w:left="0" w:right="142" w:firstLine="851"/>
              <w:jc w:val="center"/>
            </w:pPr>
          </w:p>
        </w:tc>
        <w:tc>
          <w:tcPr>
            <w:tcW w:w="628" w:type="pct"/>
            <w:vAlign w:val="center"/>
          </w:tcPr>
          <w:p w:rsidR="00C94453" w:rsidRPr="00826250" w:rsidRDefault="00C94453" w:rsidP="0025791D">
            <w:pPr>
              <w:pStyle w:val="TableParagraph"/>
              <w:ind w:left="0" w:right="142" w:firstLine="851"/>
              <w:jc w:val="center"/>
            </w:pPr>
          </w:p>
        </w:tc>
        <w:tc>
          <w:tcPr>
            <w:tcW w:w="674" w:type="pct"/>
            <w:vAlign w:val="center"/>
          </w:tcPr>
          <w:p w:rsidR="00C94453" w:rsidRPr="00826250" w:rsidRDefault="00C94453" w:rsidP="0025791D">
            <w:pPr>
              <w:pStyle w:val="TableParagraph"/>
              <w:ind w:left="0" w:right="142" w:firstLine="851"/>
              <w:jc w:val="center"/>
            </w:pPr>
          </w:p>
        </w:tc>
        <w:tc>
          <w:tcPr>
            <w:tcW w:w="881" w:type="pct"/>
            <w:vAlign w:val="center"/>
          </w:tcPr>
          <w:p w:rsidR="00C94453" w:rsidRPr="00826250" w:rsidRDefault="00C94453" w:rsidP="0025791D">
            <w:pPr>
              <w:pStyle w:val="TableParagraph"/>
              <w:ind w:left="0" w:right="142" w:firstLine="851"/>
              <w:jc w:val="center"/>
            </w:pPr>
          </w:p>
        </w:tc>
      </w:tr>
      <w:tr w:rsidR="00EC4365" w:rsidRPr="00826250" w:rsidTr="00526AD8">
        <w:trPr>
          <w:trHeight w:val="414"/>
        </w:trPr>
        <w:tc>
          <w:tcPr>
            <w:tcW w:w="438" w:type="pct"/>
            <w:vAlign w:val="center"/>
          </w:tcPr>
          <w:p w:rsidR="00EC4365" w:rsidRPr="00826250" w:rsidRDefault="00EC4365" w:rsidP="0025791D">
            <w:pPr>
              <w:pStyle w:val="TableParagraph"/>
              <w:spacing w:line="270" w:lineRule="exact"/>
              <w:ind w:right="142" w:firstLine="851"/>
              <w:jc w:val="center"/>
              <w:rPr>
                <w:sz w:val="24"/>
              </w:rPr>
            </w:pPr>
          </w:p>
        </w:tc>
        <w:tc>
          <w:tcPr>
            <w:tcW w:w="1387" w:type="pct"/>
            <w:vAlign w:val="center"/>
          </w:tcPr>
          <w:p w:rsidR="00EC4365" w:rsidRPr="00826250" w:rsidRDefault="00EC4365" w:rsidP="0025791D">
            <w:pPr>
              <w:pStyle w:val="TableParagraph"/>
              <w:ind w:left="0" w:right="142" w:firstLine="851"/>
              <w:jc w:val="center"/>
            </w:pPr>
          </w:p>
        </w:tc>
        <w:tc>
          <w:tcPr>
            <w:tcW w:w="992" w:type="pct"/>
            <w:vAlign w:val="center"/>
          </w:tcPr>
          <w:p w:rsidR="00EC4365" w:rsidRPr="00826250" w:rsidRDefault="00EC4365" w:rsidP="0025791D">
            <w:pPr>
              <w:pStyle w:val="TableParagraph"/>
              <w:ind w:left="0" w:right="142" w:firstLine="851"/>
              <w:jc w:val="center"/>
            </w:pPr>
          </w:p>
        </w:tc>
        <w:tc>
          <w:tcPr>
            <w:tcW w:w="628" w:type="pct"/>
            <w:vAlign w:val="center"/>
          </w:tcPr>
          <w:p w:rsidR="00EC4365" w:rsidRPr="00826250" w:rsidRDefault="00EC4365" w:rsidP="0025791D">
            <w:pPr>
              <w:pStyle w:val="TableParagraph"/>
              <w:ind w:left="0" w:right="142" w:firstLine="851"/>
              <w:jc w:val="center"/>
            </w:pPr>
          </w:p>
        </w:tc>
        <w:tc>
          <w:tcPr>
            <w:tcW w:w="674" w:type="pct"/>
            <w:vAlign w:val="center"/>
          </w:tcPr>
          <w:p w:rsidR="00EC4365" w:rsidRPr="00826250" w:rsidRDefault="00EC4365" w:rsidP="0025791D">
            <w:pPr>
              <w:pStyle w:val="TableParagraph"/>
              <w:ind w:left="0" w:right="142" w:firstLine="851"/>
              <w:jc w:val="center"/>
            </w:pPr>
          </w:p>
        </w:tc>
        <w:tc>
          <w:tcPr>
            <w:tcW w:w="881" w:type="pct"/>
            <w:vAlign w:val="center"/>
          </w:tcPr>
          <w:p w:rsidR="00EC4365" w:rsidRPr="00826250" w:rsidRDefault="00EC4365" w:rsidP="0025791D">
            <w:pPr>
              <w:pStyle w:val="TableParagraph"/>
              <w:ind w:left="0" w:right="142" w:firstLine="851"/>
              <w:jc w:val="center"/>
            </w:pPr>
          </w:p>
        </w:tc>
      </w:tr>
      <w:tr w:rsidR="009D429B" w:rsidRPr="00826250" w:rsidTr="00526AD8">
        <w:trPr>
          <w:trHeight w:val="414"/>
        </w:trPr>
        <w:tc>
          <w:tcPr>
            <w:tcW w:w="438" w:type="pct"/>
            <w:vAlign w:val="center"/>
          </w:tcPr>
          <w:p w:rsidR="009D429B" w:rsidRPr="00826250" w:rsidRDefault="009D429B" w:rsidP="0025791D">
            <w:pPr>
              <w:pStyle w:val="TableParagraph"/>
              <w:spacing w:line="270" w:lineRule="exact"/>
              <w:ind w:right="142" w:firstLine="851"/>
              <w:jc w:val="center"/>
              <w:rPr>
                <w:sz w:val="24"/>
              </w:rPr>
            </w:pPr>
          </w:p>
        </w:tc>
        <w:tc>
          <w:tcPr>
            <w:tcW w:w="1387" w:type="pct"/>
            <w:vAlign w:val="center"/>
          </w:tcPr>
          <w:p w:rsidR="009D429B" w:rsidRPr="00826250" w:rsidRDefault="009D429B" w:rsidP="0025791D">
            <w:pPr>
              <w:pStyle w:val="TableParagraph"/>
              <w:ind w:left="0" w:right="142" w:firstLine="851"/>
              <w:jc w:val="center"/>
            </w:pPr>
          </w:p>
        </w:tc>
        <w:tc>
          <w:tcPr>
            <w:tcW w:w="992" w:type="pct"/>
            <w:vAlign w:val="center"/>
          </w:tcPr>
          <w:p w:rsidR="009D429B" w:rsidRPr="00826250" w:rsidRDefault="009D429B" w:rsidP="0025791D">
            <w:pPr>
              <w:pStyle w:val="TableParagraph"/>
              <w:ind w:left="0" w:right="142" w:firstLine="851"/>
              <w:jc w:val="center"/>
            </w:pPr>
          </w:p>
        </w:tc>
        <w:tc>
          <w:tcPr>
            <w:tcW w:w="628" w:type="pct"/>
            <w:vAlign w:val="center"/>
          </w:tcPr>
          <w:p w:rsidR="009D429B" w:rsidRPr="00826250" w:rsidRDefault="009D429B" w:rsidP="0025791D">
            <w:pPr>
              <w:pStyle w:val="TableParagraph"/>
              <w:ind w:left="0" w:right="142" w:firstLine="851"/>
              <w:jc w:val="center"/>
            </w:pPr>
          </w:p>
        </w:tc>
        <w:tc>
          <w:tcPr>
            <w:tcW w:w="674" w:type="pct"/>
            <w:vAlign w:val="center"/>
          </w:tcPr>
          <w:p w:rsidR="009D429B" w:rsidRPr="00826250" w:rsidRDefault="009D429B" w:rsidP="0025791D">
            <w:pPr>
              <w:pStyle w:val="TableParagraph"/>
              <w:ind w:left="0" w:right="142" w:firstLine="851"/>
              <w:jc w:val="center"/>
            </w:pPr>
          </w:p>
        </w:tc>
        <w:tc>
          <w:tcPr>
            <w:tcW w:w="881" w:type="pct"/>
            <w:vAlign w:val="center"/>
          </w:tcPr>
          <w:p w:rsidR="009D429B" w:rsidRPr="00826250" w:rsidRDefault="009D429B" w:rsidP="0025791D">
            <w:pPr>
              <w:pStyle w:val="TableParagraph"/>
              <w:ind w:left="0" w:right="142" w:firstLine="851"/>
              <w:jc w:val="center"/>
            </w:pPr>
          </w:p>
        </w:tc>
      </w:tr>
    </w:tbl>
    <w:p w:rsidR="009D429B" w:rsidRPr="00826250" w:rsidRDefault="009D429B" w:rsidP="0025791D">
      <w:pPr>
        <w:pStyle w:val="Corpodetexto"/>
        <w:spacing w:before="7"/>
        <w:ind w:right="142" w:firstLine="851"/>
        <w:jc w:val="both"/>
      </w:pPr>
    </w:p>
    <w:p w:rsidR="009D429B" w:rsidRPr="00826250" w:rsidRDefault="009D429B" w:rsidP="0025791D">
      <w:pPr>
        <w:pStyle w:val="Corpodetexto"/>
        <w:spacing w:before="7"/>
        <w:ind w:right="142" w:firstLine="851"/>
        <w:jc w:val="both"/>
      </w:pPr>
    </w:p>
    <w:p w:rsidR="009D429B" w:rsidRPr="00826250" w:rsidRDefault="009D429B" w:rsidP="00532514">
      <w:pPr>
        <w:pStyle w:val="PargrafodaLista"/>
        <w:widowControl w:val="0"/>
        <w:numPr>
          <w:ilvl w:val="1"/>
          <w:numId w:val="26"/>
        </w:numPr>
        <w:tabs>
          <w:tab w:val="left" w:pos="363"/>
        </w:tabs>
        <w:suppressAutoHyphens w:val="0"/>
        <w:autoSpaceDE w:val="0"/>
        <w:autoSpaceDN w:val="0"/>
        <w:ind w:right="142"/>
        <w:jc w:val="both"/>
        <w:rPr>
          <w:b/>
        </w:rPr>
      </w:pPr>
      <w:r w:rsidRPr="00826250">
        <w:t>Formação do</w:t>
      </w:r>
      <w:r w:rsidRPr="00826250">
        <w:rPr>
          <w:spacing w:val="-1"/>
        </w:rPr>
        <w:t xml:space="preserve"> </w:t>
      </w:r>
      <w:r w:rsidRPr="00826250">
        <w:t xml:space="preserve">Preço </w:t>
      </w:r>
      <w:r w:rsidRPr="00826250">
        <w:rPr>
          <w:b/>
        </w:rPr>
        <w:t>TABELA 2</w:t>
      </w:r>
    </w:p>
    <w:p w:rsidR="009D429B" w:rsidRPr="00826250" w:rsidRDefault="009D429B" w:rsidP="009D429B">
      <w:pPr>
        <w:pStyle w:val="Corpodetexto"/>
        <w:spacing w:before="7"/>
        <w:ind w:right="142" w:firstLine="851"/>
        <w:jc w:val="both"/>
        <w:rPr>
          <w:sz w:val="12"/>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94"/>
        <w:gridCol w:w="2515"/>
        <w:gridCol w:w="1799"/>
        <w:gridCol w:w="1139"/>
        <w:gridCol w:w="1222"/>
        <w:gridCol w:w="1597"/>
      </w:tblGrid>
      <w:tr w:rsidR="009D429B" w:rsidRPr="00826250" w:rsidTr="00AB3007">
        <w:trPr>
          <w:trHeight w:val="412"/>
        </w:trPr>
        <w:tc>
          <w:tcPr>
            <w:tcW w:w="438" w:type="pct"/>
            <w:shd w:val="clear" w:color="auto" w:fill="BEBEBE"/>
            <w:vAlign w:val="center"/>
          </w:tcPr>
          <w:p w:rsidR="009D429B" w:rsidRPr="00826250" w:rsidRDefault="009D429B" w:rsidP="00AB3007">
            <w:pPr>
              <w:pStyle w:val="TableParagraph"/>
              <w:spacing w:line="271" w:lineRule="exact"/>
              <w:ind w:left="-846" w:right="142" w:firstLine="851"/>
              <w:jc w:val="center"/>
              <w:rPr>
                <w:sz w:val="24"/>
              </w:rPr>
            </w:pPr>
            <w:r w:rsidRPr="00826250">
              <w:rPr>
                <w:sz w:val="24"/>
              </w:rPr>
              <w:lastRenderedPageBreak/>
              <w:t>ITEM</w:t>
            </w:r>
          </w:p>
        </w:tc>
        <w:tc>
          <w:tcPr>
            <w:tcW w:w="1387" w:type="pct"/>
            <w:shd w:val="clear" w:color="auto" w:fill="BEBEBE"/>
            <w:vAlign w:val="center"/>
          </w:tcPr>
          <w:p w:rsidR="009D429B" w:rsidRPr="00826250" w:rsidRDefault="009D429B" w:rsidP="00AB3007">
            <w:pPr>
              <w:pStyle w:val="TableParagraph"/>
              <w:spacing w:line="271" w:lineRule="exact"/>
              <w:ind w:left="549" w:right="142" w:hanging="205"/>
              <w:jc w:val="center"/>
              <w:rPr>
                <w:sz w:val="24"/>
              </w:rPr>
            </w:pPr>
            <w:r w:rsidRPr="00826250">
              <w:rPr>
                <w:sz w:val="24"/>
              </w:rPr>
              <w:t>ESPECIFICAÇÃO</w:t>
            </w:r>
          </w:p>
        </w:tc>
        <w:tc>
          <w:tcPr>
            <w:tcW w:w="992" w:type="pct"/>
            <w:shd w:val="clear" w:color="auto" w:fill="BEBEBE"/>
            <w:vAlign w:val="center"/>
          </w:tcPr>
          <w:p w:rsidR="009D429B" w:rsidRPr="00826250" w:rsidRDefault="009D429B" w:rsidP="009D429B">
            <w:pPr>
              <w:pStyle w:val="TableParagraph"/>
              <w:spacing w:line="271" w:lineRule="exact"/>
              <w:ind w:left="268" w:right="142" w:firstLine="113"/>
              <w:jc w:val="center"/>
              <w:rPr>
                <w:sz w:val="24"/>
              </w:rPr>
            </w:pPr>
            <w:r w:rsidRPr="00826250">
              <w:rPr>
                <w:sz w:val="24"/>
              </w:rPr>
              <w:t>VALOR DIÁRIA DE CADA APARTAMENTO TIPO SUÍTE-UNIDADE</w:t>
            </w:r>
          </w:p>
        </w:tc>
        <w:tc>
          <w:tcPr>
            <w:tcW w:w="628" w:type="pct"/>
            <w:shd w:val="clear" w:color="auto" w:fill="BEBEBE"/>
            <w:vAlign w:val="center"/>
          </w:tcPr>
          <w:p w:rsidR="009D429B" w:rsidRPr="00826250" w:rsidRDefault="009D429B" w:rsidP="00AB3007">
            <w:pPr>
              <w:pStyle w:val="TableParagraph"/>
              <w:spacing w:line="271" w:lineRule="exact"/>
              <w:ind w:left="110" w:right="142"/>
              <w:rPr>
                <w:sz w:val="24"/>
              </w:rPr>
            </w:pPr>
            <w:r w:rsidRPr="00826250">
              <w:rPr>
                <w:sz w:val="24"/>
              </w:rPr>
              <w:t>Nº LEITOS</w:t>
            </w:r>
          </w:p>
        </w:tc>
        <w:tc>
          <w:tcPr>
            <w:tcW w:w="674" w:type="pct"/>
            <w:shd w:val="clear" w:color="auto" w:fill="BEBEBE"/>
            <w:vAlign w:val="center"/>
          </w:tcPr>
          <w:p w:rsidR="009D429B" w:rsidRPr="00826250" w:rsidRDefault="009D429B" w:rsidP="00FB03E9">
            <w:pPr>
              <w:pStyle w:val="TableParagraph"/>
              <w:spacing w:line="271" w:lineRule="exact"/>
              <w:ind w:left="110" w:right="142" w:hanging="23"/>
              <w:jc w:val="center"/>
              <w:rPr>
                <w:sz w:val="24"/>
              </w:rPr>
            </w:pPr>
            <w:r w:rsidRPr="00826250">
              <w:rPr>
                <w:sz w:val="24"/>
              </w:rPr>
              <w:t xml:space="preserve">VALOR TOTAL REFERENTE AOS </w:t>
            </w:r>
            <w:r w:rsidR="00FB03E9" w:rsidRPr="00826250">
              <w:rPr>
                <w:sz w:val="24"/>
              </w:rPr>
              <w:t>90</w:t>
            </w:r>
            <w:r w:rsidRPr="00826250">
              <w:rPr>
                <w:sz w:val="24"/>
              </w:rPr>
              <w:t xml:space="preserve"> DIAS –POR UNIDADE</w:t>
            </w:r>
          </w:p>
        </w:tc>
        <w:tc>
          <w:tcPr>
            <w:tcW w:w="881" w:type="pct"/>
            <w:shd w:val="clear" w:color="auto" w:fill="BEBEBE"/>
            <w:vAlign w:val="center"/>
          </w:tcPr>
          <w:p w:rsidR="009D429B" w:rsidRPr="00826250" w:rsidRDefault="009D429B" w:rsidP="00FB03E9">
            <w:pPr>
              <w:pStyle w:val="TableParagraph"/>
              <w:spacing w:line="271" w:lineRule="exact"/>
              <w:ind w:left="110" w:right="142" w:firstLine="81"/>
              <w:jc w:val="center"/>
              <w:rPr>
                <w:sz w:val="24"/>
              </w:rPr>
            </w:pPr>
            <w:r w:rsidRPr="00826250">
              <w:rPr>
                <w:sz w:val="24"/>
              </w:rPr>
              <w:t xml:space="preserve">VALOR TOTAL REFERENTE AOS </w:t>
            </w:r>
            <w:r w:rsidR="00FB03E9" w:rsidRPr="00826250">
              <w:rPr>
                <w:sz w:val="24"/>
              </w:rPr>
              <w:t>90</w:t>
            </w:r>
            <w:r w:rsidRPr="00826250">
              <w:rPr>
                <w:sz w:val="24"/>
              </w:rPr>
              <w:t xml:space="preserve"> DIAS –PELO TOTAL DE APARTAMENTOS TIPO SUÍTE</w:t>
            </w:r>
          </w:p>
        </w:tc>
      </w:tr>
      <w:tr w:rsidR="009D429B" w:rsidRPr="00826250" w:rsidTr="00AB3007">
        <w:trPr>
          <w:trHeight w:val="412"/>
        </w:trPr>
        <w:tc>
          <w:tcPr>
            <w:tcW w:w="438" w:type="pct"/>
            <w:shd w:val="clear" w:color="auto" w:fill="BEBEBE"/>
            <w:vAlign w:val="center"/>
          </w:tcPr>
          <w:p w:rsidR="009D429B" w:rsidRPr="00826250" w:rsidRDefault="009D429B" w:rsidP="00AB3007">
            <w:pPr>
              <w:pStyle w:val="TableParagraph"/>
              <w:spacing w:line="271" w:lineRule="exact"/>
              <w:ind w:left="-846" w:right="142" w:firstLine="851"/>
              <w:jc w:val="center"/>
              <w:rPr>
                <w:sz w:val="24"/>
              </w:rPr>
            </w:pPr>
          </w:p>
        </w:tc>
        <w:tc>
          <w:tcPr>
            <w:tcW w:w="1387" w:type="pct"/>
            <w:shd w:val="clear" w:color="auto" w:fill="BEBEBE"/>
            <w:vAlign w:val="center"/>
          </w:tcPr>
          <w:p w:rsidR="009D429B" w:rsidRPr="00826250" w:rsidRDefault="009D429B" w:rsidP="00AB3007">
            <w:pPr>
              <w:pStyle w:val="TableParagraph"/>
              <w:spacing w:line="271" w:lineRule="exact"/>
              <w:ind w:left="549" w:right="142" w:hanging="205"/>
              <w:jc w:val="center"/>
              <w:rPr>
                <w:sz w:val="24"/>
              </w:rPr>
            </w:pPr>
          </w:p>
        </w:tc>
        <w:tc>
          <w:tcPr>
            <w:tcW w:w="992" w:type="pct"/>
            <w:shd w:val="clear" w:color="auto" w:fill="BEBEBE"/>
            <w:vAlign w:val="center"/>
          </w:tcPr>
          <w:p w:rsidR="009D429B" w:rsidRPr="00826250" w:rsidRDefault="009D429B" w:rsidP="00AB3007">
            <w:pPr>
              <w:pStyle w:val="TableParagraph"/>
              <w:spacing w:line="271" w:lineRule="exact"/>
              <w:ind w:left="268" w:right="142" w:firstLine="113"/>
              <w:jc w:val="center"/>
              <w:rPr>
                <w:sz w:val="24"/>
              </w:rPr>
            </w:pPr>
          </w:p>
        </w:tc>
        <w:tc>
          <w:tcPr>
            <w:tcW w:w="628" w:type="pct"/>
            <w:shd w:val="clear" w:color="auto" w:fill="BEBEBE"/>
            <w:vAlign w:val="center"/>
          </w:tcPr>
          <w:p w:rsidR="009D429B" w:rsidRPr="00826250" w:rsidRDefault="009D429B" w:rsidP="00AB3007">
            <w:pPr>
              <w:pStyle w:val="TableParagraph"/>
              <w:spacing w:line="271" w:lineRule="exact"/>
              <w:ind w:left="110" w:right="142"/>
              <w:rPr>
                <w:sz w:val="24"/>
              </w:rPr>
            </w:pPr>
          </w:p>
        </w:tc>
        <w:tc>
          <w:tcPr>
            <w:tcW w:w="674" w:type="pct"/>
            <w:shd w:val="clear" w:color="auto" w:fill="BEBEBE"/>
            <w:vAlign w:val="center"/>
          </w:tcPr>
          <w:p w:rsidR="009D429B" w:rsidRPr="00826250" w:rsidRDefault="009D429B" w:rsidP="00AB3007">
            <w:pPr>
              <w:pStyle w:val="TableParagraph"/>
              <w:spacing w:line="271" w:lineRule="exact"/>
              <w:ind w:left="110" w:right="142" w:hanging="23"/>
              <w:jc w:val="center"/>
              <w:rPr>
                <w:sz w:val="24"/>
              </w:rPr>
            </w:pPr>
          </w:p>
        </w:tc>
        <w:tc>
          <w:tcPr>
            <w:tcW w:w="881" w:type="pct"/>
            <w:shd w:val="clear" w:color="auto" w:fill="BEBEBE"/>
            <w:vAlign w:val="center"/>
          </w:tcPr>
          <w:p w:rsidR="009D429B" w:rsidRPr="00826250" w:rsidRDefault="009D429B" w:rsidP="00AB3007">
            <w:pPr>
              <w:pStyle w:val="TableParagraph"/>
              <w:spacing w:line="271" w:lineRule="exact"/>
              <w:ind w:left="110" w:right="142" w:firstLine="81"/>
              <w:jc w:val="center"/>
              <w:rPr>
                <w:sz w:val="24"/>
              </w:rPr>
            </w:pPr>
          </w:p>
        </w:tc>
      </w:tr>
      <w:tr w:rsidR="009D429B" w:rsidRPr="00826250" w:rsidTr="00AB3007">
        <w:trPr>
          <w:trHeight w:val="414"/>
        </w:trPr>
        <w:tc>
          <w:tcPr>
            <w:tcW w:w="438" w:type="pct"/>
            <w:vAlign w:val="center"/>
          </w:tcPr>
          <w:p w:rsidR="009D429B" w:rsidRPr="00826250" w:rsidRDefault="009D429B" w:rsidP="00AB3007">
            <w:pPr>
              <w:pStyle w:val="TableParagraph"/>
              <w:spacing w:line="270" w:lineRule="exact"/>
              <w:ind w:right="142" w:firstLine="851"/>
              <w:jc w:val="center"/>
              <w:rPr>
                <w:sz w:val="24"/>
              </w:rPr>
            </w:pPr>
            <w:r w:rsidRPr="00826250">
              <w:rPr>
                <w:sz w:val="24"/>
              </w:rPr>
              <w:t>1.</w:t>
            </w:r>
          </w:p>
        </w:tc>
        <w:tc>
          <w:tcPr>
            <w:tcW w:w="1387" w:type="pct"/>
            <w:vAlign w:val="center"/>
          </w:tcPr>
          <w:p w:rsidR="009D429B" w:rsidRPr="00826250" w:rsidRDefault="009D429B" w:rsidP="00AB3007">
            <w:pPr>
              <w:pStyle w:val="TableParagraph"/>
              <w:ind w:left="0" w:right="142" w:firstLine="851"/>
              <w:jc w:val="center"/>
            </w:pPr>
          </w:p>
        </w:tc>
        <w:tc>
          <w:tcPr>
            <w:tcW w:w="992" w:type="pct"/>
            <w:vAlign w:val="center"/>
          </w:tcPr>
          <w:p w:rsidR="009D429B" w:rsidRPr="00826250" w:rsidRDefault="009D429B" w:rsidP="00AB3007">
            <w:pPr>
              <w:pStyle w:val="TableParagraph"/>
              <w:ind w:left="0" w:right="142" w:firstLine="851"/>
              <w:jc w:val="center"/>
            </w:pPr>
          </w:p>
        </w:tc>
        <w:tc>
          <w:tcPr>
            <w:tcW w:w="628" w:type="pct"/>
            <w:vAlign w:val="center"/>
          </w:tcPr>
          <w:p w:rsidR="009D429B" w:rsidRPr="00826250" w:rsidRDefault="009D429B" w:rsidP="00AB3007">
            <w:pPr>
              <w:pStyle w:val="TableParagraph"/>
              <w:ind w:left="0" w:right="142" w:firstLine="851"/>
              <w:jc w:val="center"/>
            </w:pPr>
          </w:p>
        </w:tc>
        <w:tc>
          <w:tcPr>
            <w:tcW w:w="674" w:type="pct"/>
            <w:vAlign w:val="center"/>
          </w:tcPr>
          <w:p w:rsidR="009D429B" w:rsidRPr="00826250" w:rsidRDefault="009D429B" w:rsidP="00AB3007">
            <w:pPr>
              <w:pStyle w:val="TableParagraph"/>
              <w:ind w:left="0" w:right="142" w:firstLine="851"/>
              <w:jc w:val="center"/>
            </w:pPr>
          </w:p>
        </w:tc>
        <w:tc>
          <w:tcPr>
            <w:tcW w:w="881" w:type="pct"/>
            <w:vAlign w:val="center"/>
          </w:tcPr>
          <w:p w:rsidR="009D429B" w:rsidRPr="00826250" w:rsidRDefault="009D429B" w:rsidP="00AB3007">
            <w:pPr>
              <w:pStyle w:val="TableParagraph"/>
              <w:ind w:left="0" w:right="142" w:firstLine="851"/>
              <w:jc w:val="center"/>
            </w:pPr>
          </w:p>
        </w:tc>
      </w:tr>
      <w:tr w:rsidR="009D429B" w:rsidRPr="00826250" w:rsidTr="00AB3007">
        <w:trPr>
          <w:trHeight w:val="414"/>
        </w:trPr>
        <w:tc>
          <w:tcPr>
            <w:tcW w:w="438" w:type="pct"/>
            <w:vAlign w:val="center"/>
          </w:tcPr>
          <w:p w:rsidR="009D429B" w:rsidRPr="00826250" w:rsidRDefault="009D429B" w:rsidP="00AB3007">
            <w:pPr>
              <w:pStyle w:val="TableParagraph"/>
              <w:spacing w:line="270" w:lineRule="exact"/>
              <w:ind w:right="142" w:firstLine="851"/>
              <w:jc w:val="center"/>
              <w:rPr>
                <w:sz w:val="24"/>
              </w:rPr>
            </w:pPr>
          </w:p>
        </w:tc>
        <w:tc>
          <w:tcPr>
            <w:tcW w:w="1387" w:type="pct"/>
            <w:vAlign w:val="center"/>
          </w:tcPr>
          <w:p w:rsidR="009D429B" w:rsidRPr="00826250" w:rsidRDefault="009D429B" w:rsidP="00AB3007">
            <w:pPr>
              <w:pStyle w:val="TableParagraph"/>
              <w:ind w:left="0" w:right="142" w:firstLine="851"/>
              <w:jc w:val="center"/>
            </w:pPr>
          </w:p>
        </w:tc>
        <w:tc>
          <w:tcPr>
            <w:tcW w:w="992" w:type="pct"/>
            <w:vAlign w:val="center"/>
          </w:tcPr>
          <w:p w:rsidR="009D429B" w:rsidRPr="00826250" w:rsidRDefault="009D429B" w:rsidP="00AB3007">
            <w:pPr>
              <w:pStyle w:val="TableParagraph"/>
              <w:ind w:left="0" w:right="142" w:firstLine="851"/>
              <w:jc w:val="center"/>
            </w:pPr>
          </w:p>
        </w:tc>
        <w:tc>
          <w:tcPr>
            <w:tcW w:w="628" w:type="pct"/>
            <w:vAlign w:val="center"/>
          </w:tcPr>
          <w:p w:rsidR="009D429B" w:rsidRPr="00826250" w:rsidRDefault="009D429B" w:rsidP="00AB3007">
            <w:pPr>
              <w:pStyle w:val="TableParagraph"/>
              <w:ind w:left="0" w:right="142" w:firstLine="851"/>
              <w:jc w:val="center"/>
            </w:pPr>
          </w:p>
        </w:tc>
        <w:tc>
          <w:tcPr>
            <w:tcW w:w="674" w:type="pct"/>
            <w:vAlign w:val="center"/>
          </w:tcPr>
          <w:p w:rsidR="009D429B" w:rsidRPr="00826250" w:rsidRDefault="009D429B" w:rsidP="00AB3007">
            <w:pPr>
              <w:pStyle w:val="TableParagraph"/>
              <w:ind w:left="0" w:right="142" w:firstLine="851"/>
              <w:jc w:val="center"/>
            </w:pPr>
          </w:p>
        </w:tc>
        <w:tc>
          <w:tcPr>
            <w:tcW w:w="881" w:type="pct"/>
            <w:vAlign w:val="center"/>
          </w:tcPr>
          <w:p w:rsidR="009D429B" w:rsidRPr="00826250" w:rsidRDefault="009D429B" w:rsidP="00AB3007">
            <w:pPr>
              <w:pStyle w:val="TableParagraph"/>
              <w:ind w:left="0" w:right="142" w:firstLine="851"/>
              <w:jc w:val="center"/>
            </w:pPr>
          </w:p>
        </w:tc>
      </w:tr>
    </w:tbl>
    <w:p w:rsidR="009D429B" w:rsidRPr="00826250" w:rsidRDefault="009D429B" w:rsidP="0025791D">
      <w:pPr>
        <w:pStyle w:val="Corpodetexto"/>
        <w:spacing w:before="7"/>
        <w:ind w:right="142" w:firstLine="851"/>
        <w:jc w:val="both"/>
      </w:pPr>
    </w:p>
    <w:p w:rsidR="00ED1C37" w:rsidRPr="00826250" w:rsidRDefault="00ED1C37" w:rsidP="0025791D">
      <w:pPr>
        <w:pStyle w:val="Corpodetexto"/>
        <w:spacing w:before="7"/>
        <w:ind w:right="142" w:firstLine="851"/>
        <w:jc w:val="both"/>
      </w:pPr>
    </w:p>
    <w:p w:rsidR="009D429B" w:rsidRPr="00826250" w:rsidRDefault="00ED1C37" w:rsidP="00083E2F">
      <w:pPr>
        <w:pStyle w:val="Corpodetexto"/>
        <w:spacing w:before="7"/>
        <w:ind w:right="142" w:firstLine="851"/>
        <w:jc w:val="both"/>
      </w:pPr>
      <w:r w:rsidRPr="00826250">
        <w:t>Valor Total da Proposta (Tabela 1 + Tabela 2)=</w:t>
      </w:r>
    </w:p>
    <w:p w:rsidR="0053491D" w:rsidRPr="00826250" w:rsidRDefault="00C94453" w:rsidP="0025791D">
      <w:pPr>
        <w:pStyle w:val="Corpodetexto"/>
        <w:spacing w:before="7"/>
        <w:ind w:right="142" w:firstLine="851"/>
        <w:jc w:val="both"/>
      </w:pPr>
      <w:r w:rsidRPr="00826250">
        <w:t xml:space="preserve">OBS: TODOS OS VALORES DEVEM SER </w:t>
      </w:r>
      <w:r w:rsidR="00704E75" w:rsidRPr="00826250">
        <w:t xml:space="preserve">EM </w:t>
      </w:r>
      <w:r w:rsidRPr="00826250">
        <w:t xml:space="preserve">ALGARISMOS E POR EXTENSO EM MOEDA NACIONAL CORRENTE. </w:t>
      </w:r>
    </w:p>
    <w:p w:rsidR="00083E2F" w:rsidRPr="00826250" w:rsidRDefault="00AB3007" w:rsidP="0025791D">
      <w:pPr>
        <w:pStyle w:val="Corpodetexto"/>
        <w:spacing w:before="7"/>
        <w:ind w:right="142" w:firstLine="851"/>
        <w:jc w:val="both"/>
        <w:rPr>
          <w:b/>
        </w:rPr>
      </w:pPr>
      <w:r w:rsidRPr="00826250">
        <w:rPr>
          <w:b/>
        </w:rPr>
        <w:t xml:space="preserve">FAZER TABELAS </w:t>
      </w:r>
      <w:r w:rsidR="00532514" w:rsidRPr="00826250">
        <w:rPr>
          <w:b/>
        </w:rPr>
        <w:t>3 A 5</w:t>
      </w:r>
      <w:r w:rsidRPr="00826250">
        <w:rPr>
          <w:b/>
        </w:rPr>
        <w:t xml:space="preserve"> CONFORME DETALHAMENTO ABAIXO E PREVISÃO NO TERMO DE </w:t>
      </w:r>
      <w:r w:rsidR="008E7328" w:rsidRPr="00826250">
        <w:rPr>
          <w:b/>
        </w:rPr>
        <w:t xml:space="preserve">REFERENCIA. </w:t>
      </w:r>
    </w:p>
    <w:p w:rsidR="00461003" w:rsidRPr="00826250" w:rsidRDefault="00532514" w:rsidP="00532514">
      <w:pPr>
        <w:widowControl w:val="0"/>
        <w:tabs>
          <w:tab w:val="left" w:pos="363"/>
        </w:tabs>
        <w:suppressAutoHyphens w:val="0"/>
        <w:autoSpaceDE w:val="0"/>
        <w:autoSpaceDN w:val="0"/>
        <w:spacing w:line="360" w:lineRule="auto"/>
        <w:ind w:right="142"/>
        <w:jc w:val="both"/>
      </w:pPr>
      <w:r w:rsidRPr="00826250">
        <w:rPr>
          <w:b/>
        </w:rPr>
        <w:t>5.</w:t>
      </w:r>
      <w:r w:rsidR="00461003" w:rsidRPr="00826250">
        <w:rPr>
          <w:b/>
        </w:rPr>
        <w:t>TABELA 3-</w:t>
      </w:r>
      <w:r w:rsidR="00976F69" w:rsidRPr="00826250">
        <w:t>PLANILHA COM</w:t>
      </w:r>
      <w:r w:rsidR="00461003" w:rsidRPr="00826250">
        <w:t xml:space="preserve"> RELATÓRIO ESPECIFICANDO TODOS OS EQUIPAMENTOS QUE POSSUI CONDIZENTES COM A CAPACIDADE TÉCNICA E OPERACIONAL DOS SERVIÇOS A SEREM EXECUTADOS;</w:t>
      </w:r>
    </w:p>
    <w:p w:rsidR="00461003" w:rsidRPr="00826250" w:rsidRDefault="00532514" w:rsidP="00532514">
      <w:pPr>
        <w:widowControl w:val="0"/>
        <w:tabs>
          <w:tab w:val="left" w:pos="363"/>
        </w:tabs>
        <w:suppressAutoHyphens w:val="0"/>
        <w:autoSpaceDE w:val="0"/>
        <w:autoSpaceDN w:val="0"/>
        <w:spacing w:line="360" w:lineRule="auto"/>
        <w:ind w:right="142"/>
        <w:jc w:val="both"/>
      </w:pPr>
      <w:r w:rsidRPr="00826250">
        <w:rPr>
          <w:b/>
        </w:rPr>
        <w:t xml:space="preserve">6. </w:t>
      </w:r>
      <w:r w:rsidR="00461003" w:rsidRPr="00826250">
        <w:rPr>
          <w:b/>
        </w:rPr>
        <w:t>TABELA 4</w:t>
      </w:r>
      <w:r w:rsidR="00461003" w:rsidRPr="00826250">
        <w:t>-PLANILHA COM TODAS AS DESPESAS RELATIVAS AOS SERVIÇOS, COM OS RESPECTIVOS CUSTOS DIRETOS E INDIRETOS, TAXAS, REMUNERAÇÕES, DESPESAS FISCAIS E FINANCEIRAS E QUAISQUER DESPESAS EXTRAS E NECESSÁRIAS, AINDA QUE NÃO ESTEJAM ESPECIFICADAS NO TERMO DE REFERÊNCIA.</w:t>
      </w:r>
    </w:p>
    <w:p w:rsidR="00461003" w:rsidRPr="00826250" w:rsidRDefault="00532514" w:rsidP="00532514">
      <w:pPr>
        <w:widowControl w:val="0"/>
        <w:tabs>
          <w:tab w:val="left" w:pos="363"/>
        </w:tabs>
        <w:suppressAutoHyphens w:val="0"/>
        <w:autoSpaceDE w:val="0"/>
        <w:autoSpaceDN w:val="0"/>
        <w:spacing w:line="360" w:lineRule="auto"/>
        <w:ind w:right="142"/>
        <w:jc w:val="both"/>
      </w:pPr>
      <w:r w:rsidRPr="00826250">
        <w:rPr>
          <w:b/>
        </w:rPr>
        <w:t>7.</w:t>
      </w:r>
      <w:r w:rsidR="00461003" w:rsidRPr="00826250">
        <w:rPr>
          <w:b/>
        </w:rPr>
        <w:t>TABELA 5</w:t>
      </w:r>
      <w:r w:rsidR="00461003" w:rsidRPr="00826250">
        <w:t>-PLANILHA COM QUANTITATIVO DE RECURSOS HUMANOS, NA FORMA DO TERMO DE REFERÊNCIA</w:t>
      </w:r>
      <w:r w:rsidR="00083E2F" w:rsidRPr="00826250">
        <w:t>.</w:t>
      </w:r>
    </w:p>
    <w:p w:rsidR="00C94453" w:rsidRPr="00826250" w:rsidRDefault="00C94453" w:rsidP="0025791D">
      <w:pPr>
        <w:pStyle w:val="Corpodetexto"/>
        <w:spacing w:before="7"/>
        <w:ind w:right="142" w:firstLine="851"/>
        <w:jc w:val="both"/>
        <w:rPr>
          <w:sz w:val="35"/>
        </w:rPr>
      </w:pPr>
    </w:p>
    <w:p w:rsidR="0053491D" w:rsidRPr="00826250" w:rsidRDefault="0053491D" w:rsidP="0025791D">
      <w:pPr>
        <w:pStyle w:val="Corpodetexto"/>
        <w:ind w:right="142" w:firstLine="851"/>
        <w:jc w:val="both"/>
      </w:pPr>
      <w:r w:rsidRPr="00826250">
        <w:t>Local e data</w:t>
      </w:r>
    </w:p>
    <w:p w:rsidR="0053491D" w:rsidRPr="00826250" w:rsidRDefault="0053491D" w:rsidP="0025791D">
      <w:pPr>
        <w:pStyle w:val="Corpodetexto"/>
        <w:ind w:right="142" w:firstLine="851"/>
        <w:jc w:val="both"/>
        <w:rPr>
          <w:sz w:val="22"/>
        </w:rPr>
      </w:pPr>
    </w:p>
    <w:p w:rsidR="0053491D" w:rsidRPr="00826250" w:rsidRDefault="0053491D" w:rsidP="0025791D">
      <w:pPr>
        <w:pStyle w:val="Corpodetexto"/>
        <w:spacing w:line="360" w:lineRule="auto"/>
        <w:ind w:left="784" w:right="142" w:firstLine="851"/>
        <w:jc w:val="both"/>
      </w:pPr>
      <w:r w:rsidRPr="00826250">
        <w:t>Assinatura do representante legal (Nome e cargo)</w:t>
      </w:r>
    </w:p>
    <w:p w:rsidR="0053491D" w:rsidRPr="00826250" w:rsidRDefault="0053491D" w:rsidP="0025791D">
      <w:pPr>
        <w:spacing w:line="360" w:lineRule="auto"/>
        <w:ind w:right="142" w:firstLine="851"/>
        <w:jc w:val="both"/>
        <w:sectPr w:rsidR="0053491D" w:rsidRPr="00826250" w:rsidSect="0025791D">
          <w:footerReference w:type="default" r:id="rId18"/>
          <w:pgSz w:w="11910" w:h="16840"/>
          <w:pgMar w:top="1940" w:right="1274" w:bottom="900" w:left="1580" w:header="427" w:footer="713" w:gutter="0"/>
          <w:cols w:space="720"/>
        </w:sectPr>
      </w:pPr>
    </w:p>
    <w:p w:rsidR="0053491D" w:rsidRPr="00826250" w:rsidRDefault="0053491D" w:rsidP="0025791D">
      <w:pPr>
        <w:pStyle w:val="Corpodetexto"/>
        <w:spacing w:before="6"/>
        <w:ind w:right="142" w:firstLine="851"/>
        <w:jc w:val="both"/>
        <w:rPr>
          <w:sz w:val="12"/>
        </w:rPr>
      </w:pPr>
    </w:p>
    <w:p w:rsidR="0053491D" w:rsidRPr="00826250" w:rsidRDefault="0053491D" w:rsidP="0025791D">
      <w:pPr>
        <w:pStyle w:val="Ttulo11"/>
        <w:spacing w:before="90"/>
        <w:ind w:left="1818" w:right="142" w:firstLine="851"/>
        <w:jc w:val="both"/>
      </w:pPr>
      <w:r w:rsidRPr="00826250">
        <w:t>ANEXO IV – MINUTA DO CONTRATO</w:t>
      </w:r>
    </w:p>
    <w:p w:rsidR="00704E75" w:rsidRPr="00826250" w:rsidRDefault="00704E75" w:rsidP="0025791D">
      <w:pPr>
        <w:tabs>
          <w:tab w:val="left" w:pos="1801"/>
        </w:tabs>
        <w:spacing w:before="137"/>
        <w:ind w:left="122" w:right="142" w:firstLine="851"/>
        <w:jc w:val="both"/>
        <w:rPr>
          <w:b/>
        </w:rPr>
      </w:pPr>
      <w:r w:rsidRPr="00826250">
        <w:rPr>
          <w:b/>
        </w:rPr>
        <w:t xml:space="preserve">  </w:t>
      </w:r>
    </w:p>
    <w:p w:rsidR="0053491D" w:rsidRPr="00826250" w:rsidRDefault="0053491D" w:rsidP="0025791D">
      <w:pPr>
        <w:tabs>
          <w:tab w:val="left" w:pos="1801"/>
        </w:tabs>
        <w:spacing w:before="137"/>
        <w:ind w:left="122" w:right="142" w:firstLine="851"/>
        <w:jc w:val="both"/>
        <w:rPr>
          <w:b/>
        </w:rPr>
      </w:pPr>
      <w:r w:rsidRPr="00826250">
        <w:rPr>
          <w:b/>
        </w:rPr>
        <w:t>Contrato</w:t>
      </w:r>
      <w:r w:rsidRPr="00826250">
        <w:rPr>
          <w:b/>
          <w:spacing w:val="-3"/>
        </w:rPr>
        <w:t xml:space="preserve"> </w:t>
      </w:r>
      <w:r w:rsidRPr="00826250">
        <w:rPr>
          <w:b/>
        </w:rPr>
        <w:t>nº</w:t>
      </w:r>
      <w:r w:rsidRPr="00826250">
        <w:rPr>
          <w:b/>
          <w:u w:val="single"/>
        </w:rPr>
        <w:t xml:space="preserve"> </w:t>
      </w:r>
      <w:r w:rsidRPr="00826250">
        <w:rPr>
          <w:b/>
          <w:u w:val="single"/>
        </w:rPr>
        <w:tab/>
      </w:r>
      <w:r w:rsidRPr="00826250">
        <w:rPr>
          <w:b/>
        </w:rPr>
        <w:t>/ 2020</w:t>
      </w:r>
    </w:p>
    <w:p w:rsidR="0053491D" w:rsidRPr="00826250" w:rsidRDefault="0053491D" w:rsidP="0025791D">
      <w:pPr>
        <w:pStyle w:val="Corpodetexto"/>
        <w:ind w:right="142" w:firstLine="851"/>
        <w:jc w:val="both"/>
        <w:rPr>
          <w:b/>
          <w:sz w:val="20"/>
        </w:rPr>
      </w:pPr>
    </w:p>
    <w:p w:rsidR="0053491D" w:rsidRPr="00826250" w:rsidRDefault="0053491D" w:rsidP="0025791D">
      <w:pPr>
        <w:pStyle w:val="Corpodetexto"/>
        <w:spacing w:before="9"/>
        <w:ind w:right="142" w:firstLine="851"/>
        <w:jc w:val="both"/>
        <w:rPr>
          <w:b/>
          <w:sz w:val="19"/>
        </w:rPr>
      </w:pPr>
    </w:p>
    <w:p w:rsidR="008D7AFE" w:rsidRPr="00826250" w:rsidRDefault="008D7AFE" w:rsidP="0025791D">
      <w:pPr>
        <w:pStyle w:val="Corpodetexto"/>
        <w:tabs>
          <w:tab w:val="left" w:pos="5384"/>
          <w:tab w:val="left" w:pos="6231"/>
          <w:tab w:val="left" w:pos="6648"/>
          <w:tab w:val="left" w:pos="7312"/>
          <w:tab w:val="left" w:pos="8049"/>
          <w:tab w:val="left" w:pos="8900"/>
        </w:tabs>
        <w:spacing w:before="139" w:line="360" w:lineRule="auto"/>
        <w:ind w:left="3314" w:right="142" w:firstLine="851"/>
        <w:jc w:val="both"/>
        <w:rPr>
          <w:rFonts w:cs="Times New Roman"/>
        </w:rPr>
      </w:pPr>
    </w:p>
    <w:p w:rsidR="008D7AFE" w:rsidRPr="00826250" w:rsidRDefault="008D7AFE" w:rsidP="00226295">
      <w:pPr>
        <w:pStyle w:val="TTULO5"/>
        <w:tabs>
          <w:tab w:val="clear" w:pos="8640"/>
          <w:tab w:val="right" w:leader="dot" w:pos="8647"/>
        </w:tabs>
        <w:spacing w:line="360" w:lineRule="auto"/>
        <w:ind w:left="3540" w:right="142"/>
        <w:jc w:val="both"/>
        <w:rPr>
          <w:b w:val="0"/>
          <w:bCs w:val="0"/>
          <w:color w:val="auto"/>
        </w:rPr>
      </w:pPr>
      <w:r w:rsidRPr="00826250">
        <w:rPr>
          <w:b w:val="0"/>
          <w:bCs w:val="0"/>
          <w:color w:val="auto"/>
        </w:rPr>
        <w:t xml:space="preserve">TERMO DE CONTRATO DE </w:t>
      </w:r>
      <w:r w:rsidRPr="00826250">
        <w:rPr>
          <w:b w:val="0"/>
          <w:color w:val="auto"/>
          <w:spacing w:val="-4"/>
        </w:rPr>
        <w:t>CONTRATAÇÃO</w:t>
      </w:r>
      <w:r w:rsidRPr="00826250">
        <w:rPr>
          <w:b w:val="0"/>
          <w:color w:val="auto"/>
          <w:spacing w:val="-4"/>
        </w:rPr>
        <w:tab/>
      </w:r>
      <w:r w:rsidR="00D7530C" w:rsidRPr="00826250">
        <w:rPr>
          <w:b w:val="0"/>
          <w:color w:val="auto"/>
          <w:spacing w:val="-4"/>
        </w:rPr>
        <w:t xml:space="preserve"> </w:t>
      </w:r>
      <w:r w:rsidRPr="00826250">
        <w:rPr>
          <w:b w:val="0"/>
          <w:color w:val="auto"/>
        </w:rPr>
        <w:t>DE</w:t>
      </w:r>
      <w:r w:rsidRPr="00826250">
        <w:rPr>
          <w:b w:val="0"/>
          <w:color w:val="auto"/>
        </w:rPr>
        <w:tab/>
        <w:t xml:space="preserve">PESSOAS JURÍDICAS </w:t>
      </w:r>
      <w:r w:rsidRPr="00826250">
        <w:rPr>
          <w:b w:val="0"/>
          <w:color w:val="auto"/>
          <w:spacing w:val="-5"/>
        </w:rPr>
        <w:t xml:space="preserve">PARA </w:t>
      </w:r>
      <w:r w:rsidRPr="00826250">
        <w:rPr>
          <w:b w:val="0"/>
          <w:color w:val="auto"/>
          <w:spacing w:val="-3"/>
        </w:rPr>
        <w:t xml:space="preserve">PRESTAÇÃO </w:t>
      </w:r>
      <w:r w:rsidRPr="00826250">
        <w:rPr>
          <w:b w:val="0"/>
          <w:color w:val="auto"/>
        </w:rPr>
        <w:t xml:space="preserve">DE SERVIÇO DE </w:t>
      </w:r>
      <w:r w:rsidRPr="00826250">
        <w:rPr>
          <w:b w:val="0"/>
          <w:color w:val="auto"/>
          <w:spacing w:val="-3"/>
        </w:rPr>
        <w:t xml:space="preserve">ATENDIMENTO </w:t>
      </w:r>
      <w:r w:rsidRPr="00826250">
        <w:rPr>
          <w:b w:val="0"/>
          <w:color w:val="auto"/>
        </w:rPr>
        <w:t xml:space="preserve">MÉDICO- </w:t>
      </w:r>
      <w:r w:rsidRPr="00826250">
        <w:rPr>
          <w:b w:val="0"/>
          <w:color w:val="auto"/>
          <w:spacing w:val="-3"/>
        </w:rPr>
        <w:t xml:space="preserve">HOSPITALAR </w:t>
      </w:r>
      <w:r w:rsidRPr="00826250">
        <w:rPr>
          <w:b w:val="0"/>
          <w:color w:val="auto"/>
        </w:rPr>
        <w:t>EM LEITOS DE UTI</w:t>
      </w:r>
      <w:r w:rsidR="0073270C" w:rsidRPr="00826250">
        <w:rPr>
          <w:b w:val="0"/>
          <w:color w:val="auto"/>
        </w:rPr>
        <w:t xml:space="preserve"> E APARTAMENTOS TIPO SUÍTES</w:t>
      </w:r>
      <w:r w:rsidRPr="00826250">
        <w:rPr>
          <w:b w:val="0"/>
          <w:color w:val="auto"/>
        </w:rPr>
        <w:t xml:space="preserve">, EM DECORRÊNCIA DA </w:t>
      </w:r>
      <w:r w:rsidRPr="00826250">
        <w:rPr>
          <w:b w:val="0"/>
          <w:color w:val="auto"/>
          <w:spacing w:val="-3"/>
        </w:rPr>
        <w:t xml:space="preserve">PANDEMIA </w:t>
      </w:r>
      <w:r w:rsidRPr="00826250">
        <w:rPr>
          <w:b w:val="0"/>
          <w:color w:val="auto"/>
        </w:rPr>
        <w:t>DE COVID-19</w:t>
      </w:r>
      <w:r w:rsidRPr="00826250">
        <w:rPr>
          <w:b w:val="0"/>
          <w:bCs w:val="0"/>
          <w:color w:val="auto"/>
        </w:rPr>
        <w:t xml:space="preserve"> Nº _____/2020 QUE CELEBRAM ENTRE SI, DE UM LADO, COMO CONTRATANTE, O ESTADO DO PIAUÍ, POR INTERMÉDIO DA SECRETARIA DE ESTADO DA SAÚDE DO PIAUÍ, E DO OUTRO, COMO CONTRATADA, A EMPRESA ......</w:t>
      </w:r>
    </w:p>
    <w:p w:rsidR="00D7530C" w:rsidRPr="00826250" w:rsidRDefault="00D7530C" w:rsidP="0025791D">
      <w:pPr>
        <w:pStyle w:val="Corpodetexto"/>
        <w:tabs>
          <w:tab w:val="left" w:pos="5384"/>
          <w:tab w:val="left" w:pos="6231"/>
          <w:tab w:val="left" w:pos="6648"/>
          <w:tab w:val="left" w:pos="7312"/>
          <w:tab w:val="left" w:pos="8049"/>
          <w:tab w:val="left" w:pos="8900"/>
        </w:tabs>
        <w:spacing w:before="139" w:line="360" w:lineRule="auto"/>
        <w:ind w:right="142" w:firstLine="851"/>
        <w:jc w:val="both"/>
      </w:pPr>
    </w:p>
    <w:p w:rsidR="00D7530C" w:rsidRPr="00826250" w:rsidRDefault="00D7530C" w:rsidP="0025791D">
      <w:pPr>
        <w:tabs>
          <w:tab w:val="right" w:leader="dot" w:pos="8647"/>
        </w:tabs>
        <w:spacing w:line="360" w:lineRule="auto"/>
        <w:ind w:right="142" w:firstLine="851"/>
        <w:jc w:val="both"/>
      </w:pPr>
      <w:r w:rsidRPr="00826250">
        <w:t xml:space="preserve">O Estado do Piauí, por intermédio da </w:t>
      </w:r>
      <w:r w:rsidRPr="00826250">
        <w:rPr>
          <w:szCs w:val="20"/>
        </w:rPr>
        <w:t>SECRETARIA DE ESTADO DA SAÚDE - SESAPI</w:t>
      </w:r>
      <w:r w:rsidRPr="00826250">
        <w:rPr>
          <w:b/>
          <w:bCs/>
        </w:rPr>
        <w:t>,</w:t>
      </w:r>
      <w:r w:rsidRPr="00826250">
        <w:t xml:space="preserve"> inscrita no CNPJ sob o n</w:t>
      </w:r>
      <w:r w:rsidRPr="00826250">
        <w:rPr>
          <w:u w:val="single"/>
          <w:vertAlign w:val="superscript"/>
        </w:rPr>
        <w:t>o</w:t>
      </w:r>
      <w:r w:rsidRPr="00826250">
        <w:t xml:space="preserve"> </w:t>
      </w:r>
      <w:r w:rsidRPr="00826250">
        <w:rPr>
          <w:szCs w:val="20"/>
        </w:rPr>
        <w:t>06.553.564/0001-38</w:t>
      </w:r>
      <w:r w:rsidRPr="00826250">
        <w:t>, dora</w:t>
      </w:r>
      <w:r w:rsidRPr="00826250">
        <w:softHyphen/>
        <w:t xml:space="preserve">vante denominada simplesmente </w:t>
      </w:r>
      <w:r w:rsidRPr="00826250">
        <w:rPr>
          <w:b/>
          <w:bCs/>
        </w:rPr>
        <w:t>CONTRATANTE</w:t>
      </w:r>
      <w:r w:rsidRPr="00826250">
        <w:t xml:space="preserve">, com sede </w:t>
      </w:r>
      <w:r w:rsidRPr="00826250">
        <w:rPr>
          <w:szCs w:val="20"/>
        </w:rPr>
        <w:t>Avenida Pedro Freitas, S/N, Bairro São Pedro, Centro Administrativo, em Teresina – PI</w:t>
      </w:r>
      <w:r w:rsidRPr="00826250">
        <w:t xml:space="preserve">, neste ato representado por seu SECRETÁRIO ESTADUAL DE SAÚDE DO PIAUÍ, Sr. </w:t>
      </w:r>
      <w:r w:rsidRPr="00826250">
        <w:rPr>
          <w:szCs w:val="20"/>
        </w:rPr>
        <w:t>DR. FLORENTINO ALVES VERAS NETO, portador da Cédula de Identidade nº 986.996 – SSP/PI, CPF nº 327.448.113-00</w:t>
      </w:r>
      <w:r w:rsidRPr="00826250">
        <w:t xml:space="preserve">; </w:t>
      </w:r>
      <w:r w:rsidRPr="00826250">
        <w:rPr>
          <w:rFonts w:eastAsia="DotumChe"/>
        </w:rPr>
        <w:t xml:space="preserve">e a Empresa ____________, </w:t>
      </w:r>
      <w:r w:rsidRPr="00826250">
        <w:t xml:space="preserve">com sede e foro  na Cidade de _________,  Estado do __________, estabelecida à </w:t>
      </w:r>
      <w:r w:rsidRPr="00826250">
        <w:rPr>
          <w:shd w:val="clear" w:color="auto" w:fill="FFFFFF"/>
        </w:rPr>
        <w:t>_____________</w:t>
      </w:r>
      <w:r w:rsidRPr="00826250">
        <w:t xml:space="preserve">, inscrita no CNPJ sob o nº ___________, aqui representada por (nome completo, cargo) inscrito(a) no CPF sob o nº </w:t>
      </w:r>
      <w:r w:rsidRPr="00826250">
        <w:lastRenderedPageBreak/>
        <w:t xml:space="preserve">(....), portador(a) da carteira de identidade RG nº (....), doravante denominada abreviadamente </w:t>
      </w:r>
      <w:r w:rsidRPr="00826250">
        <w:rPr>
          <w:b/>
          <w:bCs/>
        </w:rPr>
        <w:t>CONTRATADA</w:t>
      </w:r>
      <w:r w:rsidRPr="00826250">
        <w:t>, tendo em vista o Edital de Chamamento Público nº 01/2020, constante no  Processo Administrativo nº</w:t>
      </w:r>
      <w:r w:rsidR="0073270C" w:rsidRPr="00826250">
        <w:t xml:space="preserve"> AA.900.1.006486/20-91</w:t>
      </w:r>
      <w:r w:rsidRPr="00826250">
        <w:t xml:space="preserve"> , e o que mais consta dos citados autos, que passa a fazer parte integrante deste instrumento, independentemente de transcrição, em conformidade com as normas da Lei Federal nº 8.666/93, Lei Federal nº 13.979/2020, Decreto Estadual nº 15.093/2013, Decreto Estadual nº 18.884/2020, Decreto Estadual nº 18.895/2020, Decreto Estadual nº 18.901/2020 e Decreto Estadual nº 18.902/2020, os quais submetem as partes para todos os efeitos, têm justo e acordado celebrar o presente </w:t>
      </w:r>
      <w:r w:rsidRPr="00826250">
        <w:rPr>
          <w:b/>
          <w:bCs/>
        </w:rPr>
        <w:t>TERMO DE CONTRATO</w:t>
      </w:r>
      <w:r w:rsidRPr="00826250">
        <w:t>, regendo-se a contratação pelo fixado nas cláusulas seguintes:</w:t>
      </w:r>
    </w:p>
    <w:p w:rsidR="00D7530C" w:rsidRPr="00826250" w:rsidRDefault="00D7530C" w:rsidP="0025791D">
      <w:pPr>
        <w:pStyle w:val="Corpodetexto"/>
        <w:tabs>
          <w:tab w:val="left" w:pos="5384"/>
          <w:tab w:val="left" w:pos="6231"/>
          <w:tab w:val="left" w:pos="6648"/>
          <w:tab w:val="left" w:pos="7312"/>
          <w:tab w:val="left" w:pos="8049"/>
          <w:tab w:val="left" w:pos="8900"/>
        </w:tabs>
        <w:spacing w:before="139" w:line="360" w:lineRule="auto"/>
        <w:ind w:left="142" w:right="142" w:firstLine="851"/>
        <w:jc w:val="both"/>
      </w:pPr>
    </w:p>
    <w:p w:rsidR="0053491D" w:rsidRPr="00826250" w:rsidRDefault="0053491D" w:rsidP="0025791D">
      <w:pPr>
        <w:pStyle w:val="Ttulo11"/>
        <w:spacing w:before="4"/>
        <w:ind w:right="142" w:firstLine="851"/>
        <w:jc w:val="both"/>
      </w:pPr>
      <w:r w:rsidRPr="00826250">
        <w:t>CLÁUSULA PRIMEIRA – DA FUNDAMENTAÇÃO</w:t>
      </w:r>
    </w:p>
    <w:p w:rsidR="0053491D" w:rsidRPr="00826250" w:rsidRDefault="0053491D" w:rsidP="0025791D">
      <w:pPr>
        <w:pStyle w:val="Corpodetexto"/>
        <w:tabs>
          <w:tab w:val="left" w:pos="8505"/>
          <w:tab w:val="left" w:pos="9116"/>
        </w:tabs>
        <w:spacing w:before="135" w:line="360" w:lineRule="auto"/>
        <w:ind w:right="142" w:firstLine="851"/>
        <w:jc w:val="both"/>
        <w:rPr>
          <w:rFonts w:cs="Times New Roman"/>
        </w:rPr>
      </w:pPr>
      <w:r w:rsidRPr="00826250">
        <w:rPr>
          <w:rFonts w:cs="Times New Roman"/>
        </w:rPr>
        <w:t>1.1.</w:t>
      </w:r>
      <w:r w:rsidRPr="00826250">
        <w:rPr>
          <w:rFonts w:cs="Times New Roman"/>
          <w:spacing w:val="37"/>
        </w:rPr>
        <w:t xml:space="preserve"> </w:t>
      </w:r>
      <w:r w:rsidRPr="00826250">
        <w:rPr>
          <w:rFonts w:cs="Times New Roman"/>
        </w:rPr>
        <w:t>O</w:t>
      </w:r>
      <w:r w:rsidRPr="00826250">
        <w:rPr>
          <w:rFonts w:cs="Times New Roman"/>
          <w:spacing w:val="36"/>
        </w:rPr>
        <w:t xml:space="preserve"> </w:t>
      </w:r>
      <w:r w:rsidRPr="00826250">
        <w:rPr>
          <w:rFonts w:cs="Times New Roman"/>
        </w:rPr>
        <w:t>presente</w:t>
      </w:r>
      <w:r w:rsidRPr="00826250">
        <w:rPr>
          <w:rFonts w:cs="Times New Roman"/>
          <w:spacing w:val="36"/>
        </w:rPr>
        <w:t xml:space="preserve"> </w:t>
      </w:r>
      <w:r w:rsidRPr="00826250">
        <w:rPr>
          <w:rFonts w:cs="Times New Roman"/>
        </w:rPr>
        <w:t>contrato</w:t>
      </w:r>
      <w:r w:rsidRPr="00826250">
        <w:rPr>
          <w:rFonts w:cs="Times New Roman"/>
          <w:spacing w:val="39"/>
        </w:rPr>
        <w:t xml:space="preserve"> </w:t>
      </w:r>
      <w:r w:rsidRPr="00826250">
        <w:rPr>
          <w:rFonts w:cs="Times New Roman"/>
        </w:rPr>
        <w:t>tem</w:t>
      </w:r>
      <w:r w:rsidRPr="00826250">
        <w:rPr>
          <w:rFonts w:cs="Times New Roman"/>
          <w:spacing w:val="37"/>
        </w:rPr>
        <w:t xml:space="preserve"> </w:t>
      </w:r>
      <w:r w:rsidRPr="00826250">
        <w:rPr>
          <w:rFonts w:cs="Times New Roman"/>
        </w:rPr>
        <w:t>como</w:t>
      </w:r>
      <w:r w:rsidRPr="00826250">
        <w:rPr>
          <w:rFonts w:cs="Times New Roman"/>
          <w:spacing w:val="37"/>
        </w:rPr>
        <w:t xml:space="preserve"> </w:t>
      </w:r>
      <w:r w:rsidRPr="00826250">
        <w:rPr>
          <w:rFonts w:cs="Times New Roman"/>
        </w:rPr>
        <w:t>fundamento</w:t>
      </w:r>
      <w:r w:rsidRPr="00826250">
        <w:rPr>
          <w:rFonts w:cs="Times New Roman"/>
          <w:spacing w:val="37"/>
        </w:rPr>
        <w:t xml:space="preserve"> </w:t>
      </w:r>
      <w:r w:rsidRPr="00826250">
        <w:rPr>
          <w:rFonts w:cs="Times New Roman"/>
        </w:rPr>
        <w:t>o</w:t>
      </w:r>
      <w:r w:rsidRPr="00826250">
        <w:rPr>
          <w:rFonts w:cs="Times New Roman"/>
          <w:spacing w:val="37"/>
        </w:rPr>
        <w:t xml:space="preserve"> </w:t>
      </w:r>
      <w:r w:rsidR="00F159C2" w:rsidRPr="00826250">
        <w:rPr>
          <w:rFonts w:cs="Times New Roman"/>
        </w:rPr>
        <w:t>E</w:t>
      </w:r>
      <w:r w:rsidRPr="00826250">
        <w:rPr>
          <w:rFonts w:cs="Times New Roman"/>
        </w:rPr>
        <w:t>dital</w:t>
      </w:r>
      <w:r w:rsidRPr="00826250">
        <w:rPr>
          <w:rFonts w:cs="Times New Roman"/>
          <w:spacing w:val="37"/>
        </w:rPr>
        <w:t xml:space="preserve"> </w:t>
      </w:r>
      <w:r w:rsidRPr="00826250">
        <w:rPr>
          <w:rFonts w:cs="Times New Roman"/>
        </w:rPr>
        <w:t>da</w:t>
      </w:r>
      <w:r w:rsidRPr="00826250">
        <w:rPr>
          <w:rFonts w:cs="Times New Roman"/>
          <w:spacing w:val="36"/>
        </w:rPr>
        <w:t xml:space="preserve"> </w:t>
      </w:r>
      <w:r w:rsidRPr="00826250">
        <w:rPr>
          <w:rFonts w:cs="Times New Roman"/>
        </w:rPr>
        <w:t>Chamada</w:t>
      </w:r>
      <w:r w:rsidRPr="00826250">
        <w:rPr>
          <w:rFonts w:cs="Times New Roman"/>
          <w:spacing w:val="40"/>
        </w:rPr>
        <w:t xml:space="preserve"> </w:t>
      </w:r>
      <w:r w:rsidRPr="00826250">
        <w:rPr>
          <w:rFonts w:cs="Times New Roman"/>
        </w:rPr>
        <w:t>Pública</w:t>
      </w:r>
      <w:r w:rsidRPr="00826250">
        <w:rPr>
          <w:rFonts w:cs="Times New Roman"/>
          <w:spacing w:val="36"/>
        </w:rPr>
        <w:t xml:space="preserve"> </w:t>
      </w:r>
      <w:r w:rsidRPr="00826250">
        <w:rPr>
          <w:rFonts w:cs="Times New Roman"/>
        </w:rPr>
        <w:t>n°</w:t>
      </w:r>
      <w:r w:rsidR="00F159C2" w:rsidRPr="00826250">
        <w:rPr>
          <w:rFonts w:cs="Times New Roman"/>
        </w:rPr>
        <w:t xml:space="preserve"> 01/2020-SESAPI/PI</w:t>
      </w:r>
      <w:r w:rsidRPr="00826250">
        <w:rPr>
          <w:rFonts w:cs="Times New Roman"/>
        </w:rPr>
        <w:t>, e seus anexos, a Dispensa de Licitação nº</w:t>
      </w:r>
      <w:r w:rsidR="00F159C2" w:rsidRPr="00826250">
        <w:rPr>
          <w:rFonts w:cs="Times New Roman"/>
          <w:u w:val="single"/>
        </w:rPr>
        <w:t xml:space="preserve"> </w:t>
      </w:r>
      <w:r w:rsidR="00F159C2" w:rsidRPr="00826250">
        <w:rPr>
          <w:rFonts w:cs="Times New Roman"/>
        </w:rPr>
        <w:t>121</w:t>
      </w:r>
      <w:r w:rsidRPr="00826250">
        <w:rPr>
          <w:rFonts w:cs="Times New Roman"/>
        </w:rPr>
        <w:t>/2020, o art. 4º da Lei</w:t>
      </w:r>
      <w:r w:rsidRPr="00826250">
        <w:rPr>
          <w:rFonts w:cs="Times New Roman"/>
          <w:spacing w:val="-8"/>
        </w:rPr>
        <w:t xml:space="preserve"> </w:t>
      </w:r>
      <w:r w:rsidRPr="00826250">
        <w:rPr>
          <w:rFonts w:cs="Times New Roman"/>
        </w:rPr>
        <w:t>nº</w:t>
      </w:r>
      <w:r w:rsidRPr="00826250">
        <w:rPr>
          <w:rFonts w:cs="Times New Roman"/>
          <w:spacing w:val="-8"/>
        </w:rPr>
        <w:t xml:space="preserve"> </w:t>
      </w:r>
      <w:r w:rsidRPr="00826250">
        <w:rPr>
          <w:rFonts w:cs="Times New Roman"/>
        </w:rPr>
        <w:t>13.979,</w:t>
      </w:r>
      <w:r w:rsidRPr="00826250">
        <w:rPr>
          <w:rFonts w:cs="Times New Roman"/>
          <w:spacing w:val="-8"/>
        </w:rPr>
        <w:t xml:space="preserve"> </w:t>
      </w:r>
      <w:r w:rsidRPr="00826250">
        <w:rPr>
          <w:rFonts w:cs="Times New Roman"/>
        </w:rPr>
        <w:t>de</w:t>
      </w:r>
      <w:r w:rsidRPr="00826250">
        <w:rPr>
          <w:rFonts w:cs="Times New Roman"/>
          <w:spacing w:val="-10"/>
        </w:rPr>
        <w:t xml:space="preserve"> </w:t>
      </w:r>
      <w:r w:rsidRPr="00826250">
        <w:rPr>
          <w:rFonts w:cs="Times New Roman"/>
        </w:rPr>
        <w:t>6</w:t>
      </w:r>
      <w:r w:rsidRPr="00826250">
        <w:rPr>
          <w:rFonts w:cs="Times New Roman"/>
          <w:spacing w:val="-8"/>
        </w:rPr>
        <w:t xml:space="preserve"> </w:t>
      </w:r>
      <w:r w:rsidRPr="00826250">
        <w:rPr>
          <w:rFonts w:cs="Times New Roman"/>
        </w:rPr>
        <w:t>de</w:t>
      </w:r>
      <w:r w:rsidRPr="00826250">
        <w:rPr>
          <w:rFonts w:cs="Times New Roman"/>
          <w:spacing w:val="-9"/>
        </w:rPr>
        <w:t xml:space="preserve"> </w:t>
      </w:r>
      <w:r w:rsidRPr="00826250">
        <w:rPr>
          <w:rFonts w:cs="Times New Roman"/>
          <w:spacing w:val="-3"/>
        </w:rPr>
        <w:t>fevereiro</w:t>
      </w:r>
      <w:r w:rsidRPr="00826250">
        <w:rPr>
          <w:rFonts w:cs="Times New Roman"/>
          <w:spacing w:val="-12"/>
        </w:rPr>
        <w:t xml:space="preserve"> </w:t>
      </w:r>
      <w:r w:rsidRPr="00826250">
        <w:rPr>
          <w:rFonts w:cs="Times New Roman"/>
        </w:rPr>
        <w:t>de</w:t>
      </w:r>
      <w:r w:rsidRPr="00826250">
        <w:rPr>
          <w:rFonts w:cs="Times New Roman"/>
          <w:spacing w:val="-10"/>
        </w:rPr>
        <w:t xml:space="preserve"> </w:t>
      </w:r>
      <w:r w:rsidRPr="00826250">
        <w:rPr>
          <w:rFonts w:cs="Times New Roman"/>
        </w:rPr>
        <w:t>2020</w:t>
      </w:r>
      <w:r w:rsidRPr="00826250">
        <w:rPr>
          <w:rFonts w:cs="Times New Roman"/>
          <w:spacing w:val="-8"/>
        </w:rPr>
        <w:t xml:space="preserve"> </w:t>
      </w:r>
      <w:r w:rsidRPr="00826250">
        <w:rPr>
          <w:rFonts w:cs="Times New Roman"/>
        </w:rPr>
        <w:t>e</w:t>
      </w:r>
      <w:r w:rsidRPr="00826250">
        <w:rPr>
          <w:rFonts w:cs="Times New Roman"/>
          <w:spacing w:val="-9"/>
        </w:rPr>
        <w:t xml:space="preserve"> </w:t>
      </w:r>
      <w:r w:rsidR="00497CC0" w:rsidRPr="00826250">
        <w:rPr>
          <w:rFonts w:cs="Times New Roman"/>
        </w:rPr>
        <w:t>o</w:t>
      </w:r>
      <w:r w:rsidR="00D34CD6" w:rsidRPr="00826250">
        <w:rPr>
          <w:rFonts w:cs="Times New Roman"/>
        </w:rPr>
        <w:t xml:space="preserve"> Decreto Estadual nº 18.884, de 16 de março de 2020</w:t>
      </w:r>
      <w:r w:rsidRPr="00826250">
        <w:rPr>
          <w:rFonts w:cs="Times New Roman"/>
        </w:rPr>
        <w:t>, os preceitos de direito público e a Lei Federal nº 8.666/93, com suas alterações, e, ainda, outras leis especiais necessárias ao cumprimento de seu</w:t>
      </w:r>
      <w:r w:rsidRPr="00826250">
        <w:rPr>
          <w:rFonts w:cs="Times New Roman"/>
          <w:spacing w:val="-6"/>
        </w:rPr>
        <w:t xml:space="preserve"> </w:t>
      </w:r>
      <w:r w:rsidRPr="00826250">
        <w:rPr>
          <w:rFonts w:cs="Times New Roman"/>
        </w:rPr>
        <w:t>objeto.</w:t>
      </w:r>
    </w:p>
    <w:p w:rsidR="00F159C2" w:rsidRPr="00826250" w:rsidRDefault="00F159C2" w:rsidP="0025791D">
      <w:pPr>
        <w:pStyle w:val="Corpodetexto"/>
        <w:tabs>
          <w:tab w:val="left" w:pos="8505"/>
          <w:tab w:val="left" w:pos="9116"/>
        </w:tabs>
        <w:spacing w:before="135" w:line="360" w:lineRule="auto"/>
        <w:ind w:right="142" w:firstLine="851"/>
        <w:jc w:val="both"/>
      </w:pPr>
    </w:p>
    <w:p w:rsidR="0053491D" w:rsidRPr="00826250" w:rsidRDefault="0053491D" w:rsidP="0025791D">
      <w:pPr>
        <w:pStyle w:val="Ttulo11"/>
        <w:spacing w:before="4"/>
        <w:ind w:right="142" w:firstLine="851"/>
        <w:jc w:val="both"/>
      </w:pPr>
      <w:r w:rsidRPr="00826250">
        <w:t>CLÁUSULA SEGUNDA – DA VINCULAÇÃO AO EDITAL E A PROPOSTA</w:t>
      </w:r>
    </w:p>
    <w:p w:rsidR="0053491D" w:rsidRPr="00826250" w:rsidRDefault="0053491D" w:rsidP="0025791D">
      <w:pPr>
        <w:pStyle w:val="Corpodetexto"/>
        <w:spacing w:before="132" w:line="360" w:lineRule="auto"/>
        <w:ind w:right="142" w:firstLine="851"/>
        <w:jc w:val="both"/>
      </w:pPr>
      <w:r w:rsidRPr="00826250">
        <w:t>2.1. O cumprimento deste contrato está v</w:t>
      </w:r>
      <w:r w:rsidR="0073270C" w:rsidRPr="00826250">
        <w:t>inculado aos termos do edital</w:t>
      </w:r>
      <w:r w:rsidRPr="00826250">
        <w:t xml:space="preserve"> da Chamada</w:t>
      </w:r>
      <w:r w:rsidRPr="00826250">
        <w:rPr>
          <w:spacing w:val="-33"/>
        </w:rPr>
        <w:t xml:space="preserve"> </w:t>
      </w:r>
      <w:r w:rsidRPr="00826250">
        <w:t>Pública n° 00</w:t>
      </w:r>
      <w:r w:rsidR="00CB74C9" w:rsidRPr="00826250">
        <w:t>1</w:t>
      </w:r>
      <w:r w:rsidRPr="00826250">
        <w:t xml:space="preserve">/2020 </w:t>
      </w:r>
      <w:r w:rsidRPr="00826250">
        <w:rPr>
          <w:i/>
        </w:rPr>
        <w:t>- SECRETARIA DE SAÚDE</w:t>
      </w:r>
      <w:r w:rsidR="00CB74C9" w:rsidRPr="00826250">
        <w:rPr>
          <w:i/>
        </w:rPr>
        <w:t xml:space="preserve"> DO ESTADO DO PIAUÍ</w:t>
      </w:r>
      <w:r w:rsidRPr="00826250">
        <w:rPr>
          <w:i/>
        </w:rPr>
        <w:t xml:space="preserve"> </w:t>
      </w:r>
      <w:r w:rsidRPr="00826250">
        <w:t xml:space="preserve">e seus anexos, e à proposta da </w:t>
      </w:r>
      <w:r w:rsidRPr="00826250">
        <w:rPr>
          <w:spacing w:val="-5"/>
        </w:rPr>
        <w:t xml:space="preserve">CONTRATADA, </w:t>
      </w:r>
      <w:r w:rsidRPr="00826250">
        <w:t>os quais constituem parte deste instrumento, independente de sua</w:t>
      </w:r>
      <w:r w:rsidRPr="00826250">
        <w:rPr>
          <w:spacing w:val="-8"/>
        </w:rPr>
        <w:t xml:space="preserve"> </w:t>
      </w:r>
      <w:r w:rsidRPr="00826250">
        <w:t>transcrição.</w:t>
      </w:r>
    </w:p>
    <w:p w:rsidR="0053491D" w:rsidRPr="00826250" w:rsidRDefault="0053491D" w:rsidP="0025791D">
      <w:pPr>
        <w:pStyle w:val="Ttulo11"/>
        <w:spacing w:before="6"/>
        <w:ind w:right="142" w:firstLine="851"/>
        <w:jc w:val="both"/>
      </w:pPr>
      <w:r w:rsidRPr="00826250">
        <w:t>CLÁUSULA TERCEIRA – DO OBJETO</w:t>
      </w:r>
    </w:p>
    <w:p w:rsidR="0053491D" w:rsidRPr="00826250" w:rsidRDefault="0053491D" w:rsidP="0025791D">
      <w:pPr>
        <w:pStyle w:val="Corpodetexto"/>
        <w:spacing w:before="2"/>
        <w:ind w:right="142" w:firstLine="851"/>
        <w:jc w:val="both"/>
        <w:rPr>
          <w:b/>
          <w:sz w:val="12"/>
        </w:rPr>
      </w:pPr>
    </w:p>
    <w:p w:rsidR="00E24040" w:rsidRPr="00826250" w:rsidRDefault="00E24040" w:rsidP="00E24040">
      <w:pPr>
        <w:widowControl w:val="0"/>
        <w:tabs>
          <w:tab w:val="left" w:pos="830"/>
        </w:tabs>
        <w:suppressAutoHyphens w:val="0"/>
        <w:autoSpaceDE w:val="0"/>
        <w:autoSpaceDN w:val="0"/>
        <w:spacing w:before="132" w:line="360" w:lineRule="auto"/>
        <w:ind w:left="-586" w:right="142"/>
        <w:jc w:val="both"/>
      </w:pPr>
      <w:r w:rsidRPr="00826250">
        <w:t xml:space="preserve">3.1 O presente contrato tem por objeto a seleção de propostas para contratação, em caráter </w:t>
      </w:r>
      <w:r w:rsidRPr="00826250">
        <w:lastRenderedPageBreak/>
        <w:t>complementar, de entidade de direito privado, com ou sem fins lucrativos, especializada em terapia intensiva, para gestão e operacionalização, na sede da própria contratada, de até 60 (sessenta)</w:t>
      </w:r>
      <w:r w:rsidRPr="00826250">
        <w:rPr>
          <w:spacing w:val="-8"/>
        </w:rPr>
        <w:t xml:space="preserve"> </w:t>
      </w:r>
      <w:r w:rsidRPr="00826250">
        <w:t>leitos</w:t>
      </w:r>
      <w:r w:rsidRPr="00826250">
        <w:rPr>
          <w:spacing w:val="-6"/>
        </w:rPr>
        <w:t xml:space="preserve"> </w:t>
      </w:r>
      <w:r w:rsidRPr="00826250">
        <w:t>de</w:t>
      </w:r>
      <w:r w:rsidRPr="00826250">
        <w:rPr>
          <w:spacing w:val="-8"/>
        </w:rPr>
        <w:t xml:space="preserve"> </w:t>
      </w:r>
      <w:r w:rsidRPr="00826250">
        <w:t>UTI</w:t>
      </w:r>
      <w:r w:rsidRPr="00826250">
        <w:rPr>
          <w:spacing w:val="-9"/>
        </w:rPr>
        <w:t xml:space="preserve"> </w:t>
      </w:r>
      <w:r w:rsidRPr="00826250">
        <w:t>para</w:t>
      </w:r>
      <w:r w:rsidRPr="00826250">
        <w:rPr>
          <w:spacing w:val="-8"/>
        </w:rPr>
        <w:t xml:space="preserve"> </w:t>
      </w:r>
      <w:r w:rsidRPr="00826250">
        <w:t>adultos</w:t>
      </w:r>
      <w:r w:rsidRPr="00826250">
        <w:rPr>
          <w:spacing w:val="-6"/>
        </w:rPr>
        <w:t xml:space="preserve"> e até 30 (trinta) apartamentos tipo suíte </w:t>
      </w:r>
      <w:r w:rsidRPr="00826250">
        <w:t>com a proporção de 02 leitos de UTI para 01 enfermaria, para cada estabelecimento de saúde contratado , para atendimento de pacientes</w:t>
      </w:r>
      <w:r w:rsidRPr="00826250">
        <w:rPr>
          <w:spacing w:val="-6"/>
        </w:rPr>
        <w:t xml:space="preserve"> </w:t>
      </w:r>
      <w:r w:rsidRPr="00826250">
        <w:t>em</w:t>
      </w:r>
      <w:r w:rsidRPr="00826250">
        <w:rPr>
          <w:spacing w:val="-6"/>
        </w:rPr>
        <w:t xml:space="preserve"> </w:t>
      </w:r>
      <w:r w:rsidRPr="00826250">
        <w:t>situação</w:t>
      </w:r>
      <w:r w:rsidRPr="00826250">
        <w:rPr>
          <w:spacing w:val="-7"/>
        </w:rPr>
        <w:t xml:space="preserve"> </w:t>
      </w:r>
      <w:r w:rsidRPr="00826250">
        <w:t>grave com suspeita ou confirmação de contaminação por COVID-19, usuários do Sistema Único de Saúde-SUS,</w:t>
      </w:r>
      <w:r w:rsidRPr="00826250">
        <w:rPr>
          <w:spacing w:val="-7"/>
        </w:rPr>
        <w:t xml:space="preserve"> </w:t>
      </w:r>
      <w:r w:rsidRPr="00826250">
        <w:t>referenciados</w:t>
      </w:r>
      <w:r w:rsidRPr="00826250">
        <w:rPr>
          <w:spacing w:val="-4"/>
        </w:rPr>
        <w:t xml:space="preserve"> </w:t>
      </w:r>
      <w:r w:rsidRPr="00826250">
        <w:t>e</w:t>
      </w:r>
      <w:r w:rsidRPr="00826250">
        <w:rPr>
          <w:spacing w:val="-8"/>
        </w:rPr>
        <w:t xml:space="preserve"> </w:t>
      </w:r>
      <w:r w:rsidRPr="00826250">
        <w:t>regulados</w:t>
      </w:r>
      <w:r w:rsidRPr="00826250">
        <w:rPr>
          <w:spacing w:val="-6"/>
        </w:rPr>
        <w:t xml:space="preserve"> </w:t>
      </w:r>
      <w:r w:rsidRPr="00826250">
        <w:t>pela</w:t>
      </w:r>
      <w:r w:rsidRPr="00826250">
        <w:rPr>
          <w:spacing w:val="-8"/>
        </w:rPr>
        <w:t xml:space="preserve"> </w:t>
      </w:r>
      <w:r w:rsidRPr="00826250">
        <w:t>SESAPI</w:t>
      </w:r>
      <w:r w:rsidRPr="00826250">
        <w:rPr>
          <w:spacing w:val="-4"/>
        </w:rPr>
        <w:t xml:space="preserve"> </w:t>
      </w:r>
      <w:r w:rsidRPr="00826250">
        <w:t xml:space="preserve"> .</w:t>
      </w:r>
    </w:p>
    <w:p w:rsidR="00E24040" w:rsidRPr="00826250" w:rsidRDefault="00E24040" w:rsidP="00E24040">
      <w:pPr>
        <w:pStyle w:val="PargrafodaLista"/>
        <w:widowControl w:val="0"/>
        <w:numPr>
          <w:ilvl w:val="1"/>
          <w:numId w:val="35"/>
        </w:numPr>
        <w:tabs>
          <w:tab w:val="left" w:pos="830"/>
        </w:tabs>
        <w:suppressAutoHyphens w:val="0"/>
        <w:autoSpaceDE w:val="0"/>
        <w:autoSpaceDN w:val="0"/>
        <w:spacing w:line="360" w:lineRule="auto"/>
        <w:ind w:right="142"/>
        <w:jc w:val="both"/>
      </w:pPr>
      <w:r w:rsidRPr="00826250">
        <w:t>A contratação deverá ser parametrizada em forma de diárias, que ofereçam assistência médica multiprofissional, em caráter ininterrupto, com equipamentos específicos próprios, recursos humanos especializados, com acesso a outras tecnologias com finalidade diagnóstica e terapêutica, conforme especificações, quantitativos, regulamentação do gerenciamento e execução de atividades e serviços de saúde e demais obrigações constantes nesse</w:t>
      </w:r>
      <w:r w:rsidRPr="00826250">
        <w:rPr>
          <w:spacing w:val="-17"/>
        </w:rPr>
        <w:t xml:space="preserve"> </w:t>
      </w:r>
      <w:r w:rsidRPr="00826250">
        <w:t>documento.</w:t>
      </w:r>
    </w:p>
    <w:p w:rsidR="005C3013" w:rsidRPr="00826250" w:rsidRDefault="005C3013" w:rsidP="00191830">
      <w:pPr>
        <w:pStyle w:val="PargrafodaLista"/>
        <w:widowControl w:val="0"/>
        <w:tabs>
          <w:tab w:val="left" w:pos="830"/>
        </w:tabs>
        <w:suppressAutoHyphens w:val="0"/>
        <w:autoSpaceDE w:val="0"/>
        <w:autoSpaceDN w:val="0"/>
        <w:spacing w:before="90" w:line="360" w:lineRule="auto"/>
        <w:ind w:left="-226" w:right="142"/>
        <w:jc w:val="both"/>
      </w:pPr>
    </w:p>
    <w:p w:rsidR="0053491D" w:rsidRPr="00826250" w:rsidRDefault="00E24040" w:rsidP="00E24040">
      <w:pPr>
        <w:pStyle w:val="PargrafodaLista"/>
        <w:widowControl w:val="0"/>
        <w:numPr>
          <w:ilvl w:val="1"/>
          <w:numId w:val="35"/>
        </w:numPr>
        <w:tabs>
          <w:tab w:val="left" w:pos="830"/>
        </w:tabs>
        <w:suppressAutoHyphens w:val="0"/>
        <w:autoSpaceDE w:val="0"/>
        <w:autoSpaceDN w:val="0"/>
        <w:spacing w:before="90" w:line="360" w:lineRule="auto"/>
        <w:ind w:right="142"/>
        <w:jc w:val="both"/>
      </w:pPr>
      <w:r w:rsidRPr="00826250">
        <w:rPr>
          <w:spacing w:val="-4"/>
        </w:rPr>
        <w:t xml:space="preserve">Tendo </w:t>
      </w:r>
      <w:r w:rsidRPr="00826250">
        <w:t>em vista o quadro de ocupação de leitos de UTI no Estado à data de lançamento do</w:t>
      </w:r>
      <w:r w:rsidRPr="00826250">
        <w:rPr>
          <w:spacing w:val="-5"/>
        </w:rPr>
        <w:t xml:space="preserve"> </w:t>
      </w:r>
      <w:r w:rsidRPr="00826250">
        <w:t>presente</w:t>
      </w:r>
      <w:r w:rsidRPr="00826250">
        <w:rPr>
          <w:spacing w:val="-4"/>
        </w:rPr>
        <w:t xml:space="preserve"> </w:t>
      </w:r>
      <w:r w:rsidRPr="00826250">
        <w:t>Edital,</w:t>
      </w:r>
      <w:r w:rsidRPr="00826250">
        <w:rPr>
          <w:spacing w:val="-4"/>
        </w:rPr>
        <w:t xml:space="preserve"> </w:t>
      </w:r>
      <w:r w:rsidRPr="00826250">
        <w:t>próximo</w:t>
      </w:r>
      <w:r w:rsidRPr="00826250">
        <w:rPr>
          <w:spacing w:val="-4"/>
        </w:rPr>
        <w:t xml:space="preserve"> </w:t>
      </w:r>
      <w:r w:rsidRPr="00826250">
        <w:t>do</w:t>
      </w:r>
      <w:r w:rsidRPr="00826250">
        <w:rPr>
          <w:spacing w:val="-4"/>
        </w:rPr>
        <w:t xml:space="preserve"> </w:t>
      </w:r>
      <w:r w:rsidRPr="00826250">
        <w:t>total</w:t>
      </w:r>
      <w:r w:rsidRPr="00826250">
        <w:rPr>
          <w:spacing w:val="-6"/>
        </w:rPr>
        <w:t xml:space="preserve"> </w:t>
      </w:r>
      <w:r w:rsidRPr="00826250">
        <w:t>de</w:t>
      </w:r>
      <w:r w:rsidRPr="00826250">
        <w:rPr>
          <w:spacing w:val="-5"/>
        </w:rPr>
        <w:t xml:space="preserve"> </w:t>
      </w:r>
      <w:r w:rsidRPr="00826250">
        <w:t>sua</w:t>
      </w:r>
      <w:r w:rsidRPr="00826250">
        <w:rPr>
          <w:spacing w:val="-6"/>
        </w:rPr>
        <w:t xml:space="preserve"> </w:t>
      </w:r>
      <w:r w:rsidRPr="00826250">
        <w:t>capacidade</w:t>
      </w:r>
      <w:r w:rsidRPr="00826250">
        <w:rPr>
          <w:spacing w:val="-3"/>
        </w:rPr>
        <w:t xml:space="preserve"> </w:t>
      </w:r>
      <w:r w:rsidRPr="00826250">
        <w:t>e</w:t>
      </w:r>
      <w:r w:rsidRPr="00826250">
        <w:rPr>
          <w:spacing w:val="-5"/>
        </w:rPr>
        <w:t xml:space="preserve"> </w:t>
      </w:r>
      <w:r w:rsidRPr="00826250">
        <w:t>a</w:t>
      </w:r>
      <w:r w:rsidRPr="00826250">
        <w:rPr>
          <w:spacing w:val="-5"/>
        </w:rPr>
        <w:t xml:space="preserve"> </w:t>
      </w:r>
      <w:r w:rsidRPr="00826250">
        <w:t>projeção</w:t>
      </w:r>
      <w:r w:rsidRPr="00826250">
        <w:rPr>
          <w:spacing w:val="-5"/>
        </w:rPr>
        <w:t xml:space="preserve"> </w:t>
      </w:r>
      <w:r w:rsidRPr="00826250">
        <w:t>de</w:t>
      </w:r>
      <w:r w:rsidRPr="00826250">
        <w:rPr>
          <w:spacing w:val="-5"/>
        </w:rPr>
        <w:t xml:space="preserve"> </w:t>
      </w:r>
      <w:r w:rsidRPr="00826250">
        <w:t>crescimento</w:t>
      </w:r>
      <w:r w:rsidRPr="00826250">
        <w:rPr>
          <w:spacing w:val="-3"/>
        </w:rPr>
        <w:t xml:space="preserve"> </w:t>
      </w:r>
      <w:r w:rsidRPr="00826250">
        <w:t>de</w:t>
      </w:r>
      <w:r w:rsidRPr="00826250">
        <w:rPr>
          <w:spacing w:val="-6"/>
        </w:rPr>
        <w:t xml:space="preserve"> </w:t>
      </w:r>
      <w:r w:rsidRPr="00826250">
        <w:t>casos</w:t>
      </w:r>
      <w:r w:rsidRPr="00826250">
        <w:rPr>
          <w:spacing w:val="-3"/>
        </w:rPr>
        <w:t xml:space="preserve"> </w:t>
      </w:r>
      <w:r w:rsidRPr="00826250">
        <w:t>de pacientes críticos, a SESAPI poderá contratar tantas quantas forem as propostas advindas deste chamamento, que se mostrarem viáveis e necessárias para enfrentamento do quadro instalado de pandemia de COVID-19 no</w:t>
      </w:r>
      <w:r w:rsidRPr="00826250">
        <w:rPr>
          <w:spacing w:val="-3"/>
        </w:rPr>
        <w:t xml:space="preserve"> </w:t>
      </w:r>
      <w:r w:rsidRPr="00826250">
        <w:t>Estado</w:t>
      </w:r>
      <w:r w:rsidR="0053491D" w:rsidRPr="00826250">
        <w:rPr>
          <w:spacing w:val="-5"/>
        </w:rPr>
        <w:t>.</w:t>
      </w:r>
    </w:p>
    <w:p w:rsidR="00481D1A" w:rsidRPr="00826250" w:rsidRDefault="00481D1A" w:rsidP="00481D1A">
      <w:pPr>
        <w:pStyle w:val="PargrafodaLista"/>
      </w:pPr>
    </w:p>
    <w:p w:rsidR="00481D1A" w:rsidRPr="00826250" w:rsidRDefault="00481D1A" w:rsidP="00E24040">
      <w:pPr>
        <w:pStyle w:val="PargrafodaLista"/>
        <w:widowControl w:val="0"/>
        <w:numPr>
          <w:ilvl w:val="1"/>
          <w:numId w:val="35"/>
        </w:numPr>
        <w:tabs>
          <w:tab w:val="left" w:pos="830"/>
        </w:tabs>
        <w:suppressAutoHyphens w:val="0"/>
        <w:autoSpaceDE w:val="0"/>
        <w:autoSpaceDN w:val="0"/>
        <w:spacing w:before="90" w:line="360" w:lineRule="auto"/>
        <w:ind w:right="142"/>
        <w:jc w:val="both"/>
      </w:pPr>
      <w:r w:rsidRPr="00826250">
        <w:t xml:space="preserve">Não se admite a subcontratação do objeto deste contrato. </w:t>
      </w:r>
    </w:p>
    <w:p w:rsidR="008E7328" w:rsidRPr="00826250" w:rsidRDefault="008E7328" w:rsidP="008E7328">
      <w:pPr>
        <w:pStyle w:val="PargrafodaLista"/>
      </w:pPr>
    </w:p>
    <w:p w:rsidR="008E7328" w:rsidRPr="00826250" w:rsidRDefault="008E7328" w:rsidP="00E24040">
      <w:pPr>
        <w:pStyle w:val="PargrafodaLista"/>
        <w:widowControl w:val="0"/>
        <w:numPr>
          <w:ilvl w:val="1"/>
          <w:numId w:val="35"/>
        </w:numPr>
        <w:tabs>
          <w:tab w:val="left" w:pos="830"/>
        </w:tabs>
        <w:suppressAutoHyphens w:val="0"/>
        <w:autoSpaceDE w:val="0"/>
        <w:autoSpaceDN w:val="0"/>
        <w:spacing w:before="90" w:line="360" w:lineRule="auto"/>
        <w:ind w:right="142"/>
        <w:jc w:val="both"/>
      </w:pPr>
      <w:r w:rsidRPr="00826250">
        <w:t>INSERIR TABELAS</w:t>
      </w:r>
      <w:r w:rsidR="00351C27" w:rsidRPr="00826250">
        <w:t xml:space="preserve"> NO CONTRATO DEFINITIVO CONFORME PROPOSTA DE PREÇOS E TERMO DE REFERENCIA.</w:t>
      </w:r>
    </w:p>
    <w:p w:rsidR="008E7328" w:rsidRPr="00826250" w:rsidRDefault="008E7328" w:rsidP="008E7328">
      <w:pPr>
        <w:pStyle w:val="Corpodetexto"/>
        <w:spacing w:before="7"/>
        <w:ind w:right="142" w:firstLine="851"/>
        <w:jc w:val="both"/>
      </w:pPr>
    </w:p>
    <w:p w:rsidR="008E7328" w:rsidRPr="00826250" w:rsidRDefault="008E7328" w:rsidP="008E7328">
      <w:pPr>
        <w:widowControl w:val="0"/>
        <w:tabs>
          <w:tab w:val="left" w:pos="363"/>
        </w:tabs>
        <w:suppressAutoHyphens w:val="0"/>
        <w:autoSpaceDE w:val="0"/>
        <w:autoSpaceDN w:val="0"/>
        <w:spacing w:line="360" w:lineRule="auto"/>
        <w:ind w:right="142"/>
        <w:jc w:val="both"/>
      </w:pPr>
      <w:r w:rsidRPr="00826250">
        <w:rPr>
          <w:b/>
        </w:rPr>
        <w:t>TABELA 3-</w:t>
      </w:r>
      <w:r w:rsidRPr="00826250">
        <w:t>APRESENTAR RELATÓRIO ESPECIFICANDO TODOS OS EQUIPAMENTOS QUE POSSUI CONDIZENTES COM A CAPACIDADE TÉCNICA E OPERACIONAL DOS SERVIÇOS A SEREM EXECUTADOS;</w:t>
      </w:r>
    </w:p>
    <w:p w:rsidR="008E7328" w:rsidRPr="00826250" w:rsidRDefault="008E7328" w:rsidP="008E7328">
      <w:pPr>
        <w:widowControl w:val="0"/>
        <w:tabs>
          <w:tab w:val="left" w:pos="363"/>
        </w:tabs>
        <w:suppressAutoHyphens w:val="0"/>
        <w:autoSpaceDE w:val="0"/>
        <w:autoSpaceDN w:val="0"/>
        <w:spacing w:line="360" w:lineRule="auto"/>
        <w:ind w:right="142"/>
        <w:jc w:val="both"/>
      </w:pPr>
      <w:r w:rsidRPr="00826250">
        <w:rPr>
          <w:b/>
        </w:rPr>
        <w:t>TABELA 4</w:t>
      </w:r>
      <w:r w:rsidRPr="00826250">
        <w:t xml:space="preserve">-PLANILHA COM TODAS AS DESPESAS RELATIVAS AOS SERVIÇOS, COM OS RESPECTIVOS CUSTOS DIRETOS E INDIRETOS, TAXAS, REMUNERAÇÕES, DESPESAS FISCAIS E FINANCEIRAS E QUAISQUER </w:t>
      </w:r>
      <w:r w:rsidRPr="00826250">
        <w:lastRenderedPageBreak/>
        <w:t>DESPESAS EXTRAS E NECESSÁRIAS, AINDA QUE NÃO ESTEJAM ESPECIFICADAS NO TERMO DE REFERÊNCIA.</w:t>
      </w:r>
    </w:p>
    <w:p w:rsidR="008E7328" w:rsidRPr="00826250" w:rsidRDefault="008E7328" w:rsidP="008E7328">
      <w:pPr>
        <w:widowControl w:val="0"/>
        <w:tabs>
          <w:tab w:val="left" w:pos="363"/>
        </w:tabs>
        <w:suppressAutoHyphens w:val="0"/>
        <w:autoSpaceDE w:val="0"/>
        <w:autoSpaceDN w:val="0"/>
        <w:spacing w:line="360" w:lineRule="auto"/>
        <w:ind w:right="142"/>
        <w:jc w:val="both"/>
      </w:pPr>
      <w:r w:rsidRPr="00826250">
        <w:rPr>
          <w:b/>
        </w:rPr>
        <w:t>TABELA 5</w:t>
      </w:r>
      <w:r w:rsidRPr="00826250">
        <w:t>-PLANILHA COM QUANTITATIVO DE RECURSOS HUMANOS, NA FORMA DO TERMO DE REFERÊNCIA.</w:t>
      </w:r>
    </w:p>
    <w:p w:rsidR="0028388D" w:rsidRPr="00826250" w:rsidRDefault="0028388D" w:rsidP="0025791D">
      <w:pPr>
        <w:pStyle w:val="Ttulo11"/>
        <w:spacing w:before="3"/>
        <w:ind w:right="142" w:firstLine="851"/>
        <w:jc w:val="both"/>
        <w:rPr>
          <w:lang w:val="pt-BR"/>
        </w:rPr>
      </w:pPr>
    </w:p>
    <w:p w:rsidR="008E7328" w:rsidRPr="00826250" w:rsidRDefault="008E7328" w:rsidP="0025791D">
      <w:pPr>
        <w:pStyle w:val="Ttulo11"/>
        <w:spacing w:before="3"/>
        <w:ind w:right="142" w:firstLine="851"/>
        <w:jc w:val="both"/>
        <w:rPr>
          <w:lang w:val="pt-BR"/>
        </w:rPr>
      </w:pPr>
    </w:p>
    <w:p w:rsidR="0053491D" w:rsidRPr="00826250" w:rsidRDefault="0053491D" w:rsidP="0025791D">
      <w:pPr>
        <w:pStyle w:val="Ttulo11"/>
        <w:spacing w:before="3"/>
        <w:ind w:right="142" w:firstLine="851"/>
        <w:jc w:val="both"/>
      </w:pPr>
      <w:r w:rsidRPr="00826250">
        <w:t>CLÁUSULA QUARTA – DO REGIME DE EXECUÇÃO</w:t>
      </w:r>
    </w:p>
    <w:p w:rsidR="0053491D" w:rsidRPr="00826250" w:rsidRDefault="0053491D" w:rsidP="0025791D">
      <w:pPr>
        <w:pStyle w:val="Corpodetexto"/>
        <w:spacing w:before="135"/>
        <w:ind w:right="142" w:firstLine="851"/>
        <w:jc w:val="both"/>
      </w:pPr>
      <w:r w:rsidRPr="00826250">
        <w:t>4.1. O objeto dar-se-á sob o regime de execução indireta: empreitada por preço unitário.</w:t>
      </w:r>
    </w:p>
    <w:p w:rsidR="0028388D" w:rsidRPr="00826250" w:rsidRDefault="0028388D" w:rsidP="0025791D">
      <w:pPr>
        <w:pStyle w:val="Ttulo11"/>
        <w:spacing w:before="141"/>
        <w:ind w:right="142" w:firstLine="851"/>
        <w:jc w:val="both"/>
      </w:pPr>
    </w:p>
    <w:p w:rsidR="0053491D" w:rsidRPr="00826250" w:rsidRDefault="0053491D" w:rsidP="0025791D">
      <w:pPr>
        <w:pStyle w:val="Ttulo11"/>
        <w:spacing w:before="141"/>
        <w:ind w:right="142" w:firstLine="851"/>
        <w:jc w:val="both"/>
      </w:pPr>
      <w:r w:rsidRPr="00826250">
        <w:t>CLÁUSULA QUINTA – DOS PREÇOS E DO REAJUSTAMENTO</w:t>
      </w:r>
    </w:p>
    <w:p w:rsidR="008D03BA" w:rsidRPr="00826250" w:rsidRDefault="004E761C" w:rsidP="00017192">
      <w:pPr>
        <w:widowControl w:val="0"/>
        <w:tabs>
          <w:tab w:val="left" w:pos="543"/>
          <w:tab w:val="left" w:pos="6494"/>
          <w:tab w:val="left" w:pos="8554"/>
        </w:tabs>
        <w:suppressAutoHyphens w:val="0"/>
        <w:autoSpaceDE w:val="0"/>
        <w:autoSpaceDN w:val="0"/>
        <w:spacing w:line="360" w:lineRule="auto"/>
        <w:ind w:right="142"/>
        <w:jc w:val="both"/>
      </w:pPr>
      <w:r w:rsidRPr="00826250">
        <w:t xml:space="preserve">5.1. </w:t>
      </w:r>
      <w:r w:rsidR="0053491D" w:rsidRPr="00826250">
        <w:t>O preço contratual importa na quantia</w:t>
      </w:r>
      <w:r w:rsidR="0053491D" w:rsidRPr="00826250">
        <w:rPr>
          <w:spacing w:val="-6"/>
        </w:rPr>
        <w:t xml:space="preserve"> </w:t>
      </w:r>
      <w:r w:rsidR="0053491D" w:rsidRPr="00826250">
        <w:t>de</w:t>
      </w:r>
      <w:r w:rsidR="0053491D" w:rsidRPr="00826250">
        <w:rPr>
          <w:spacing w:val="-2"/>
        </w:rPr>
        <w:t xml:space="preserve"> </w:t>
      </w:r>
      <w:r w:rsidR="0053491D" w:rsidRPr="00826250">
        <w:t>R$</w:t>
      </w:r>
      <w:r w:rsidR="0053491D" w:rsidRPr="00826250">
        <w:rPr>
          <w:u w:val="single"/>
        </w:rPr>
        <w:t xml:space="preserve"> </w:t>
      </w:r>
      <w:r w:rsidR="0053491D" w:rsidRPr="00826250">
        <w:rPr>
          <w:u w:val="single"/>
        </w:rPr>
        <w:tab/>
      </w:r>
      <w:r w:rsidR="0053491D" w:rsidRPr="00826250">
        <w:t>_ (</w:t>
      </w:r>
      <w:r w:rsidR="0053491D" w:rsidRPr="00826250">
        <w:rPr>
          <w:u w:val="single"/>
        </w:rPr>
        <w:t xml:space="preserve"> </w:t>
      </w:r>
      <w:r w:rsidR="0053491D" w:rsidRPr="00826250">
        <w:rPr>
          <w:u w:val="single"/>
        </w:rPr>
        <w:tab/>
      </w:r>
      <w:r w:rsidR="0053491D" w:rsidRPr="00826250">
        <w:t>)</w:t>
      </w:r>
      <w:r w:rsidR="00ED1C37" w:rsidRPr="00826250">
        <w:t xml:space="preserve"> por L</w:t>
      </w:r>
      <w:r w:rsidR="008D03BA" w:rsidRPr="00826250">
        <w:t>eito de</w:t>
      </w:r>
      <w:r w:rsidR="00ED1C37" w:rsidRPr="00826250">
        <w:t xml:space="preserve"> </w:t>
      </w:r>
      <w:proofErr w:type="spellStart"/>
      <w:r w:rsidR="00ED1C37" w:rsidRPr="00826250">
        <w:t>UTI’s</w:t>
      </w:r>
      <w:proofErr w:type="spellEnd"/>
      <w:r w:rsidR="00ED1C37" w:rsidRPr="00826250">
        <w:t xml:space="preserve"> e </w:t>
      </w:r>
      <w:r w:rsidR="008D03BA" w:rsidRPr="00826250">
        <w:t xml:space="preserve"> </w:t>
      </w:r>
      <w:r w:rsidR="00ED1C37" w:rsidRPr="00826250">
        <w:t>na quantia</w:t>
      </w:r>
      <w:r w:rsidR="00ED1C37" w:rsidRPr="00826250">
        <w:rPr>
          <w:spacing w:val="-6"/>
        </w:rPr>
        <w:t xml:space="preserve"> </w:t>
      </w:r>
      <w:r w:rsidR="00ED1C37" w:rsidRPr="00826250">
        <w:t>de</w:t>
      </w:r>
      <w:r w:rsidR="00ED1C37" w:rsidRPr="00826250">
        <w:rPr>
          <w:spacing w:val="-2"/>
        </w:rPr>
        <w:t xml:space="preserve"> </w:t>
      </w:r>
      <w:r w:rsidR="00ED1C37" w:rsidRPr="00826250">
        <w:t>R$</w:t>
      </w:r>
      <w:r w:rsidR="00ED1C37" w:rsidRPr="00826250">
        <w:rPr>
          <w:u w:val="single"/>
        </w:rPr>
        <w:t xml:space="preserve"> </w:t>
      </w:r>
      <w:r w:rsidR="00ED1C37" w:rsidRPr="00826250">
        <w:rPr>
          <w:u w:val="single"/>
        </w:rPr>
        <w:tab/>
      </w:r>
      <w:r w:rsidR="00ED1C37" w:rsidRPr="00826250">
        <w:t>_ (</w:t>
      </w:r>
      <w:r w:rsidR="00ED1C37" w:rsidRPr="00826250">
        <w:rPr>
          <w:u w:val="single"/>
        </w:rPr>
        <w:t xml:space="preserve"> </w:t>
      </w:r>
      <w:r w:rsidR="00ED1C37" w:rsidRPr="00826250">
        <w:rPr>
          <w:u w:val="single"/>
        </w:rPr>
        <w:tab/>
      </w:r>
      <w:r w:rsidR="00ED1C37" w:rsidRPr="00826250">
        <w:t>) por Apartamento tipo Suíte, totalizando na quantia</w:t>
      </w:r>
      <w:r w:rsidR="00ED1C37" w:rsidRPr="00826250">
        <w:rPr>
          <w:spacing w:val="-6"/>
        </w:rPr>
        <w:t xml:space="preserve"> </w:t>
      </w:r>
      <w:r w:rsidR="00ED1C37" w:rsidRPr="00826250">
        <w:t>de</w:t>
      </w:r>
      <w:r w:rsidR="00ED1C37" w:rsidRPr="00826250">
        <w:rPr>
          <w:spacing w:val="-2"/>
        </w:rPr>
        <w:t xml:space="preserve"> </w:t>
      </w:r>
      <w:r w:rsidR="00ED1C37" w:rsidRPr="00826250">
        <w:t>R$</w:t>
      </w:r>
      <w:r w:rsidR="00ED1C37" w:rsidRPr="00826250">
        <w:rPr>
          <w:u w:val="single"/>
        </w:rPr>
        <w:t xml:space="preserve"> </w:t>
      </w:r>
      <w:r w:rsidR="00ED1C37" w:rsidRPr="00826250">
        <w:rPr>
          <w:u w:val="single"/>
        </w:rPr>
        <w:tab/>
      </w:r>
      <w:r w:rsidR="00ED1C37" w:rsidRPr="00826250">
        <w:t>_ (</w:t>
      </w:r>
      <w:r w:rsidR="00ED1C37" w:rsidRPr="00826250">
        <w:rPr>
          <w:u w:val="single"/>
        </w:rPr>
        <w:t xml:space="preserve"> </w:t>
      </w:r>
      <w:r w:rsidR="00ED1C37" w:rsidRPr="00826250">
        <w:rPr>
          <w:u w:val="single"/>
        </w:rPr>
        <w:tab/>
      </w:r>
      <w:r w:rsidR="00ED1C37" w:rsidRPr="00826250">
        <w:t>)</w:t>
      </w:r>
      <w:r w:rsidR="003C79B6" w:rsidRPr="00826250">
        <w:t>, conforme quadros abaixo:</w:t>
      </w:r>
    </w:p>
    <w:p w:rsidR="008D03BA" w:rsidRPr="00826250" w:rsidRDefault="008D03BA" w:rsidP="004E761C">
      <w:pPr>
        <w:pStyle w:val="PargrafodaLista"/>
        <w:widowControl w:val="0"/>
        <w:tabs>
          <w:tab w:val="left" w:pos="543"/>
          <w:tab w:val="left" w:pos="6494"/>
          <w:tab w:val="left" w:pos="8554"/>
        </w:tabs>
        <w:suppressAutoHyphens w:val="0"/>
        <w:autoSpaceDE w:val="0"/>
        <w:autoSpaceDN w:val="0"/>
        <w:spacing w:before="135"/>
        <w:ind w:left="1393" w:right="142"/>
        <w:contextualSpacing w:val="0"/>
        <w:jc w:val="both"/>
      </w:pPr>
    </w:p>
    <w:p w:rsidR="00ED1C37" w:rsidRPr="00826250" w:rsidRDefault="00ED1C37" w:rsidP="00ED1C37">
      <w:pPr>
        <w:widowControl w:val="0"/>
        <w:tabs>
          <w:tab w:val="left" w:pos="363"/>
        </w:tabs>
        <w:suppressAutoHyphens w:val="0"/>
        <w:autoSpaceDE w:val="0"/>
        <w:autoSpaceDN w:val="0"/>
        <w:ind w:right="142"/>
        <w:jc w:val="both"/>
      </w:pPr>
      <w:r w:rsidRPr="00826250">
        <w:t>Formação do</w:t>
      </w:r>
      <w:r w:rsidRPr="00826250">
        <w:rPr>
          <w:spacing w:val="-1"/>
        </w:rPr>
        <w:t xml:space="preserve"> </w:t>
      </w:r>
      <w:r w:rsidRPr="00826250">
        <w:t>Preço TABELA 1</w:t>
      </w:r>
    </w:p>
    <w:p w:rsidR="00ED1C37" w:rsidRPr="00826250" w:rsidRDefault="00ED1C37" w:rsidP="00ED1C37">
      <w:pPr>
        <w:pStyle w:val="Corpodetexto"/>
        <w:spacing w:before="7"/>
        <w:ind w:right="142" w:firstLine="851"/>
        <w:jc w:val="both"/>
        <w:rPr>
          <w:sz w:val="12"/>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84"/>
        <w:gridCol w:w="2480"/>
        <w:gridCol w:w="1774"/>
        <w:gridCol w:w="1123"/>
        <w:gridCol w:w="1205"/>
        <w:gridCol w:w="1575"/>
      </w:tblGrid>
      <w:tr w:rsidR="003C79B6" w:rsidRPr="00826250" w:rsidTr="00AB3007">
        <w:trPr>
          <w:trHeight w:val="412"/>
        </w:trPr>
        <w:tc>
          <w:tcPr>
            <w:tcW w:w="438" w:type="pct"/>
            <w:shd w:val="clear" w:color="auto" w:fill="BEBEBE"/>
            <w:vAlign w:val="center"/>
          </w:tcPr>
          <w:p w:rsidR="00ED1C37" w:rsidRPr="00826250" w:rsidRDefault="00ED1C37" w:rsidP="00AB3007">
            <w:pPr>
              <w:pStyle w:val="TableParagraph"/>
              <w:spacing w:line="271" w:lineRule="exact"/>
              <w:ind w:left="-846" w:right="142" w:firstLine="851"/>
              <w:jc w:val="center"/>
              <w:rPr>
                <w:sz w:val="24"/>
              </w:rPr>
            </w:pPr>
            <w:r w:rsidRPr="00826250">
              <w:rPr>
                <w:sz w:val="24"/>
              </w:rPr>
              <w:t>ITEM</w:t>
            </w:r>
          </w:p>
        </w:tc>
        <w:tc>
          <w:tcPr>
            <w:tcW w:w="1387" w:type="pct"/>
            <w:shd w:val="clear" w:color="auto" w:fill="BEBEBE"/>
            <w:vAlign w:val="center"/>
          </w:tcPr>
          <w:p w:rsidR="00ED1C37" w:rsidRPr="00826250" w:rsidRDefault="00ED1C37" w:rsidP="00AB3007">
            <w:pPr>
              <w:pStyle w:val="TableParagraph"/>
              <w:spacing w:line="271" w:lineRule="exact"/>
              <w:ind w:left="549" w:right="142" w:hanging="205"/>
              <w:jc w:val="center"/>
              <w:rPr>
                <w:sz w:val="24"/>
              </w:rPr>
            </w:pPr>
            <w:r w:rsidRPr="00826250">
              <w:rPr>
                <w:sz w:val="24"/>
              </w:rPr>
              <w:t>ESPECIFICAÇÃO</w:t>
            </w:r>
          </w:p>
        </w:tc>
        <w:tc>
          <w:tcPr>
            <w:tcW w:w="992" w:type="pct"/>
            <w:shd w:val="clear" w:color="auto" w:fill="BEBEBE"/>
            <w:vAlign w:val="center"/>
          </w:tcPr>
          <w:p w:rsidR="00ED1C37" w:rsidRPr="00826250" w:rsidRDefault="00ED1C37" w:rsidP="00AB3007">
            <w:pPr>
              <w:pStyle w:val="TableParagraph"/>
              <w:spacing w:line="271" w:lineRule="exact"/>
              <w:ind w:left="268" w:right="142" w:firstLine="113"/>
              <w:jc w:val="center"/>
              <w:rPr>
                <w:sz w:val="24"/>
              </w:rPr>
            </w:pPr>
            <w:r w:rsidRPr="00826250">
              <w:rPr>
                <w:sz w:val="24"/>
              </w:rPr>
              <w:t>VALOR DIÁRIA DE CADA LEITO DE UTI-UNIDADE</w:t>
            </w:r>
          </w:p>
        </w:tc>
        <w:tc>
          <w:tcPr>
            <w:tcW w:w="628" w:type="pct"/>
            <w:shd w:val="clear" w:color="auto" w:fill="BEBEBE"/>
            <w:vAlign w:val="center"/>
          </w:tcPr>
          <w:p w:rsidR="00ED1C37" w:rsidRPr="00826250" w:rsidRDefault="00ED1C37" w:rsidP="00AB3007">
            <w:pPr>
              <w:pStyle w:val="TableParagraph"/>
              <w:spacing w:line="271" w:lineRule="exact"/>
              <w:ind w:left="110" w:right="142"/>
              <w:rPr>
                <w:sz w:val="24"/>
              </w:rPr>
            </w:pPr>
            <w:r w:rsidRPr="00826250">
              <w:rPr>
                <w:sz w:val="24"/>
              </w:rPr>
              <w:t>Nº LEITOS</w:t>
            </w:r>
          </w:p>
        </w:tc>
        <w:tc>
          <w:tcPr>
            <w:tcW w:w="674" w:type="pct"/>
            <w:shd w:val="clear" w:color="auto" w:fill="BEBEBE"/>
            <w:vAlign w:val="center"/>
          </w:tcPr>
          <w:p w:rsidR="00ED1C37" w:rsidRPr="00826250" w:rsidRDefault="00ED1C37" w:rsidP="00FB03E9">
            <w:pPr>
              <w:pStyle w:val="TableParagraph"/>
              <w:spacing w:line="271" w:lineRule="exact"/>
              <w:ind w:left="110" w:right="142" w:hanging="23"/>
              <w:jc w:val="center"/>
              <w:rPr>
                <w:sz w:val="24"/>
              </w:rPr>
            </w:pPr>
            <w:r w:rsidRPr="00826250">
              <w:rPr>
                <w:sz w:val="24"/>
              </w:rPr>
              <w:t xml:space="preserve">VALOR TOTAL REFERENTE AOS </w:t>
            </w:r>
            <w:r w:rsidR="00FB03E9" w:rsidRPr="00826250">
              <w:rPr>
                <w:sz w:val="24"/>
              </w:rPr>
              <w:t>90</w:t>
            </w:r>
            <w:r w:rsidRPr="00826250">
              <w:rPr>
                <w:sz w:val="24"/>
              </w:rPr>
              <w:t xml:space="preserve"> DIAS –POR UNIDADE</w:t>
            </w:r>
          </w:p>
        </w:tc>
        <w:tc>
          <w:tcPr>
            <w:tcW w:w="881" w:type="pct"/>
            <w:shd w:val="clear" w:color="auto" w:fill="BEBEBE"/>
            <w:vAlign w:val="center"/>
          </w:tcPr>
          <w:p w:rsidR="00ED1C37" w:rsidRPr="00826250" w:rsidRDefault="00ED1C37" w:rsidP="00FB03E9">
            <w:pPr>
              <w:pStyle w:val="TableParagraph"/>
              <w:spacing w:line="271" w:lineRule="exact"/>
              <w:ind w:left="110" w:right="142" w:firstLine="81"/>
              <w:jc w:val="center"/>
              <w:rPr>
                <w:sz w:val="24"/>
              </w:rPr>
            </w:pPr>
            <w:r w:rsidRPr="00826250">
              <w:rPr>
                <w:sz w:val="24"/>
              </w:rPr>
              <w:t xml:space="preserve">VALOR TOTAL REFERENTE AOS </w:t>
            </w:r>
            <w:r w:rsidR="00FB03E9" w:rsidRPr="00826250">
              <w:rPr>
                <w:sz w:val="24"/>
              </w:rPr>
              <w:t xml:space="preserve">90 </w:t>
            </w:r>
            <w:r w:rsidRPr="00826250">
              <w:rPr>
                <w:sz w:val="24"/>
              </w:rPr>
              <w:t>DIAS –PELO TOTAL DE LEITOS DE UTI</w:t>
            </w:r>
          </w:p>
        </w:tc>
      </w:tr>
      <w:tr w:rsidR="003C79B6" w:rsidRPr="00826250" w:rsidTr="00AB3007">
        <w:trPr>
          <w:trHeight w:val="412"/>
        </w:trPr>
        <w:tc>
          <w:tcPr>
            <w:tcW w:w="438" w:type="pct"/>
            <w:shd w:val="clear" w:color="auto" w:fill="BEBEBE"/>
            <w:vAlign w:val="center"/>
          </w:tcPr>
          <w:p w:rsidR="00ED1C37" w:rsidRPr="00826250" w:rsidRDefault="00ED1C37" w:rsidP="00AB3007">
            <w:pPr>
              <w:pStyle w:val="TableParagraph"/>
              <w:spacing w:line="271" w:lineRule="exact"/>
              <w:ind w:left="-846" w:right="142" w:firstLine="851"/>
              <w:jc w:val="center"/>
              <w:rPr>
                <w:sz w:val="24"/>
              </w:rPr>
            </w:pPr>
          </w:p>
        </w:tc>
        <w:tc>
          <w:tcPr>
            <w:tcW w:w="1387" w:type="pct"/>
            <w:shd w:val="clear" w:color="auto" w:fill="BEBEBE"/>
            <w:vAlign w:val="center"/>
          </w:tcPr>
          <w:p w:rsidR="00ED1C37" w:rsidRPr="00826250" w:rsidRDefault="00ED1C37" w:rsidP="00AB3007">
            <w:pPr>
              <w:pStyle w:val="TableParagraph"/>
              <w:spacing w:line="271" w:lineRule="exact"/>
              <w:ind w:left="549" w:right="142" w:hanging="205"/>
              <w:jc w:val="center"/>
              <w:rPr>
                <w:sz w:val="24"/>
              </w:rPr>
            </w:pPr>
          </w:p>
        </w:tc>
        <w:tc>
          <w:tcPr>
            <w:tcW w:w="992" w:type="pct"/>
            <w:shd w:val="clear" w:color="auto" w:fill="BEBEBE"/>
            <w:vAlign w:val="center"/>
          </w:tcPr>
          <w:p w:rsidR="00ED1C37" w:rsidRPr="00826250" w:rsidRDefault="00ED1C37" w:rsidP="00AB3007">
            <w:pPr>
              <w:pStyle w:val="TableParagraph"/>
              <w:spacing w:line="271" w:lineRule="exact"/>
              <w:ind w:left="268" w:right="142" w:firstLine="113"/>
              <w:jc w:val="center"/>
              <w:rPr>
                <w:sz w:val="24"/>
              </w:rPr>
            </w:pPr>
          </w:p>
        </w:tc>
        <w:tc>
          <w:tcPr>
            <w:tcW w:w="628" w:type="pct"/>
            <w:shd w:val="clear" w:color="auto" w:fill="BEBEBE"/>
            <w:vAlign w:val="center"/>
          </w:tcPr>
          <w:p w:rsidR="00ED1C37" w:rsidRPr="00826250" w:rsidRDefault="00ED1C37" w:rsidP="00AB3007">
            <w:pPr>
              <w:pStyle w:val="TableParagraph"/>
              <w:spacing w:line="271" w:lineRule="exact"/>
              <w:ind w:left="110" w:right="142"/>
              <w:rPr>
                <w:sz w:val="24"/>
              </w:rPr>
            </w:pPr>
          </w:p>
        </w:tc>
        <w:tc>
          <w:tcPr>
            <w:tcW w:w="674" w:type="pct"/>
            <w:shd w:val="clear" w:color="auto" w:fill="BEBEBE"/>
            <w:vAlign w:val="center"/>
          </w:tcPr>
          <w:p w:rsidR="00ED1C37" w:rsidRPr="00826250" w:rsidRDefault="00ED1C37" w:rsidP="00AB3007">
            <w:pPr>
              <w:pStyle w:val="TableParagraph"/>
              <w:spacing w:line="271" w:lineRule="exact"/>
              <w:ind w:left="110" w:right="142" w:hanging="23"/>
              <w:jc w:val="center"/>
              <w:rPr>
                <w:sz w:val="24"/>
              </w:rPr>
            </w:pPr>
          </w:p>
        </w:tc>
        <w:tc>
          <w:tcPr>
            <w:tcW w:w="881" w:type="pct"/>
            <w:shd w:val="clear" w:color="auto" w:fill="BEBEBE"/>
            <w:vAlign w:val="center"/>
          </w:tcPr>
          <w:p w:rsidR="00ED1C37" w:rsidRPr="00826250" w:rsidRDefault="00ED1C37" w:rsidP="00AB3007">
            <w:pPr>
              <w:pStyle w:val="TableParagraph"/>
              <w:spacing w:line="271" w:lineRule="exact"/>
              <w:ind w:left="110" w:right="142" w:firstLine="81"/>
              <w:jc w:val="center"/>
              <w:rPr>
                <w:sz w:val="24"/>
              </w:rPr>
            </w:pPr>
          </w:p>
        </w:tc>
      </w:tr>
      <w:tr w:rsidR="003C79B6" w:rsidRPr="00826250" w:rsidTr="00AB3007">
        <w:trPr>
          <w:trHeight w:val="414"/>
        </w:trPr>
        <w:tc>
          <w:tcPr>
            <w:tcW w:w="438" w:type="pct"/>
            <w:vAlign w:val="center"/>
          </w:tcPr>
          <w:p w:rsidR="00ED1C37" w:rsidRPr="00826250" w:rsidRDefault="00ED1C37" w:rsidP="00AB3007">
            <w:pPr>
              <w:pStyle w:val="TableParagraph"/>
              <w:spacing w:line="270" w:lineRule="exact"/>
              <w:ind w:right="142" w:firstLine="851"/>
              <w:jc w:val="center"/>
              <w:rPr>
                <w:sz w:val="24"/>
              </w:rPr>
            </w:pPr>
            <w:r w:rsidRPr="00826250">
              <w:rPr>
                <w:sz w:val="24"/>
              </w:rPr>
              <w:t>1.</w:t>
            </w:r>
          </w:p>
        </w:tc>
        <w:tc>
          <w:tcPr>
            <w:tcW w:w="1387" w:type="pct"/>
            <w:vAlign w:val="center"/>
          </w:tcPr>
          <w:p w:rsidR="00ED1C37" w:rsidRPr="00826250" w:rsidRDefault="00ED1C37" w:rsidP="00AB3007">
            <w:pPr>
              <w:pStyle w:val="TableParagraph"/>
              <w:ind w:left="0" w:right="142" w:firstLine="851"/>
              <w:jc w:val="center"/>
            </w:pPr>
          </w:p>
        </w:tc>
        <w:tc>
          <w:tcPr>
            <w:tcW w:w="992" w:type="pct"/>
            <w:vAlign w:val="center"/>
          </w:tcPr>
          <w:p w:rsidR="00ED1C37" w:rsidRPr="00826250" w:rsidRDefault="00ED1C37" w:rsidP="00AB3007">
            <w:pPr>
              <w:pStyle w:val="TableParagraph"/>
              <w:ind w:left="0" w:right="142" w:firstLine="851"/>
              <w:jc w:val="center"/>
            </w:pPr>
          </w:p>
        </w:tc>
        <w:tc>
          <w:tcPr>
            <w:tcW w:w="628" w:type="pct"/>
            <w:vAlign w:val="center"/>
          </w:tcPr>
          <w:p w:rsidR="00ED1C37" w:rsidRPr="00826250" w:rsidRDefault="00ED1C37" w:rsidP="00AB3007">
            <w:pPr>
              <w:pStyle w:val="TableParagraph"/>
              <w:ind w:left="0" w:right="142" w:firstLine="851"/>
              <w:jc w:val="center"/>
            </w:pPr>
          </w:p>
        </w:tc>
        <w:tc>
          <w:tcPr>
            <w:tcW w:w="674" w:type="pct"/>
            <w:vAlign w:val="center"/>
          </w:tcPr>
          <w:p w:rsidR="00ED1C37" w:rsidRPr="00826250" w:rsidRDefault="00ED1C37" w:rsidP="00AB3007">
            <w:pPr>
              <w:pStyle w:val="TableParagraph"/>
              <w:ind w:left="0" w:right="142" w:firstLine="851"/>
              <w:jc w:val="center"/>
            </w:pPr>
          </w:p>
        </w:tc>
        <w:tc>
          <w:tcPr>
            <w:tcW w:w="881" w:type="pct"/>
            <w:vAlign w:val="center"/>
          </w:tcPr>
          <w:p w:rsidR="00ED1C37" w:rsidRPr="00826250" w:rsidRDefault="00ED1C37" w:rsidP="00AB3007">
            <w:pPr>
              <w:pStyle w:val="TableParagraph"/>
              <w:ind w:left="0" w:right="142" w:firstLine="851"/>
              <w:jc w:val="center"/>
            </w:pPr>
          </w:p>
        </w:tc>
      </w:tr>
    </w:tbl>
    <w:p w:rsidR="00ED1C37" w:rsidRPr="00826250" w:rsidRDefault="00ED1C37" w:rsidP="00ED1C37">
      <w:pPr>
        <w:pStyle w:val="Corpodetexto"/>
        <w:spacing w:before="7"/>
        <w:ind w:right="142" w:firstLine="851"/>
        <w:jc w:val="both"/>
      </w:pPr>
    </w:p>
    <w:p w:rsidR="00ED1C37" w:rsidRPr="00826250" w:rsidRDefault="00ED1C37" w:rsidP="00ED1C37">
      <w:pPr>
        <w:pStyle w:val="Corpodetexto"/>
        <w:spacing w:before="7"/>
        <w:ind w:right="142" w:firstLine="851"/>
        <w:jc w:val="both"/>
      </w:pPr>
    </w:p>
    <w:p w:rsidR="00ED1C37" w:rsidRPr="00826250" w:rsidRDefault="00ED1C37" w:rsidP="00ED1C37">
      <w:pPr>
        <w:widowControl w:val="0"/>
        <w:tabs>
          <w:tab w:val="left" w:pos="363"/>
        </w:tabs>
        <w:suppressAutoHyphens w:val="0"/>
        <w:autoSpaceDE w:val="0"/>
        <w:autoSpaceDN w:val="0"/>
        <w:ind w:right="142"/>
        <w:jc w:val="both"/>
      </w:pPr>
      <w:r w:rsidRPr="00826250">
        <w:t>Formação do</w:t>
      </w:r>
      <w:r w:rsidRPr="00826250">
        <w:rPr>
          <w:spacing w:val="-1"/>
        </w:rPr>
        <w:t xml:space="preserve"> </w:t>
      </w:r>
      <w:r w:rsidRPr="00826250">
        <w:t>Preço TABELA 2</w:t>
      </w:r>
    </w:p>
    <w:p w:rsidR="00ED1C37" w:rsidRPr="00826250" w:rsidRDefault="00ED1C37" w:rsidP="00ED1C37">
      <w:pPr>
        <w:pStyle w:val="Corpodetexto"/>
        <w:spacing w:before="7"/>
        <w:ind w:right="142" w:firstLine="851"/>
        <w:jc w:val="both"/>
        <w:rPr>
          <w:sz w:val="12"/>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84"/>
        <w:gridCol w:w="2480"/>
        <w:gridCol w:w="1774"/>
        <w:gridCol w:w="1123"/>
        <w:gridCol w:w="1205"/>
        <w:gridCol w:w="1575"/>
      </w:tblGrid>
      <w:tr w:rsidR="003C79B6" w:rsidRPr="00826250" w:rsidTr="00AB3007">
        <w:trPr>
          <w:trHeight w:val="412"/>
        </w:trPr>
        <w:tc>
          <w:tcPr>
            <w:tcW w:w="438" w:type="pct"/>
            <w:shd w:val="clear" w:color="auto" w:fill="BEBEBE"/>
            <w:vAlign w:val="center"/>
          </w:tcPr>
          <w:p w:rsidR="00ED1C37" w:rsidRPr="00826250" w:rsidRDefault="00ED1C37" w:rsidP="00AB3007">
            <w:pPr>
              <w:pStyle w:val="TableParagraph"/>
              <w:spacing w:line="271" w:lineRule="exact"/>
              <w:ind w:left="-846" w:right="142" w:firstLine="851"/>
              <w:jc w:val="center"/>
              <w:rPr>
                <w:sz w:val="24"/>
              </w:rPr>
            </w:pPr>
            <w:r w:rsidRPr="00826250">
              <w:rPr>
                <w:sz w:val="24"/>
              </w:rPr>
              <w:lastRenderedPageBreak/>
              <w:t>ITEM</w:t>
            </w:r>
          </w:p>
        </w:tc>
        <w:tc>
          <w:tcPr>
            <w:tcW w:w="1387" w:type="pct"/>
            <w:shd w:val="clear" w:color="auto" w:fill="BEBEBE"/>
            <w:vAlign w:val="center"/>
          </w:tcPr>
          <w:p w:rsidR="00ED1C37" w:rsidRPr="00826250" w:rsidRDefault="00ED1C37" w:rsidP="00AB3007">
            <w:pPr>
              <w:pStyle w:val="TableParagraph"/>
              <w:spacing w:line="271" w:lineRule="exact"/>
              <w:ind w:left="549" w:right="142" w:hanging="205"/>
              <w:jc w:val="center"/>
              <w:rPr>
                <w:sz w:val="24"/>
              </w:rPr>
            </w:pPr>
            <w:r w:rsidRPr="00826250">
              <w:rPr>
                <w:sz w:val="24"/>
              </w:rPr>
              <w:t>ESPECIFICAÇÃO</w:t>
            </w:r>
          </w:p>
        </w:tc>
        <w:tc>
          <w:tcPr>
            <w:tcW w:w="992" w:type="pct"/>
            <w:shd w:val="clear" w:color="auto" w:fill="BEBEBE"/>
            <w:vAlign w:val="center"/>
          </w:tcPr>
          <w:p w:rsidR="00ED1C37" w:rsidRPr="00826250" w:rsidRDefault="00ED1C37" w:rsidP="00AB3007">
            <w:pPr>
              <w:pStyle w:val="TableParagraph"/>
              <w:spacing w:line="271" w:lineRule="exact"/>
              <w:ind w:left="268" w:right="142" w:firstLine="113"/>
              <w:jc w:val="center"/>
              <w:rPr>
                <w:sz w:val="24"/>
              </w:rPr>
            </w:pPr>
            <w:r w:rsidRPr="00826250">
              <w:rPr>
                <w:sz w:val="24"/>
              </w:rPr>
              <w:t>VALOR DIÁRIA DE CADA APARTAMENTO TIPO SUÍTE-UNIDADE</w:t>
            </w:r>
          </w:p>
        </w:tc>
        <w:tc>
          <w:tcPr>
            <w:tcW w:w="628" w:type="pct"/>
            <w:shd w:val="clear" w:color="auto" w:fill="BEBEBE"/>
            <w:vAlign w:val="center"/>
          </w:tcPr>
          <w:p w:rsidR="00ED1C37" w:rsidRPr="00826250" w:rsidRDefault="00ED1C37" w:rsidP="00AB3007">
            <w:pPr>
              <w:pStyle w:val="TableParagraph"/>
              <w:spacing w:line="271" w:lineRule="exact"/>
              <w:ind w:left="110" w:right="142"/>
              <w:rPr>
                <w:sz w:val="24"/>
              </w:rPr>
            </w:pPr>
            <w:r w:rsidRPr="00826250">
              <w:rPr>
                <w:sz w:val="24"/>
              </w:rPr>
              <w:t>Nº LEITOS</w:t>
            </w:r>
          </w:p>
        </w:tc>
        <w:tc>
          <w:tcPr>
            <w:tcW w:w="674" w:type="pct"/>
            <w:shd w:val="clear" w:color="auto" w:fill="BEBEBE"/>
            <w:vAlign w:val="center"/>
          </w:tcPr>
          <w:p w:rsidR="00ED1C37" w:rsidRPr="00826250" w:rsidRDefault="00ED1C37" w:rsidP="00017192">
            <w:pPr>
              <w:pStyle w:val="TableParagraph"/>
              <w:spacing w:line="271" w:lineRule="exact"/>
              <w:ind w:left="110" w:right="142" w:hanging="23"/>
              <w:jc w:val="center"/>
              <w:rPr>
                <w:sz w:val="24"/>
              </w:rPr>
            </w:pPr>
            <w:r w:rsidRPr="00826250">
              <w:rPr>
                <w:sz w:val="24"/>
              </w:rPr>
              <w:t xml:space="preserve">VALOR TOTAL REFERENTE AOS </w:t>
            </w:r>
            <w:r w:rsidR="00017192" w:rsidRPr="00826250">
              <w:rPr>
                <w:sz w:val="24"/>
              </w:rPr>
              <w:t>90</w:t>
            </w:r>
            <w:r w:rsidRPr="00826250">
              <w:rPr>
                <w:sz w:val="24"/>
              </w:rPr>
              <w:t xml:space="preserve"> DIAS –POR UNIDADE</w:t>
            </w:r>
          </w:p>
        </w:tc>
        <w:tc>
          <w:tcPr>
            <w:tcW w:w="881" w:type="pct"/>
            <w:shd w:val="clear" w:color="auto" w:fill="BEBEBE"/>
            <w:vAlign w:val="center"/>
          </w:tcPr>
          <w:p w:rsidR="00ED1C37" w:rsidRPr="00826250" w:rsidRDefault="00ED1C37" w:rsidP="00017192">
            <w:pPr>
              <w:pStyle w:val="TableParagraph"/>
              <w:spacing w:line="271" w:lineRule="exact"/>
              <w:ind w:left="110" w:right="142" w:firstLine="81"/>
              <w:jc w:val="center"/>
              <w:rPr>
                <w:sz w:val="24"/>
              </w:rPr>
            </w:pPr>
            <w:r w:rsidRPr="00826250">
              <w:rPr>
                <w:sz w:val="24"/>
              </w:rPr>
              <w:t xml:space="preserve">VALOR TOTAL REFERENTE AOS </w:t>
            </w:r>
            <w:r w:rsidR="00017192" w:rsidRPr="00826250">
              <w:rPr>
                <w:sz w:val="24"/>
              </w:rPr>
              <w:t xml:space="preserve">90 </w:t>
            </w:r>
            <w:bookmarkStart w:id="0" w:name="_GoBack"/>
            <w:bookmarkEnd w:id="0"/>
            <w:r w:rsidRPr="00826250">
              <w:rPr>
                <w:sz w:val="24"/>
              </w:rPr>
              <w:t>DIAS –PELO TOTAL DE APARTAMENTOS TIPO SUÍTE</w:t>
            </w:r>
          </w:p>
        </w:tc>
      </w:tr>
      <w:tr w:rsidR="00ED1C37" w:rsidRPr="00826250" w:rsidTr="00AB3007">
        <w:trPr>
          <w:trHeight w:val="412"/>
        </w:trPr>
        <w:tc>
          <w:tcPr>
            <w:tcW w:w="438" w:type="pct"/>
            <w:shd w:val="clear" w:color="auto" w:fill="BEBEBE"/>
            <w:vAlign w:val="center"/>
          </w:tcPr>
          <w:p w:rsidR="00ED1C37" w:rsidRPr="00826250" w:rsidRDefault="00ED1C37" w:rsidP="00AB3007">
            <w:pPr>
              <w:pStyle w:val="TableParagraph"/>
              <w:spacing w:line="271" w:lineRule="exact"/>
              <w:ind w:left="-846" w:right="142" w:firstLine="851"/>
              <w:jc w:val="center"/>
              <w:rPr>
                <w:sz w:val="24"/>
              </w:rPr>
            </w:pPr>
          </w:p>
        </w:tc>
        <w:tc>
          <w:tcPr>
            <w:tcW w:w="1387" w:type="pct"/>
            <w:shd w:val="clear" w:color="auto" w:fill="BEBEBE"/>
            <w:vAlign w:val="center"/>
          </w:tcPr>
          <w:p w:rsidR="00ED1C37" w:rsidRPr="00826250" w:rsidRDefault="00ED1C37" w:rsidP="00AB3007">
            <w:pPr>
              <w:pStyle w:val="TableParagraph"/>
              <w:spacing w:line="271" w:lineRule="exact"/>
              <w:ind w:left="549" w:right="142" w:hanging="205"/>
              <w:jc w:val="center"/>
              <w:rPr>
                <w:sz w:val="24"/>
              </w:rPr>
            </w:pPr>
          </w:p>
        </w:tc>
        <w:tc>
          <w:tcPr>
            <w:tcW w:w="992" w:type="pct"/>
            <w:shd w:val="clear" w:color="auto" w:fill="BEBEBE"/>
            <w:vAlign w:val="center"/>
          </w:tcPr>
          <w:p w:rsidR="00ED1C37" w:rsidRPr="00826250" w:rsidRDefault="00ED1C37" w:rsidP="00AB3007">
            <w:pPr>
              <w:pStyle w:val="TableParagraph"/>
              <w:spacing w:line="271" w:lineRule="exact"/>
              <w:ind w:left="268" w:right="142" w:firstLine="113"/>
              <w:jc w:val="center"/>
              <w:rPr>
                <w:sz w:val="24"/>
              </w:rPr>
            </w:pPr>
          </w:p>
        </w:tc>
        <w:tc>
          <w:tcPr>
            <w:tcW w:w="628" w:type="pct"/>
            <w:shd w:val="clear" w:color="auto" w:fill="BEBEBE"/>
            <w:vAlign w:val="center"/>
          </w:tcPr>
          <w:p w:rsidR="00ED1C37" w:rsidRPr="00826250" w:rsidRDefault="00ED1C37" w:rsidP="00AB3007">
            <w:pPr>
              <w:pStyle w:val="TableParagraph"/>
              <w:spacing w:line="271" w:lineRule="exact"/>
              <w:ind w:left="110" w:right="142"/>
              <w:rPr>
                <w:sz w:val="24"/>
              </w:rPr>
            </w:pPr>
          </w:p>
        </w:tc>
        <w:tc>
          <w:tcPr>
            <w:tcW w:w="674" w:type="pct"/>
            <w:shd w:val="clear" w:color="auto" w:fill="BEBEBE"/>
            <w:vAlign w:val="center"/>
          </w:tcPr>
          <w:p w:rsidR="00ED1C37" w:rsidRPr="00826250" w:rsidRDefault="00ED1C37" w:rsidP="00AB3007">
            <w:pPr>
              <w:pStyle w:val="TableParagraph"/>
              <w:spacing w:line="271" w:lineRule="exact"/>
              <w:ind w:left="110" w:right="142" w:hanging="23"/>
              <w:jc w:val="center"/>
              <w:rPr>
                <w:sz w:val="24"/>
              </w:rPr>
            </w:pPr>
          </w:p>
        </w:tc>
        <w:tc>
          <w:tcPr>
            <w:tcW w:w="881" w:type="pct"/>
            <w:shd w:val="clear" w:color="auto" w:fill="BEBEBE"/>
            <w:vAlign w:val="center"/>
          </w:tcPr>
          <w:p w:rsidR="00ED1C37" w:rsidRPr="00826250" w:rsidRDefault="00ED1C37" w:rsidP="00AB3007">
            <w:pPr>
              <w:pStyle w:val="TableParagraph"/>
              <w:spacing w:line="271" w:lineRule="exact"/>
              <w:ind w:left="110" w:right="142" w:firstLine="81"/>
              <w:jc w:val="center"/>
              <w:rPr>
                <w:sz w:val="24"/>
              </w:rPr>
            </w:pPr>
          </w:p>
        </w:tc>
      </w:tr>
      <w:tr w:rsidR="00ED1C37" w:rsidRPr="00826250" w:rsidTr="00AB3007">
        <w:trPr>
          <w:trHeight w:val="414"/>
        </w:trPr>
        <w:tc>
          <w:tcPr>
            <w:tcW w:w="438" w:type="pct"/>
            <w:vAlign w:val="center"/>
          </w:tcPr>
          <w:p w:rsidR="00ED1C37" w:rsidRPr="00826250" w:rsidRDefault="00ED1C37" w:rsidP="00AB3007">
            <w:pPr>
              <w:pStyle w:val="TableParagraph"/>
              <w:spacing w:line="270" w:lineRule="exact"/>
              <w:ind w:right="142" w:firstLine="851"/>
              <w:jc w:val="center"/>
              <w:rPr>
                <w:sz w:val="24"/>
              </w:rPr>
            </w:pPr>
            <w:r w:rsidRPr="00826250">
              <w:rPr>
                <w:sz w:val="24"/>
              </w:rPr>
              <w:t>1.</w:t>
            </w:r>
          </w:p>
        </w:tc>
        <w:tc>
          <w:tcPr>
            <w:tcW w:w="1387" w:type="pct"/>
            <w:vAlign w:val="center"/>
          </w:tcPr>
          <w:p w:rsidR="00ED1C37" w:rsidRPr="00826250" w:rsidRDefault="00ED1C37" w:rsidP="00AB3007">
            <w:pPr>
              <w:pStyle w:val="TableParagraph"/>
              <w:ind w:left="0" w:right="142" w:firstLine="851"/>
              <w:jc w:val="center"/>
            </w:pPr>
          </w:p>
        </w:tc>
        <w:tc>
          <w:tcPr>
            <w:tcW w:w="992" w:type="pct"/>
            <w:vAlign w:val="center"/>
          </w:tcPr>
          <w:p w:rsidR="00ED1C37" w:rsidRPr="00826250" w:rsidRDefault="00ED1C37" w:rsidP="00AB3007">
            <w:pPr>
              <w:pStyle w:val="TableParagraph"/>
              <w:ind w:left="0" w:right="142" w:firstLine="851"/>
              <w:jc w:val="center"/>
            </w:pPr>
          </w:p>
        </w:tc>
        <w:tc>
          <w:tcPr>
            <w:tcW w:w="628" w:type="pct"/>
            <w:vAlign w:val="center"/>
          </w:tcPr>
          <w:p w:rsidR="00ED1C37" w:rsidRPr="00826250" w:rsidRDefault="00ED1C37" w:rsidP="00AB3007">
            <w:pPr>
              <w:pStyle w:val="TableParagraph"/>
              <w:ind w:left="0" w:right="142" w:firstLine="851"/>
              <w:jc w:val="center"/>
            </w:pPr>
          </w:p>
        </w:tc>
        <w:tc>
          <w:tcPr>
            <w:tcW w:w="674" w:type="pct"/>
            <w:vAlign w:val="center"/>
          </w:tcPr>
          <w:p w:rsidR="00ED1C37" w:rsidRPr="00826250" w:rsidRDefault="00ED1C37" w:rsidP="00AB3007">
            <w:pPr>
              <w:pStyle w:val="TableParagraph"/>
              <w:ind w:left="0" w:right="142" w:firstLine="851"/>
              <w:jc w:val="center"/>
            </w:pPr>
          </w:p>
        </w:tc>
        <w:tc>
          <w:tcPr>
            <w:tcW w:w="881" w:type="pct"/>
            <w:vAlign w:val="center"/>
          </w:tcPr>
          <w:p w:rsidR="00ED1C37" w:rsidRPr="00826250" w:rsidRDefault="00ED1C37" w:rsidP="00AB3007">
            <w:pPr>
              <w:pStyle w:val="TableParagraph"/>
              <w:ind w:left="0" w:right="142" w:firstLine="851"/>
              <w:jc w:val="center"/>
            </w:pPr>
          </w:p>
        </w:tc>
      </w:tr>
    </w:tbl>
    <w:p w:rsidR="00ED1C37" w:rsidRPr="00826250" w:rsidRDefault="00ED1C37" w:rsidP="00ED1C37">
      <w:pPr>
        <w:pStyle w:val="Corpodetexto"/>
        <w:spacing w:before="7"/>
        <w:ind w:right="142" w:firstLine="851"/>
        <w:jc w:val="both"/>
      </w:pPr>
    </w:p>
    <w:p w:rsidR="00ED1C37" w:rsidRPr="00826250" w:rsidRDefault="00ED1C37" w:rsidP="00ED1C37">
      <w:pPr>
        <w:pStyle w:val="Corpodetexto"/>
        <w:spacing w:before="7"/>
        <w:ind w:right="142" w:firstLine="851"/>
        <w:jc w:val="both"/>
      </w:pPr>
    </w:p>
    <w:p w:rsidR="00ED1C37" w:rsidRPr="00826250" w:rsidRDefault="00ED1C37" w:rsidP="00ED1C37">
      <w:pPr>
        <w:pStyle w:val="Corpodetexto"/>
        <w:spacing w:before="7"/>
        <w:ind w:right="142" w:firstLine="851"/>
        <w:jc w:val="both"/>
      </w:pPr>
      <w:r w:rsidRPr="00826250">
        <w:t>Valor Total da Proposta (Tabela 1 + Tabela 2)=</w:t>
      </w:r>
    </w:p>
    <w:p w:rsidR="0053491D" w:rsidRPr="00826250" w:rsidRDefault="0053491D" w:rsidP="004E761C">
      <w:pPr>
        <w:pStyle w:val="PargrafodaLista"/>
        <w:widowControl w:val="0"/>
        <w:tabs>
          <w:tab w:val="left" w:pos="543"/>
          <w:tab w:val="left" w:pos="6494"/>
          <w:tab w:val="left" w:pos="8554"/>
        </w:tabs>
        <w:suppressAutoHyphens w:val="0"/>
        <w:autoSpaceDE w:val="0"/>
        <w:autoSpaceDN w:val="0"/>
        <w:spacing w:before="135"/>
        <w:ind w:left="1393" w:right="142"/>
        <w:contextualSpacing w:val="0"/>
        <w:jc w:val="both"/>
      </w:pPr>
    </w:p>
    <w:p w:rsidR="0053491D" w:rsidRPr="00826250" w:rsidRDefault="0053491D" w:rsidP="0025791D">
      <w:pPr>
        <w:pStyle w:val="PargrafodaLista"/>
        <w:widowControl w:val="0"/>
        <w:numPr>
          <w:ilvl w:val="1"/>
          <w:numId w:val="12"/>
        </w:numPr>
        <w:tabs>
          <w:tab w:val="left" w:pos="543"/>
        </w:tabs>
        <w:suppressAutoHyphens w:val="0"/>
        <w:autoSpaceDE w:val="0"/>
        <w:autoSpaceDN w:val="0"/>
        <w:spacing w:before="137"/>
        <w:ind w:right="142" w:firstLine="851"/>
        <w:contextualSpacing w:val="0"/>
        <w:jc w:val="both"/>
      </w:pPr>
      <w:r w:rsidRPr="00826250">
        <w:t>O preço é fixo e</w:t>
      </w:r>
      <w:r w:rsidRPr="00826250">
        <w:rPr>
          <w:spacing w:val="-2"/>
        </w:rPr>
        <w:t xml:space="preserve"> </w:t>
      </w:r>
      <w:r w:rsidRPr="00826250">
        <w:t>irreajustável</w:t>
      </w:r>
      <w:r w:rsidR="004E761C" w:rsidRPr="00826250">
        <w:t xml:space="preserve"> durante a vigência deste contrato. </w:t>
      </w:r>
    </w:p>
    <w:p w:rsidR="00D144CA" w:rsidRPr="00826250" w:rsidRDefault="00D144CA" w:rsidP="00D144CA">
      <w:pPr>
        <w:pStyle w:val="PargrafodaLista"/>
        <w:widowControl w:val="0"/>
        <w:tabs>
          <w:tab w:val="left" w:pos="543"/>
        </w:tabs>
        <w:suppressAutoHyphens w:val="0"/>
        <w:autoSpaceDE w:val="0"/>
        <w:autoSpaceDN w:val="0"/>
        <w:spacing w:before="137"/>
        <w:ind w:left="1393" w:right="142"/>
        <w:contextualSpacing w:val="0"/>
        <w:jc w:val="both"/>
      </w:pPr>
    </w:p>
    <w:p w:rsidR="0053491D" w:rsidRPr="00826250" w:rsidRDefault="0053491D" w:rsidP="00497CC0">
      <w:pPr>
        <w:pStyle w:val="Ttulo11"/>
        <w:spacing w:before="144"/>
        <w:ind w:right="142" w:firstLine="851"/>
        <w:jc w:val="both"/>
      </w:pPr>
      <w:r w:rsidRPr="00826250">
        <w:t>CLÁUSULA SEXTA – DO PAGAMENTO</w:t>
      </w:r>
    </w:p>
    <w:p w:rsidR="00D144CA" w:rsidRPr="00826250" w:rsidRDefault="00D144CA" w:rsidP="00497CC0">
      <w:pPr>
        <w:pStyle w:val="Ttulo11"/>
        <w:spacing w:before="144"/>
        <w:ind w:right="142" w:firstLine="851"/>
        <w:jc w:val="both"/>
      </w:pPr>
    </w:p>
    <w:p w:rsidR="00904346" w:rsidRPr="00826250" w:rsidRDefault="00904346" w:rsidP="00497CC0">
      <w:pPr>
        <w:spacing w:line="360" w:lineRule="auto"/>
        <w:ind w:right="142" w:firstLine="851"/>
        <w:jc w:val="both"/>
      </w:pPr>
      <w:r w:rsidRPr="00826250">
        <w:t>6.1. O pagamento será realizado no prazo máximo de até 30 (trinta) dias, contados a partir da data final do período de adimplemento a que se referir, através de ordem bancária, para crédito em banco, agência e conta corrente indicados pelo contratado.</w:t>
      </w:r>
    </w:p>
    <w:p w:rsidR="00904346" w:rsidRPr="00826250" w:rsidRDefault="00904346" w:rsidP="00497CC0">
      <w:pPr>
        <w:tabs>
          <w:tab w:val="right" w:leader="dot" w:pos="8647"/>
        </w:tabs>
        <w:spacing w:line="360" w:lineRule="auto"/>
        <w:ind w:right="142" w:firstLine="851"/>
        <w:jc w:val="both"/>
      </w:pPr>
      <w:r w:rsidRPr="00826250">
        <w:t>6.2. Os pagamentos decorrentes de despesas cujos valores não ultrapassem o limite de que trata o inciso II do art. 24 da Lei 8.666, de 1993, deverão ser efetuados no prazo de até 5 (cinco) dias úteis, contados da data da apresentação da Nota Fiscal, nos termos do art. 5º, § 3º, da Lei nº 8.666, de 1993.</w:t>
      </w:r>
    </w:p>
    <w:p w:rsidR="00904346" w:rsidRPr="00826250" w:rsidRDefault="00904346" w:rsidP="00497CC0">
      <w:pPr>
        <w:widowControl w:val="0"/>
        <w:tabs>
          <w:tab w:val="right" w:leader="dot" w:pos="8647"/>
        </w:tabs>
        <w:spacing w:line="360" w:lineRule="auto"/>
        <w:ind w:right="142" w:firstLine="851"/>
        <w:jc w:val="both"/>
      </w:pPr>
      <w:r w:rsidRPr="00826250">
        <w:t>6.3. Não será autorizado pagamento sem que o fiscal do contrato ateste o recebimento dos serviços descritos na nota fiscal ou fatura apresentada.</w:t>
      </w:r>
    </w:p>
    <w:p w:rsidR="00904346" w:rsidRPr="00826250" w:rsidRDefault="00904346" w:rsidP="00497CC0">
      <w:pPr>
        <w:tabs>
          <w:tab w:val="right" w:leader="dot" w:pos="8647"/>
        </w:tabs>
        <w:spacing w:line="360" w:lineRule="auto"/>
        <w:ind w:right="142" w:firstLine="851"/>
        <w:jc w:val="both"/>
      </w:pPr>
      <w:r w:rsidRPr="00826250">
        <w:t xml:space="preserve">6.4. Para execução do pagamento de que trata esta Cláusula, a CONTRATADA deverá fazer constar da Nota Fiscal ou fatura correspondente, emitida sem rasura, em letra </w:t>
      </w:r>
      <w:r w:rsidRPr="00826250">
        <w:lastRenderedPageBreak/>
        <w:t>bem legível em nome da CONTRATANTE, cujo CNPJ está especificado na qualificação preambular do contrato, informando o número de sua conta corrente, o nome do Banco e a respectiva Agência.</w:t>
      </w:r>
    </w:p>
    <w:p w:rsidR="00904346" w:rsidRPr="00826250" w:rsidRDefault="00904346" w:rsidP="00497CC0">
      <w:pPr>
        <w:tabs>
          <w:tab w:val="right" w:leader="dot" w:pos="8647"/>
        </w:tabs>
        <w:spacing w:line="360" w:lineRule="auto"/>
        <w:ind w:right="142" w:firstLine="851"/>
        <w:jc w:val="both"/>
      </w:pPr>
      <w:r w:rsidRPr="00826250">
        <w:t>6.5. Será considerada data do pagamento o dia em que constar como emitida a ordem bancária para pagamento.</w:t>
      </w:r>
    </w:p>
    <w:p w:rsidR="00904346" w:rsidRPr="00826250" w:rsidRDefault="00904346" w:rsidP="00497CC0">
      <w:pPr>
        <w:tabs>
          <w:tab w:val="right" w:leader="dot" w:pos="8647"/>
        </w:tabs>
        <w:spacing w:line="360" w:lineRule="auto"/>
        <w:ind w:right="142" w:firstLine="851"/>
        <w:jc w:val="both"/>
      </w:pPr>
      <w:r w:rsidRPr="00826250">
        <w:t>6.6. Caso a CONTRATADA seja optante pelo Sistema Integrado de Pagamento de Impostos e Contribuições das Microempresas e Empresas de Pequeno Porte – SIMPLES, deverá apresentar, juntamente com a Nota Fiscal ou fatura, a devida comprovação, a fim de evitar a retenção na fonte dos tributos e contribuições, conforme legislação em vigor.</w:t>
      </w:r>
    </w:p>
    <w:p w:rsidR="00904346" w:rsidRPr="00826250" w:rsidRDefault="00904346" w:rsidP="00497CC0">
      <w:pPr>
        <w:tabs>
          <w:tab w:val="right" w:leader="dot" w:pos="8647"/>
        </w:tabs>
        <w:spacing w:line="360" w:lineRule="auto"/>
        <w:ind w:right="142" w:firstLine="851"/>
        <w:jc w:val="both"/>
      </w:pPr>
      <w:r w:rsidRPr="00826250">
        <w:t>6.7. A Nota Fiscal ou fatura correspondente deverá ser entregue, pela CONTRATADA, diretamente ao Fiscal deste Contrato, que somente atestará a execução do objeto e liberará a referida Nota Fiscal para pagamento, quando cumpridas, pela mesma, todas as condições pactuadas.</w:t>
      </w:r>
    </w:p>
    <w:p w:rsidR="00904346" w:rsidRPr="00826250" w:rsidRDefault="00904346" w:rsidP="00497CC0">
      <w:pPr>
        <w:tabs>
          <w:tab w:val="right" w:leader="dot" w:pos="8647"/>
        </w:tabs>
        <w:spacing w:line="360" w:lineRule="auto"/>
        <w:ind w:right="142" w:firstLine="851"/>
        <w:jc w:val="both"/>
      </w:pPr>
      <w:r w:rsidRPr="00826250">
        <w:t>6.8. Havendo erro na Nota Fiscal ou circunstância que impeçam a liquidação da despesa, aquela será devolvida a CONTRATADA, pelo Fiscal deste Contrato e o pagamento ficará pendente até que se providencie pela CONTRATADA as medidas saneadoras. Nesta hipótese, o prazo para pagamento iniciar-se-á após a regularização da situação ou reapresentação do documento fiscal não acarretando qualquer ônus para a Contratante.</w:t>
      </w:r>
    </w:p>
    <w:p w:rsidR="00904346" w:rsidRPr="00826250" w:rsidRDefault="00904346" w:rsidP="00497CC0">
      <w:pPr>
        <w:tabs>
          <w:tab w:val="right" w:leader="dot" w:pos="8647"/>
        </w:tabs>
        <w:spacing w:line="360" w:lineRule="auto"/>
        <w:ind w:right="142" w:firstLine="851"/>
        <w:jc w:val="both"/>
      </w:pPr>
      <w:r w:rsidRPr="00826250">
        <w:t>6.9. Quando da ocorrência de eventuais atrasos de pagamento provocados exclusivamente pela Administração,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formulas:</w:t>
      </w:r>
    </w:p>
    <w:p w:rsidR="00904346" w:rsidRPr="00826250" w:rsidRDefault="00904346" w:rsidP="00497CC0">
      <w:pPr>
        <w:tabs>
          <w:tab w:val="right" w:leader="dot" w:pos="8647"/>
        </w:tabs>
        <w:spacing w:line="360" w:lineRule="auto"/>
        <w:ind w:right="142" w:firstLine="851"/>
        <w:jc w:val="both"/>
      </w:pPr>
      <w:r w:rsidRPr="00826250">
        <w:t>I=(TX/100)/365</w:t>
      </w:r>
    </w:p>
    <w:p w:rsidR="00904346" w:rsidRPr="00826250" w:rsidRDefault="00904346" w:rsidP="00497CC0">
      <w:pPr>
        <w:tabs>
          <w:tab w:val="right" w:leader="dot" w:pos="8647"/>
        </w:tabs>
        <w:spacing w:line="360" w:lineRule="auto"/>
        <w:ind w:right="142" w:firstLine="851"/>
        <w:jc w:val="both"/>
      </w:pPr>
      <w:r w:rsidRPr="00826250">
        <w:t>EM= I x N x VP, onde:</w:t>
      </w:r>
    </w:p>
    <w:p w:rsidR="00904346" w:rsidRPr="00826250" w:rsidRDefault="00904346" w:rsidP="00497CC0">
      <w:pPr>
        <w:tabs>
          <w:tab w:val="right" w:leader="dot" w:pos="8647"/>
        </w:tabs>
        <w:spacing w:line="360" w:lineRule="auto"/>
        <w:ind w:right="142" w:firstLine="851"/>
        <w:jc w:val="both"/>
      </w:pPr>
      <w:r w:rsidRPr="00826250">
        <w:t>I = índice de atualização financeira;</w:t>
      </w:r>
    </w:p>
    <w:p w:rsidR="00904346" w:rsidRPr="00826250" w:rsidRDefault="00904346" w:rsidP="00497CC0">
      <w:pPr>
        <w:tabs>
          <w:tab w:val="right" w:leader="dot" w:pos="8647"/>
        </w:tabs>
        <w:spacing w:line="360" w:lineRule="auto"/>
        <w:ind w:right="142" w:firstLine="851"/>
        <w:jc w:val="both"/>
      </w:pPr>
      <w:r w:rsidRPr="00826250">
        <w:lastRenderedPageBreak/>
        <w:t>TX = Percentual da taxa de juros de mora anual;</w:t>
      </w:r>
    </w:p>
    <w:p w:rsidR="00904346" w:rsidRPr="00826250" w:rsidRDefault="00904346" w:rsidP="00497CC0">
      <w:pPr>
        <w:tabs>
          <w:tab w:val="right" w:leader="dot" w:pos="8647"/>
        </w:tabs>
        <w:spacing w:line="360" w:lineRule="auto"/>
        <w:ind w:right="142" w:firstLine="851"/>
        <w:jc w:val="both"/>
      </w:pPr>
      <w:r w:rsidRPr="00826250">
        <w:t>EM = Encargos Moratórios;</w:t>
      </w:r>
    </w:p>
    <w:p w:rsidR="00904346" w:rsidRPr="00826250" w:rsidRDefault="00904346" w:rsidP="00497CC0">
      <w:pPr>
        <w:tabs>
          <w:tab w:val="right" w:leader="dot" w:pos="8647"/>
        </w:tabs>
        <w:spacing w:line="360" w:lineRule="auto"/>
        <w:ind w:right="142" w:firstLine="851"/>
        <w:jc w:val="both"/>
      </w:pPr>
      <w:r w:rsidRPr="00826250">
        <w:t>N = Número de dias entre a data prevista para o pagamento e a do efetivo pagamento;</w:t>
      </w:r>
    </w:p>
    <w:p w:rsidR="00904346" w:rsidRPr="00826250" w:rsidRDefault="00904346" w:rsidP="00497CC0">
      <w:pPr>
        <w:tabs>
          <w:tab w:val="right" w:leader="dot" w:pos="8647"/>
        </w:tabs>
        <w:spacing w:line="360" w:lineRule="auto"/>
        <w:ind w:right="142" w:firstLine="851"/>
        <w:jc w:val="both"/>
      </w:pPr>
      <w:r w:rsidRPr="00826250">
        <w:t>VP = Valor da parcela em atraso</w:t>
      </w:r>
    </w:p>
    <w:p w:rsidR="00904346" w:rsidRPr="00826250" w:rsidRDefault="00904346" w:rsidP="00497CC0">
      <w:pPr>
        <w:widowControl w:val="0"/>
        <w:tabs>
          <w:tab w:val="right" w:leader="dot" w:pos="8647"/>
        </w:tabs>
        <w:spacing w:line="360" w:lineRule="auto"/>
        <w:ind w:right="142" w:firstLine="851"/>
        <w:jc w:val="both"/>
      </w:pPr>
      <w:r w:rsidRPr="00826250">
        <w:t>6.10. A atualização só será devida em caso de mora imputável exclusivamente ao contratante.</w:t>
      </w:r>
    </w:p>
    <w:p w:rsidR="00904346" w:rsidRPr="00826250" w:rsidRDefault="00904346" w:rsidP="00497CC0">
      <w:pPr>
        <w:widowControl w:val="0"/>
        <w:tabs>
          <w:tab w:val="right" w:leader="dot" w:pos="8647"/>
        </w:tabs>
        <w:spacing w:line="360" w:lineRule="auto"/>
        <w:ind w:right="142" w:firstLine="851"/>
        <w:jc w:val="both"/>
      </w:pPr>
      <w:r w:rsidRPr="00826250">
        <w:t xml:space="preserve">6.11. Para fins de pagamento, a Contratada deverá apresentar os seguintes documentos, conforme Decreto Estadual 15.093/2013, </w:t>
      </w:r>
      <w:proofErr w:type="spellStart"/>
      <w:r w:rsidRPr="00826250">
        <w:t>arts</w:t>
      </w:r>
      <w:proofErr w:type="spellEnd"/>
      <w:r w:rsidRPr="00826250">
        <w:t>. 5º e 6º:</w:t>
      </w:r>
    </w:p>
    <w:p w:rsidR="00904346" w:rsidRPr="00826250" w:rsidRDefault="00904346" w:rsidP="00497CC0">
      <w:pPr>
        <w:autoSpaceDE w:val="0"/>
        <w:autoSpaceDN w:val="0"/>
        <w:adjustRightInd w:val="0"/>
        <w:spacing w:line="360" w:lineRule="auto"/>
        <w:ind w:left="425" w:right="142" w:firstLine="851"/>
        <w:jc w:val="both"/>
      </w:pPr>
      <w:r w:rsidRPr="00826250">
        <w:t xml:space="preserve">a) Prova de regularidade com o Fundo de Garantia do Tempo de Serviço – FGTS (CRF, fornecido pela Caixa Econômica Federal). Será aceito certificado da matriz em substituição ao da filial ou vice-versa quando, comprovadamente, houver arrecadação centralizada; </w:t>
      </w:r>
    </w:p>
    <w:p w:rsidR="00904346" w:rsidRPr="00826250" w:rsidRDefault="00904346" w:rsidP="00497CC0">
      <w:pPr>
        <w:autoSpaceDE w:val="0"/>
        <w:autoSpaceDN w:val="0"/>
        <w:adjustRightInd w:val="0"/>
        <w:spacing w:line="360" w:lineRule="auto"/>
        <w:ind w:left="425" w:right="142" w:firstLine="851"/>
        <w:jc w:val="both"/>
      </w:pPr>
      <w:r w:rsidRPr="00826250">
        <w:t>b) Prova de regularidade para com a Justiça do Trabalho emitida pelo TST (Certidão Negativa de débitos Trabalhistas);</w:t>
      </w:r>
    </w:p>
    <w:p w:rsidR="00904346" w:rsidRPr="00826250" w:rsidRDefault="00904346" w:rsidP="00497CC0">
      <w:pPr>
        <w:tabs>
          <w:tab w:val="left" w:pos="1440"/>
        </w:tabs>
        <w:autoSpaceDE w:val="0"/>
        <w:snapToGrid w:val="0"/>
        <w:spacing w:line="360" w:lineRule="auto"/>
        <w:ind w:left="425" w:right="142" w:firstLine="851"/>
        <w:jc w:val="both"/>
      </w:pPr>
      <w:r w:rsidRPr="00826250">
        <w:t>c)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904346" w:rsidRPr="00826250" w:rsidRDefault="00904346" w:rsidP="00497CC0">
      <w:pPr>
        <w:autoSpaceDE w:val="0"/>
        <w:autoSpaceDN w:val="0"/>
        <w:adjustRightInd w:val="0"/>
        <w:spacing w:line="360" w:lineRule="auto"/>
        <w:ind w:left="425" w:right="142" w:firstLine="851"/>
        <w:jc w:val="both"/>
      </w:pPr>
      <w:r w:rsidRPr="00826250">
        <w:t>d) Prova de regularidade para com a Fazenda Estadual e Municipal do domicílio ou sede da contratada, ou outra equivalente, na forma da lei.</w:t>
      </w:r>
    </w:p>
    <w:p w:rsidR="00D144CA" w:rsidRPr="00826250" w:rsidRDefault="00D144CA" w:rsidP="00497CC0">
      <w:pPr>
        <w:autoSpaceDE w:val="0"/>
        <w:autoSpaceDN w:val="0"/>
        <w:adjustRightInd w:val="0"/>
        <w:spacing w:line="360" w:lineRule="auto"/>
        <w:ind w:left="425" w:right="142" w:firstLine="851"/>
        <w:jc w:val="both"/>
      </w:pPr>
    </w:p>
    <w:p w:rsidR="0053491D" w:rsidRPr="00826250" w:rsidRDefault="0053491D" w:rsidP="00497CC0">
      <w:pPr>
        <w:pStyle w:val="Ttulo11"/>
        <w:ind w:right="142" w:firstLine="851"/>
        <w:jc w:val="both"/>
      </w:pPr>
      <w:r w:rsidRPr="00826250">
        <w:t>CLÁUSULA SÉTIMA – DOS RECURSOS ORÇAMENTÁRIOS</w:t>
      </w:r>
    </w:p>
    <w:p w:rsidR="00E543FB" w:rsidRPr="00826250" w:rsidRDefault="00E543FB" w:rsidP="00497CC0">
      <w:pPr>
        <w:pStyle w:val="Ttulo11"/>
        <w:spacing w:before="5"/>
        <w:ind w:right="142" w:firstLine="851"/>
        <w:jc w:val="both"/>
      </w:pPr>
    </w:p>
    <w:p w:rsidR="00E543FB" w:rsidRPr="00826250" w:rsidRDefault="00DC3357" w:rsidP="00497CC0">
      <w:pPr>
        <w:widowControl w:val="0"/>
        <w:spacing w:line="360" w:lineRule="auto"/>
        <w:ind w:right="142" w:firstLine="851"/>
        <w:jc w:val="both"/>
      </w:pPr>
      <w:r w:rsidRPr="00826250">
        <w:t xml:space="preserve">7.1. </w:t>
      </w:r>
      <w:r w:rsidR="00E543FB" w:rsidRPr="00826250">
        <w:t xml:space="preserve">As despesas decorrentes desta contratação estão programadas em dotação orçamentária própria, prevista no orçamento do Estado do Piauí, para o exercício de </w:t>
      </w:r>
      <w:r w:rsidR="00E543FB" w:rsidRPr="00826250">
        <w:lastRenderedPageBreak/>
        <w:t>(2020), na classificação abaixo:</w:t>
      </w:r>
    </w:p>
    <w:p w:rsidR="00E543FB" w:rsidRPr="00826250" w:rsidRDefault="00E543FB" w:rsidP="00497CC0">
      <w:pPr>
        <w:widowControl w:val="0"/>
        <w:spacing w:line="360" w:lineRule="auto"/>
        <w:ind w:right="142" w:firstLine="851"/>
        <w:jc w:val="both"/>
      </w:pPr>
      <w:r w:rsidRPr="00826250">
        <w:t>Gestão/Unidade: 101</w:t>
      </w:r>
    </w:p>
    <w:p w:rsidR="00E543FB" w:rsidRPr="00826250" w:rsidRDefault="00E543FB" w:rsidP="00497CC0">
      <w:pPr>
        <w:widowControl w:val="0"/>
        <w:spacing w:line="360" w:lineRule="auto"/>
        <w:ind w:right="142" w:firstLine="851"/>
        <w:jc w:val="both"/>
      </w:pPr>
      <w:r w:rsidRPr="00826250">
        <w:t>Fonte: 100</w:t>
      </w:r>
    </w:p>
    <w:p w:rsidR="00E543FB" w:rsidRPr="00826250" w:rsidRDefault="00E543FB" w:rsidP="00497CC0">
      <w:pPr>
        <w:widowControl w:val="0"/>
        <w:spacing w:line="360" w:lineRule="auto"/>
        <w:ind w:right="142" w:firstLine="851"/>
        <w:jc w:val="both"/>
      </w:pPr>
      <w:r w:rsidRPr="00826250">
        <w:t>Programa de Trabalho: 0001</w:t>
      </w:r>
    </w:p>
    <w:p w:rsidR="00E543FB" w:rsidRPr="00826250" w:rsidRDefault="00E543FB" w:rsidP="00497CC0">
      <w:pPr>
        <w:widowControl w:val="0"/>
        <w:spacing w:line="360" w:lineRule="auto"/>
        <w:ind w:right="142" w:firstLine="851"/>
        <w:jc w:val="both"/>
      </w:pPr>
      <w:r w:rsidRPr="00826250">
        <w:t>Elemento de Despesa: 33.90.39</w:t>
      </w:r>
    </w:p>
    <w:p w:rsidR="00E543FB" w:rsidRPr="00826250" w:rsidRDefault="00E543FB" w:rsidP="00497CC0">
      <w:pPr>
        <w:pStyle w:val="Ttulo11"/>
        <w:spacing w:before="5"/>
        <w:ind w:left="0" w:right="142" w:firstLine="851"/>
        <w:jc w:val="both"/>
      </w:pPr>
    </w:p>
    <w:p w:rsidR="00E543FB" w:rsidRPr="00826250" w:rsidRDefault="00E543FB" w:rsidP="00497CC0">
      <w:pPr>
        <w:pStyle w:val="Ttulo11"/>
        <w:spacing w:before="5"/>
        <w:ind w:right="142" w:firstLine="851"/>
        <w:jc w:val="both"/>
      </w:pPr>
    </w:p>
    <w:p w:rsidR="0053491D" w:rsidRPr="00826250" w:rsidRDefault="00E543FB" w:rsidP="00497CC0">
      <w:pPr>
        <w:pStyle w:val="Ttulo11"/>
        <w:spacing w:before="5"/>
        <w:ind w:right="142" w:firstLine="851"/>
        <w:jc w:val="both"/>
      </w:pPr>
      <w:r w:rsidRPr="00826250">
        <w:t>C</w:t>
      </w:r>
      <w:r w:rsidR="0053491D" w:rsidRPr="00826250">
        <w:t>LÁUSULA OITAVA – DO PRAZO DE VIGÊNCIA E DE EXECUÇÃO</w:t>
      </w:r>
    </w:p>
    <w:p w:rsidR="0053491D" w:rsidRPr="00826250" w:rsidRDefault="0053491D" w:rsidP="00497CC0">
      <w:pPr>
        <w:pStyle w:val="Corpodetexto"/>
        <w:spacing w:before="2"/>
        <w:ind w:right="142" w:firstLine="851"/>
        <w:jc w:val="both"/>
        <w:rPr>
          <w:rFonts w:cs="Times New Roman"/>
          <w:b/>
        </w:rPr>
      </w:pPr>
    </w:p>
    <w:p w:rsidR="00FB28B0" w:rsidRPr="00826250" w:rsidRDefault="00FB28B0" w:rsidP="000E3219">
      <w:pPr>
        <w:pStyle w:val="PargrafodaLista"/>
        <w:widowControl w:val="0"/>
        <w:numPr>
          <w:ilvl w:val="1"/>
          <w:numId w:val="48"/>
        </w:numPr>
        <w:autoSpaceDE w:val="0"/>
        <w:autoSpaceDN w:val="0"/>
        <w:adjustRightInd w:val="0"/>
        <w:spacing w:line="360" w:lineRule="auto"/>
        <w:jc w:val="both"/>
      </w:pPr>
      <w:r w:rsidRPr="00826250">
        <w:t xml:space="preserve">O prazo de vigência do contrato será de </w:t>
      </w:r>
      <w:r w:rsidR="00F55937" w:rsidRPr="00826250">
        <w:t xml:space="preserve">03 </w:t>
      </w:r>
      <w:r w:rsidRPr="00826250">
        <w:t>meses</w:t>
      </w:r>
      <w:r w:rsidR="00F55937" w:rsidRPr="00826250">
        <w:t xml:space="preserve"> (90 dias)</w:t>
      </w:r>
      <w:r w:rsidRPr="00826250">
        <w:t>,  e poderá ser prorrogado por períodos sucessivos, enquanto perdurar a necessidade de enfrentamento dos efeitos da situação de emergência de saúde pública, conforme art. 4º-H da Lei nº 13.979/2020.    </w:t>
      </w:r>
    </w:p>
    <w:p w:rsidR="0053491D" w:rsidRPr="00826250" w:rsidRDefault="0053491D" w:rsidP="000E3219">
      <w:pPr>
        <w:pStyle w:val="PargrafodaLista"/>
        <w:widowControl w:val="0"/>
        <w:numPr>
          <w:ilvl w:val="1"/>
          <w:numId w:val="48"/>
        </w:numPr>
        <w:autoSpaceDE w:val="0"/>
        <w:autoSpaceDN w:val="0"/>
        <w:adjustRightInd w:val="0"/>
        <w:spacing w:line="360" w:lineRule="auto"/>
        <w:jc w:val="both"/>
      </w:pPr>
      <w:r w:rsidRPr="00826250">
        <w:t>O prazo de execução do objeto é imediato, a iniciar em até 2 (dois) dias úteis a contar do recebimento da Ordem de</w:t>
      </w:r>
      <w:r w:rsidRPr="00826250">
        <w:rPr>
          <w:spacing w:val="-2"/>
        </w:rPr>
        <w:t xml:space="preserve"> </w:t>
      </w:r>
      <w:r w:rsidRPr="00826250">
        <w:t>Serviço.</w:t>
      </w:r>
    </w:p>
    <w:p w:rsidR="00FB28B0" w:rsidRPr="00826250" w:rsidRDefault="00FB28B0" w:rsidP="00497CC0">
      <w:pPr>
        <w:pStyle w:val="Ttulo11"/>
        <w:spacing w:before="5"/>
        <w:ind w:right="142" w:firstLine="851"/>
        <w:jc w:val="both"/>
      </w:pPr>
    </w:p>
    <w:p w:rsidR="0053491D" w:rsidRPr="00826250" w:rsidRDefault="0053491D" w:rsidP="00434FDD">
      <w:pPr>
        <w:pStyle w:val="Ttulo11"/>
        <w:spacing w:line="360" w:lineRule="auto"/>
        <w:ind w:right="142" w:firstLine="851"/>
        <w:jc w:val="both"/>
      </w:pPr>
      <w:r w:rsidRPr="00826250">
        <w:t>CLÁUSULA</w:t>
      </w:r>
      <w:r w:rsidRPr="00826250">
        <w:rPr>
          <w:spacing w:val="-18"/>
        </w:rPr>
        <w:t xml:space="preserve"> </w:t>
      </w:r>
      <w:r w:rsidRPr="00826250">
        <w:t>NONA</w:t>
      </w:r>
      <w:r w:rsidRPr="00826250">
        <w:rPr>
          <w:spacing w:val="-18"/>
        </w:rPr>
        <w:t xml:space="preserve"> </w:t>
      </w:r>
      <w:r w:rsidRPr="00826250">
        <w:t>–</w:t>
      </w:r>
      <w:r w:rsidRPr="00826250">
        <w:rPr>
          <w:spacing w:val="-1"/>
        </w:rPr>
        <w:t xml:space="preserve"> </w:t>
      </w:r>
      <w:r w:rsidRPr="00826250">
        <w:t>DA</w:t>
      </w:r>
      <w:r w:rsidRPr="00826250">
        <w:rPr>
          <w:spacing w:val="-18"/>
        </w:rPr>
        <w:t xml:space="preserve"> </w:t>
      </w:r>
      <w:r w:rsidRPr="00826250">
        <w:t>ENTREGA</w:t>
      </w:r>
      <w:r w:rsidRPr="00826250">
        <w:rPr>
          <w:spacing w:val="-18"/>
        </w:rPr>
        <w:t xml:space="preserve"> </w:t>
      </w:r>
      <w:r w:rsidRPr="00826250">
        <w:t>E</w:t>
      </w:r>
      <w:r w:rsidRPr="00826250">
        <w:rPr>
          <w:spacing w:val="-4"/>
        </w:rPr>
        <w:t xml:space="preserve"> </w:t>
      </w:r>
      <w:r w:rsidRPr="00826250">
        <w:t>DO</w:t>
      </w:r>
      <w:r w:rsidRPr="00826250">
        <w:rPr>
          <w:spacing w:val="-4"/>
        </w:rPr>
        <w:t xml:space="preserve"> </w:t>
      </w:r>
      <w:r w:rsidRPr="00826250">
        <w:t>RECEBIMENTO</w:t>
      </w:r>
    </w:p>
    <w:p w:rsidR="0053491D" w:rsidRPr="00826250" w:rsidRDefault="0053491D" w:rsidP="00434FDD">
      <w:pPr>
        <w:pStyle w:val="PargrafodaLista"/>
        <w:widowControl w:val="0"/>
        <w:numPr>
          <w:ilvl w:val="1"/>
          <w:numId w:val="39"/>
        </w:numPr>
        <w:tabs>
          <w:tab w:val="left" w:pos="557"/>
        </w:tabs>
        <w:suppressAutoHyphens w:val="0"/>
        <w:autoSpaceDE w:val="0"/>
        <w:autoSpaceDN w:val="0"/>
        <w:spacing w:line="360" w:lineRule="auto"/>
        <w:ind w:right="142"/>
        <w:jc w:val="both"/>
      </w:pPr>
      <w:r w:rsidRPr="00826250">
        <w:t>Quanto à</w:t>
      </w:r>
      <w:r w:rsidRPr="00826250">
        <w:rPr>
          <w:spacing w:val="-1"/>
        </w:rPr>
        <w:t xml:space="preserve"> </w:t>
      </w:r>
      <w:r w:rsidRPr="00826250">
        <w:t>entrega:</w:t>
      </w:r>
      <w:r w:rsidR="00434FDD" w:rsidRPr="00826250">
        <w:t xml:space="preserve"> </w:t>
      </w:r>
      <w:r w:rsidRPr="00826250">
        <w:t xml:space="preserve">O objeto contratual deverá ser entregue em conformidade com as especificações estabelecidas no Anexo I </w:t>
      </w:r>
      <w:r w:rsidRPr="00826250">
        <w:rPr>
          <w:spacing w:val="-4"/>
        </w:rPr>
        <w:t xml:space="preserve">Termo </w:t>
      </w:r>
      <w:r w:rsidRPr="00826250">
        <w:t>de Referência do</w:t>
      </w:r>
      <w:r w:rsidRPr="00826250">
        <w:rPr>
          <w:spacing w:val="-20"/>
        </w:rPr>
        <w:t xml:space="preserve"> </w:t>
      </w:r>
      <w:r w:rsidRPr="00826250">
        <w:t>edital.</w:t>
      </w:r>
    </w:p>
    <w:p w:rsidR="00434FDD" w:rsidRPr="00826250" w:rsidRDefault="00434FDD" w:rsidP="00434FDD">
      <w:pPr>
        <w:pStyle w:val="Ttulo11"/>
        <w:spacing w:line="360" w:lineRule="auto"/>
        <w:ind w:left="0"/>
      </w:pPr>
    </w:p>
    <w:p w:rsidR="0053491D" w:rsidRPr="00826250" w:rsidRDefault="0053491D" w:rsidP="00434FDD">
      <w:pPr>
        <w:pStyle w:val="Ttulo11"/>
        <w:spacing w:line="360" w:lineRule="auto"/>
      </w:pPr>
      <w:r w:rsidRPr="00826250">
        <w:t>CLÁUSULA DÉCIMA – DAS OBRIGAÇÕES DA CONTRATADA</w:t>
      </w:r>
    </w:p>
    <w:p w:rsidR="00533C6A" w:rsidRPr="00826250" w:rsidRDefault="00533C6A" w:rsidP="00976F69">
      <w:pPr>
        <w:pStyle w:val="Ttulo11"/>
        <w:spacing w:line="360" w:lineRule="auto"/>
      </w:pPr>
    </w:p>
    <w:p w:rsidR="00BC66D7" w:rsidRPr="00826250" w:rsidRDefault="00533C6A" w:rsidP="00976F69">
      <w:pPr>
        <w:spacing w:line="360" w:lineRule="auto"/>
      </w:pPr>
      <w:r w:rsidRPr="00826250">
        <w:rPr>
          <w:lang w:val="pt-PT"/>
        </w:rPr>
        <w:t>10</w:t>
      </w:r>
      <w:r w:rsidR="00BC66D7" w:rsidRPr="00826250">
        <w:rPr>
          <w:lang w:val="pt-PT"/>
        </w:rPr>
        <w:t xml:space="preserve">.1. </w:t>
      </w:r>
      <w:r w:rsidR="00BC66D7" w:rsidRPr="00826250">
        <w:t>Executar o objeto em conformidade com as condições deste</w:t>
      </w:r>
      <w:r w:rsidR="00BC66D7" w:rsidRPr="00826250">
        <w:rPr>
          <w:spacing w:val="-7"/>
        </w:rPr>
        <w:t xml:space="preserve"> </w:t>
      </w:r>
      <w:r w:rsidR="00BC66D7" w:rsidRPr="00826250">
        <w:t>instrumento.</w:t>
      </w:r>
    </w:p>
    <w:p w:rsidR="00BC66D7" w:rsidRPr="00826250" w:rsidRDefault="00533C6A" w:rsidP="00976F69">
      <w:pPr>
        <w:spacing w:line="360" w:lineRule="auto"/>
      </w:pPr>
      <w:r w:rsidRPr="00826250">
        <w:t>10</w:t>
      </w:r>
      <w:r w:rsidR="00BC66D7" w:rsidRPr="00826250">
        <w:t>.2. Manter durante toda a execução contratual, em compatibilidade com as obrigações assumidas, todas as condições de habilitação e qualificação exigidas no</w:t>
      </w:r>
      <w:r w:rsidR="00BC66D7" w:rsidRPr="00826250">
        <w:rPr>
          <w:spacing w:val="-7"/>
        </w:rPr>
        <w:t xml:space="preserve"> </w:t>
      </w:r>
      <w:r w:rsidR="00BC66D7" w:rsidRPr="00826250">
        <w:t>edital.</w:t>
      </w:r>
    </w:p>
    <w:p w:rsidR="00BC66D7" w:rsidRPr="00826250" w:rsidRDefault="00CE2D2C" w:rsidP="00976F69">
      <w:pPr>
        <w:widowControl w:val="0"/>
        <w:tabs>
          <w:tab w:val="left" w:pos="638"/>
        </w:tabs>
        <w:suppressAutoHyphens w:val="0"/>
        <w:autoSpaceDE w:val="0"/>
        <w:autoSpaceDN w:val="0"/>
        <w:spacing w:line="360" w:lineRule="auto"/>
        <w:ind w:right="142"/>
        <w:jc w:val="both"/>
      </w:pPr>
      <w:r w:rsidRPr="00826250">
        <w:t>10</w:t>
      </w:r>
      <w:r w:rsidR="00BC66D7" w:rsidRPr="00826250">
        <w:t>.3. Reparar, corrigir, remover, reconstruir ou substituir, às suas expensas, no total ou em parte, o objeto do contrato em que se verificarem vícios, defeitos ou incorreções resultantes</w:t>
      </w:r>
      <w:r w:rsidR="00BC66D7" w:rsidRPr="00826250">
        <w:rPr>
          <w:spacing w:val="-26"/>
        </w:rPr>
        <w:t xml:space="preserve"> </w:t>
      </w:r>
      <w:r w:rsidR="00BC66D7" w:rsidRPr="00826250">
        <w:t>da entrega ou de materiais empregados, e responderá por danos causados diretamente a terceiros ou</w:t>
      </w:r>
      <w:r w:rsidR="00BC66D7" w:rsidRPr="00826250">
        <w:rPr>
          <w:spacing w:val="-16"/>
        </w:rPr>
        <w:t xml:space="preserve"> </w:t>
      </w:r>
      <w:r w:rsidR="00BC66D7" w:rsidRPr="00826250">
        <w:t>à</w:t>
      </w:r>
      <w:r w:rsidR="00BC66D7" w:rsidRPr="00826250">
        <w:rPr>
          <w:spacing w:val="-16"/>
        </w:rPr>
        <w:t xml:space="preserve"> </w:t>
      </w:r>
      <w:r w:rsidR="00BC66D7" w:rsidRPr="00826250">
        <w:t>Secretaria</w:t>
      </w:r>
      <w:r w:rsidR="00BC66D7" w:rsidRPr="00826250">
        <w:rPr>
          <w:spacing w:val="-16"/>
        </w:rPr>
        <w:t xml:space="preserve"> </w:t>
      </w:r>
      <w:r w:rsidR="00BC66D7" w:rsidRPr="00826250">
        <w:t>de</w:t>
      </w:r>
      <w:r w:rsidR="00BC66D7" w:rsidRPr="00826250">
        <w:rPr>
          <w:spacing w:val="-17"/>
        </w:rPr>
        <w:t xml:space="preserve"> </w:t>
      </w:r>
      <w:r w:rsidR="00BC66D7" w:rsidRPr="00826250">
        <w:t>Saúde,</w:t>
      </w:r>
      <w:r w:rsidR="00BC66D7" w:rsidRPr="00826250">
        <w:rPr>
          <w:spacing w:val="-12"/>
        </w:rPr>
        <w:t xml:space="preserve"> </w:t>
      </w:r>
      <w:r w:rsidR="00BC66D7" w:rsidRPr="00826250">
        <w:t>independentemente</w:t>
      </w:r>
      <w:r w:rsidR="00BC66D7" w:rsidRPr="00826250">
        <w:rPr>
          <w:spacing w:val="-16"/>
        </w:rPr>
        <w:t xml:space="preserve"> </w:t>
      </w:r>
      <w:r w:rsidR="00BC66D7" w:rsidRPr="00826250">
        <w:t>da</w:t>
      </w:r>
      <w:r w:rsidR="00BC66D7" w:rsidRPr="00826250">
        <w:rPr>
          <w:spacing w:val="-16"/>
        </w:rPr>
        <w:t xml:space="preserve"> </w:t>
      </w:r>
      <w:r w:rsidR="00BC66D7" w:rsidRPr="00826250">
        <w:t>comprovação</w:t>
      </w:r>
      <w:r w:rsidR="00BC66D7" w:rsidRPr="00826250">
        <w:rPr>
          <w:spacing w:val="-16"/>
        </w:rPr>
        <w:t xml:space="preserve"> </w:t>
      </w:r>
      <w:r w:rsidR="00BC66D7" w:rsidRPr="00826250">
        <w:t>de</w:t>
      </w:r>
      <w:r w:rsidR="00BC66D7" w:rsidRPr="00826250">
        <w:rPr>
          <w:spacing w:val="-16"/>
        </w:rPr>
        <w:t xml:space="preserve"> </w:t>
      </w:r>
      <w:r w:rsidR="00BC66D7" w:rsidRPr="00826250">
        <w:t>sua</w:t>
      </w:r>
      <w:r w:rsidR="00BC66D7" w:rsidRPr="00826250">
        <w:rPr>
          <w:spacing w:val="-16"/>
        </w:rPr>
        <w:t xml:space="preserve"> </w:t>
      </w:r>
      <w:r w:rsidR="00BC66D7" w:rsidRPr="00826250">
        <w:t>culpa</w:t>
      </w:r>
      <w:r w:rsidR="00BC66D7" w:rsidRPr="00826250">
        <w:rPr>
          <w:spacing w:val="-17"/>
        </w:rPr>
        <w:t xml:space="preserve"> </w:t>
      </w:r>
      <w:r w:rsidR="00BC66D7" w:rsidRPr="00826250">
        <w:t>ou</w:t>
      </w:r>
      <w:r w:rsidR="00BC66D7" w:rsidRPr="00826250">
        <w:rPr>
          <w:spacing w:val="-15"/>
        </w:rPr>
        <w:t xml:space="preserve"> </w:t>
      </w:r>
      <w:r w:rsidR="00BC66D7" w:rsidRPr="00826250">
        <w:t>dolo</w:t>
      </w:r>
      <w:r w:rsidR="00BC66D7" w:rsidRPr="00826250">
        <w:rPr>
          <w:spacing w:val="-14"/>
        </w:rPr>
        <w:t xml:space="preserve"> </w:t>
      </w:r>
      <w:r w:rsidR="00BC66D7" w:rsidRPr="00826250">
        <w:t>na</w:t>
      </w:r>
      <w:r w:rsidR="00BC66D7" w:rsidRPr="00826250">
        <w:rPr>
          <w:spacing w:val="-16"/>
        </w:rPr>
        <w:t xml:space="preserve"> </w:t>
      </w:r>
      <w:r w:rsidR="00BC66D7" w:rsidRPr="00826250">
        <w:t xml:space="preserve">execução do contrato, não podendo ser arguido para efeito de exclusão ou redução de </w:t>
      </w:r>
      <w:r w:rsidR="00BC66D7" w:rsidRPr="00826250">
        <w:lastRenderedPageBreak/>
        <w:t>sua responsabilidade o fato de a Secretaria de Saúde proceder à fiscalização ou acompanhar a execução</w:t>
      </w:r>
      <w:r w:rsidR="00BC66D7" w:rsidRPr="00826250">
        <w:rPr>
          <w:spacing w:val="-1"/>
        </w:rPr>
        <w:t xml:space="preserve"> </w:t>
      </w:r>
      <w:r w:rsidR="00BC66D7" w:rsidRPr="00826250">
        <w:t>contratual.</w:t>
      </w:r>
    </w:p>
    <w:p w:rsidR="00BC66D7" w:rsidRPr="00826250" w:rsidRDefault="00CE2D2C" w:rsidP="00497CC0">
      <w:pPr>
        <w:widowControl w:val="0"/>
        <w:tabs>
          <w:tab w:val="left" w:pos="821"/>
        </w:tabs>
        <w:suppressAutoHyphens w:val="0"/>
        <w:autoSpaceDE w:val="0"/>
        <w:autoSpaceDN w:val="0"/>
        <w:spacing w:line="360" w:lineRule="auto"/>
        <w:ind w:left="142" w:right="142" w:firstLine="709"/>
        <w:jc w:val="both"/>
      </w:pPr>
      <w:r w:rsidRPr="00826250">
        <w:t>10</w:t>
      </w:r>
      <w:r w:rsidR="00BC66D7" w:rsidRPr="00826250">
        <w:t>.3.1 Para cumprimento do previsto neste subitem, será concedido o prazo de 05 (cinco) dias, contado da</w:t>
      </w:r>
      <w:r w:rsidR="00BC66D7" w:rsidRPr="00826250">
        <w:rPr>
          <w:spacing w:val="-3"/>
        </w:rPr>
        <w:t xml:space="preserve"> </w:t>
      </w:r>
      <w:r w:rsidR="00BC66D7" w:rsidRPr="00826250">
        <w:t>notificação.</w:t>
      </w:r>
    </w:p>
    <w:p w:rsidR="00191830" w:rsidRPr="00826250" w:rsidRDefault="00CE2D2C" w:rsidP="00976F69">
      <w:pPr>
        <w:widowControl w:val="0"/>
        <w:tabs>
          <w:tab w:val="left" w:pos="638"/>
        </w:tabs>
        <w:suppressAutoHyphens w:val="0"/>
        <w:autoSpaceDE w:val="0"/>
        <w:autoSpaceDN w:val="0"/>
        <w:spacing w:line="360" w:lineRule="auto"/>
        <w:ind w:left="142" w:right="142"/>
        <w:jc w:val="both"/>
      </w:pPr>
      <w:r w:rsidRPr="00826250">
        <w:t>10</w:t>
      </w:r>
      <w:r w:rsidR="00BC66D7" w:rsidRPr="00826250">
        <w:t>.4</w:t>
      </w:r>
      <w:r w:rsidR="00976F69" w:rsidRPr="00826250">
        <w:t xml:space="preserve">. </w:t>
      </w:r>
      <w:r w:rsidR="00BC66D7" w:rsidRPr="00826250">
        <w:t>Responder por todas as despesas diretas e indiretas que incidam ou venham a incidir sobre a execução do contrato, inclusive as obrigações relativas a salários, previdência social, impostos, encargos trabalhistas, fiscais e comerciais, e outras providências, respondendo obrigatoriamente pelo fiel cumprimento das leis trabalhistas e específicas de acidentes do trabalho e legislação correlata, aplicáveis ao pessoal empregado na execução contratual, não transferindo a responsabilidade à Secretaria de Saúde para nenhum fim de</w:t>
      </w:r>
      <w:r w:rsidR="00BC66D7" w:rsidRPr="00826250">
        <w:rPr>
          <w:spacing w:val="-11"/>
        </w:rPr>
        <w:t xml:space="preserve"> </w:t>
      </w:r>
      <w:r w:rsidR="00BC66D7" w:rsidRPr="00826250">
        <w:t>direito.</w:t>
      </w:r>
    </w:p>
    <w:p w:rsidR="00BC66D7" w:rsidRPr="00826250" w:rsidRDefault="00191830" w:rsidP="00976F69">
      <w:pPr>
        <w:widowControl w:val="0"/>
        <w:tabs>
          <w:tab w:val="left" w:pos="638"/>
        </w:tabs>
        <w:suppressAutoHyphens w:val="0"/>
        <w:autoSpaceDE w:val="0"/>
        <w:autoSpaceDN w:val="0"/>
        <w:spacing w:line="360" w:lineRule="auto"/>
        <w:ind w:left="142" w:right="142"/>
        <w:jc w:val="both"/>
      </w:pPr>
      <w:r w:rsidRPr="00826250">
        <w:t xml:space="preserve">10.5. </w:t>
      </w:r>
      <w:r w:rsidR="00BC66D7" w:rsidRPr="00826250">
        <w:t>Prestar</w:t>
      </w:r>
      <w:r w:rsidR="00BC66D7" w:rsidRPr="00826250">
        <w:rPr>
          <w:spacing w:val="-11"/>
        </w:rPr>
        <w:t xml:space="preserve"> </w:t>
      </w:r>
      <w:r w:rsidR="00BC66D7" w:rsidRPr="00826250">
        <w:t>imediatamente</w:t>
      </w:r>
      <w:r w:rsidR="00BC66D7" w:rsidRPr="00826250">
        <w:rPr>
          <w:spacing w:val="-11"/>
        </w:rPr>
        <w:t xml:space="preserve"> </w:t>
      </w:r>
      <w:r w:rsidR="00BC66D7" w:rsidRPr="00826250">
        <w:t>as</w:t>
      </w:r>
      <w:r w:rsidR="00BC66D7" w:rsidRPr="00826250">
        <w:rPr>
          <w:spacing w:val="-9"/>
        </w:rPr>
        <w:t xml:space="preserve"> </w:t>
      </w:r>
      <w:r w:rsidR="00BC66D7" w:rsidRPr="00826250">
        <w:t>informações</w:t>
      </w:r>
      <w:r w:rsidR="00BC66D7" w:rsidRPr="00826250">
        <w:rPr>
          <w:spacing w:val="-10"/>
        </w:rPr>
        <w:t xml:space="preserve"> </w:t>
      </w:r>
      <w:r w:rsidR="00BC66D7" w:rsidRPr="00826250">
        <w:t>e</w:t>
      </w:r>
      <w:r w:rsidR="00BC66D7" w:rsidRPr="00826250">
        <w:rPr>
          <w:spacing w:val="-11"/>
        </w:rPr>
        <w:t xml:space="preserve"> </w:t>
      </w:r>
      <w:r w:rsidR="00BC66D7" w:rsidRPr="00826250">
        <w:t>os</w:t>
      </w:r>
      <w:r w:rsidR="00BC66D7" w:rsidRPr="00826250">
        <w:rPr>
          <w:spacing w:val="-9"/>
        </w:rPr>
        <w:t xml:space="preserve"> </w:t>
      </w:r>
      <w:r w:rsidR="00BC66D7" w:rsidRPr="00826250">
        <w:t>esclarecimentos</w:t>
      </w:r>
      <w:r w:rsidR="00BC66D7" w:rsidRPr="00826250">
        <w:rPr>
          <w:spacing w:val="-8"/>
        </w:rPr>
        <w:t xml:space="preserve"> </w:t>
      </w:r>
      <w:r w:rsidR="00BC66D7" w:rsidRPr="00826250">
        <w:t>que</w:t>
      </w:r>
      <w:r w:rsidR="00BC66D7" w:rsidRPr="00826250">
        <w:rPr>
          <w:spacing w:val="-11"/>
        </w:rPr>
        <w:t xml:space="preserve"> </w:t>
      </w:r>
      <w:r w:rsidR="00BC66D7" w:rsidRPr="00826250">
        <w:t>venham</w:t>
      </w:r>
      <w:r w:rsidR="00BC66D7" w:rsidRPr="00826250">
        <w:rPr>
          <w:spacing w:val="-9"/>
        </w:rPr>
        <w:t xml:space="preserve"> </w:t>
      </w:r>
      <w:r w:rsidR="00BC66D7" w:rsidRPr="00826250">
        <w:t>a</w:t>
      </w:r>
      <w:r w:rsidR="00BC66D7" w:rsidRPr="00826250">
        <w:rPr>
          <w:spacing w:val="-11"/>
        </w:rPr>
        <w:t xml:space="preserve"> </w:t>
      </w:r>
      <w:r w:rsidR="00BC66D7" w:rsidRPr="00826250">
        <w:t>ser</w:t>
      </w:r>
      <w:r w:rsidR="00BC66D7" w:rsidRPr="00826250">
        <w:rPr>
          <w:spacing w:val="-9"/>
        </w:rPr>
        <w:t xml:space="preserve"> </w:t>
      </w:r>
      <w:r w:rsidR="00BC66D7" w:rsidRPr="00826250">
        <w:t>solicitados pela Secretaria de Saúde, salvo quando implicarem em indagações de caráter técnico, hipótese em que serão respondidas no prazo de 48 (quarenta e oito)</w:t>
      </w:r>
      <w:r w:rsidR="00BC66D7" w:rsidRPr="00826250">
        <w:rPr>
          <w:spacing w:val="-7"/>
        </w:rPr>
        <w:t xml:space="preserve"> </w:t>
      </w:r>
      <w:r w:rsidR="00BC66D7" w:rsidRPr="00826250">
        <w:t>horas.</w:t>
      </w:r>
    </w:p>
    <w:p w:rsidR="00BC66D7" w:rsidRPr="00826250" w:rsidRDefault="00976F69" w:rsidP="00976F69">
      <w:pPr>
        <w:widowControl w:val="0"/>
        <w:tabs>
          <w:tab w:val="left" w:pos="426"/>
          <w:tab w:val="left" w:pos="636"/>
        </w:tabs>
        <w:suppressAutoHyphens w:val="0"/>
        <w:autoSpaceDE w:val="0"/>
        <w:autoSpaceDN w:val="0"/>
        <w:spacing w:line="360" w:lineRule="auto"/>
        <w:ind w:right="142"/>
        <w:jc w:val="both"/>
      </w:pPr>
      <w:r w:rsidRPr="00826250">
        <w:t xml:space="preserve">10.6. </w:t>
      </w:r>
      <w:r w:rsidR="00BC66D7" w:rsidRPr="00826250">
        <w:t>Cumprir, quando for o caso, as condições de garantia do objeto, responsabilizando-se pelo período oferecido em sua proposta, observando o prazo mínimo exigido pela Administração.</w:t>
      </w:r>
    </w:p>
    <w:p w:rsidR="00BC66D7" w:rsidRPr="00826250" w:rsidRDefault="00BC66D7" w:rsidP="00976F69">
      <w:pPr>
        <w:pStyle w:val="PargrafodaLista"/>
        <w:widowControl w:val="0"/>
        <w:numPr>
          <w:ilvl w:val="1"/>
          <w:numId w:val="49"/>
        </w:numPr>
        <w:tabs>
          <w:tab w:val="left" w:pos="426"/>
          <w:tab w:val="left" w:pos="636"/>
        </w:tabs>
        <w:suppressAutoHyphens w:val="0"/>
        <w:autoSpaceDE w:val="0"/>
        <w:autoSpaceDN w:val="0"/>
        <w:spacing w:line="360" w:lineRule="auto"/>
        <w:ind w:right="142"/>
        <w:jc w:val="both"/>
      </w:pPr>
      <w:r w:rsidRPr="00826250">
        <w:t>Providenciar a substituição de qualquer profissional envolvido na execução do objeto contratual, cuja conduta seja considerada indesejável pela fiscalização da</w:t>
      </w:r>
      <w:r w:rsidRPr="00826250">
        <w:rPr>
          <w:spacing w:val="-6"/>
        </w:rPr>
        <w:t xml:space="preserve"> </w:t>
      </w:r>
      <w:r w:rsidRPr="00826250">
        <w:t>SESAPI.</w:t>
      </w:r>
    </w:p>
    <w:p w:rsidR="00BC66D7" w:rsidRPr="00826250" w:rsidRDefault="00BC66D7" w:rsidP="00976F69">
      <w:pPr>
        <w:pStyle w:val="PargrafodaLista"/>
        <w:widowControl w:val="0"/>
        <w:numPr>
          <w:ilvl w:val="1"/>
          <w:numId w:val="49"/>
        </w:numPr>
        <w:tabs>
          <w:tab w:val="left" w:pos="426"/>
          <w:tab w:val="left" w:pos="617"/>
        </w:tabs>
        <w:suppressAutoHyphens w:val="0"/>
        <w:autoSpaceDE w:val="0"/>
        <w:autoSpaceDN w:val="0"/>
        <w:spacing w:line="360" w:lineRule="auto"/>
        <w:ind w:right="142"/>
        <w:jc w:val="both"/>
      </w:pPr>
      <w:r w:rsidRPr="00826250">
        <w:t>Respeitar</w:t>
      </w:r>
      <w:r w:rsidRPr="00826250">
        <w:rPr>
          <w:spacing w:val="-6"/>
        </w:rPr>
        <w:t xml:space="preserve"> </w:t>
      </w:r>
      <w:r w:rsidRPr="00826250">
        <w:t>a</w:t>
      </w:r>
      <w:r w:rsidRPr="00826250">
        <w:rPr>
          <w:spacing w:val="-5"/>
        </w:rPr>
        <w:t xml:space="preserve"> </w:t>
      </w:r>
      <w:r w:rsidRPr="00826250">
        <w:t>legislação</w:t>
      </w:r>
      <w:r w:rsidRPr="00826250">
        <w:rPr>
          <w:spacing w:val="-5"/>
        </w:rPr>
        <w:t xml:space="preserve"> </w:t>
      </w:r>
      <w:r w:rsidRPr="00826250">
        <w:t>relativa</w:t>
      </w:r>
      <w:r w:rsidRPr="00826250">
        <w:rPr>
          <w:spacing w:val="-6"/>
        </w:rPr>
        <w:t xml:space="preserve"> </w:t>
      </w:r>
      <w:r w:rsidRPr="00826250">
        <w:t>à</w:t>
      </w:r>
      <w:r w:rsidRPr="00826250">
        <w:rPr>
          <w:spacing w:val="-5"/>
        </w:rPr>
        <w:t xml:space="preserve"> </w:t>
      </w:r>
      <w:r w:rsidRPr="00826250">
        <w:t>disposição</w:t>
      </w:r>
      <w:r w:rsidRPr="00826250">
        <w:rPr>
          <w:spacing w:val="-2"/>
        </w:rPr>
        <w:t xml:space="preserve"> </w:t>
      </w:r>
      <w:r w:rsidRPr="00826250">
        <w:t>final</w:t>
      </w:r>
      <w:r w:rsidRPr="00826250">
        <w:rPr>
          <w:spacing w:val="-4"/>
        </w:rPr>
        <w:t xml:space="preserve"> </w:t>
      </w:r>
      <w:r w:rsidRPr="00826250">
        <w:t>ambientalmente</w:t>
      </w:r>
      <w:r w:rsidRPr="00826250">
        <w:rPr>
          <w:spacing w:val="-4"/>
        </w:rPr>
        <w:t xml:space="preserve"> </w:t>
      </w:r>
      <w:r w:rsidRPr="00826250">
        <w:t>adequada</w:t>
      </w:r>
      <w:r w:rsidRPr="00826250">
        <w:rPr>
          <w:spacing w:val="-6"/>
        </w:rPr>
        <w:t xml:space="preserve"> </w:t>
      </w:r>
      <w:r w:rsidRPr="00826250">
        <w:t>dos</w:t>
      </w:r>
      <w:r w:rsidRPr="00826250">
        <w:rPr>
          <w:spacing w:val="-5"/>
        </w:rPr>
        <w:t xml:space="preserve"> </w:t>
      </w:r>
      <w:r w:rsidRPr="00826250">
        <w:t>resíduos gerados, mitigação dos danos ambientais por meio de medidas condicionantes e de compensação ambiental e outros, conforme § 1º do art. 32 da Lei</w:t>
      </w:r>
      <w:r w:rsidRPr="00826250">
        <w:rPr>
          <w:spacing w:val="-3"/>
        </w:rPr>
        <w:t xml:space="preserve"> </w:t>
      </w:r>
      <w:r w:rsidRPr="00826250">
        <w:t>13.303/2016.</w:t>
      </w:r>
    </w:p>
    <w:p w:rsidR="00BC66D7" w:rsidRPr="00826250" w:rsidRDefault="00BC66D7" w:rsidP="00976F69">
      <w:pPr>
        <w:pStyle w:val="PargrafodaLista"/>
        <w:widowControl w:val="0"/>
        <w:numPr>
          <w:ilvl w:val="1"/>
          <w:numId w:val="49"/>
        </w:numPr>
        <w:tabs>
          <w:tab w:val="left" w:pos="426"/>
          <w:tab w:val="left" w:pos="617"/>
        </w:tabs>
        <w:suppressAutoHyphens w:val="0"/>
        <w:autoSpaceDE w:val="0"/>
        <w:autoSpaceDN w:val="0"/>
        <w:spacing w:line="360" w:lineRule="auto"/>
        <w:ind w:left="142" w:right="142" w:firstLine="709"/>
        <w:contextualSpacing w:val="0"/>
        <w:jc w:val="both"/>
      </w:pPr>
      <w:r w:rsidRPr="00826250">
        <w:t>A Contratada deve cumprir todas as obrigações constantes neste Contrato e na sua proposta, assumindo exclusivamente os riscos e as despesas decorrentes da boa e perfeita execução do objeto e, ainda:</w:t>
      </w:r>
    </w:p>
    <w:p w:rsidR="00BC66D7" w:rsidRPr="00826250" w:rsidRDefault="00191830" w:rsidP="00497CC0">
      <w:pPr>
        <w:pStyle w:val="PargrafodaLista"/>
        <w:spacing w:line="360" w:lineRule="auto"/>
        <w:ind w:left="142" w:right="142" w:firstLine="709"/>
        <w:jc w:val="both"/>
        <w:rPr>
          <w:rStyle w:val="PGE-Alteraesdestacadas"/>
          <w:rFonts w:ascii="Times New Roman" w:eastAsia="SimSun" w:hAnsi="Times New Roman" w:cs="Times New Roman"/>
          <w:b w:val="0"/>
          <w:bCs w:val="0"/>
          <w:color w:val="auto"/>
          <w:sz w:val="24"/>
          <w:szCs w:val="24"/>
          <w:u w:val="none"/>
        </w:rPr>
      </w:pPr>
      <w:r w:rsidRPr="00826250">
        <w:rPr>
          <w:rStyle w:val="PGE-Alteraesdestacadas"/>
          <w:rFonts w:ascii="Times New Roman" w:eastAsia="SimSun" w:hAnsi="Times New Roman" w:cs="Times New Roman"/>
          <w:b w:val="0"/>
          <w:color w:val="auto"/>
          <w:sz w:val="24"/>
          <w:szCs w:val="24"/>
          <w:u w:val="none"/>
        </w:rPr>
        <w:t>10</w:t>
      </w:r>
      <w:r w:rsidR="00BC66D7" w:rsidRPr="00826250">
        <w:rPr>
          <w:rStyle w:val="PGE-Alteraesdestacadas"/>
          <w:rFonts w:ascii="Times New Roman" w:eastAsia="SimSun" w:hAnsi="Times New Roman" w:cs="Times New Roman"/>
          <w:b w:val="0"/>
          <w:color w:val="auto"/>
          <w:sz w:val="24"/>
          <w:szCs w:val="24"/>
          <w:u w:val="none"/>
        </w:rPr>
        <w:t>.9.1. Zelar pela fiel execução deste contrato, utilizando-se de todos os recursos materiais e humanos necessários;</w:t>
      </w:r>
    </w:p>
    <w:p w:rsidR="00BC66D7" w:rsidRPr="00826250" w:rsidRDefault="00191830" w:rsidP="00497CC0">
      <w:pPr>
        <w:pStyle w:val="PargrafodaLista"/>
        <w:spacing w:line="360" w:lineRule="auto"/>
        <w:ind w:left="142" w:right="142" w:firstLine="709"/>
        <w:jc w:val="both"/>
        <w:rPr>
          <w:rStyle w:val="PGE-Alteraesdestacadas"/>
          <w:rFonts w:ascii="Times New Roman" w:eastAsia="SimSun" w:hAnsi="Times New Roman" w:cs="Times New Roman"/>
          <w:b w:val="0"/>
          <w:bCs w:val="0"/>
          <w:color w:val="auto"/>
          <w:sz w:val="24"/>
          <w:szCs w:val="24"/>
          <w:u w:val="none"/>
        </w:rPr>
      </w:pPr>
      <w:r w:rsidRPr="00826250">
        <w:rPr>
          <w:rStyle w:val="PGE-Alteraesdestacadas"/>
          <w:rFonts w:ascii="Times New Roman" w:eastAsia="SimSun" w:hAnsi="Times New Roman" w:cs="Times New Roman"/>
          <w:b w:val="0"/>
          <w:color w:val="auto"/>
          <w:sz w:val="24"/>
          <w:szCs w:val="24"/>
          <w:u w:val="none"/>
        </w:rPr>
        <w:lastRenderedPageBreak/>
        <w:t>10</w:t>
      </w:r>
      <w:r w:rsidR="00BC66D7" w:rsidRPr="00826250">
        <w:rPr>
          <w:rStyle w:val="PGE-Alteraesdestacadas"/>
          <w:rFonts w:ascii="Times New Roman" w:eastAsia="SimSun" w:hAnsi="Times New Roman" w:cs="Times New Roman"/>
          <w:b w:val="0"/>
          <w:color w:val="auto"/>
          <w:sz w:val="24"/>
          <w:szCs w:val="24"/>
          <w:u w:val="none"/>
        </w:rPr>
        <w:t>.9.2. Designar o responsável pelo acompanhamento da execução das atividades, em especial da regularidade técnica e disciplinar da atuação da equipe técnica alocada, e pelos contatos com o CONTRATANTE;</w:t>
      </w:r>
    </w:p>
    <w:p w:rsidR="00BC66D7" w:rsidRPr="00826250" w:rsidRDefault="00191830" w:rsidP="00497CC0">
      <w:pPr>
        <w:pStyle w:val="PargrafodaLista"/>
        <w:spacing w:line="360" w:lineRule="auto"/>
        <w:ind w:left="142" w:right="142" w:firstLine="709"/>
        <w:jc w:val="both"/>
        <w:rPr>
          <w:rStyle w:val="PGE-Alteraesdestacadas"/>
          <w:rFonts w:ascii="Times New Roman" w:eastAsia="SimSun" w:hAnsi="Times New Roman" w:cs="Times New Roman"/>
          <w:b w:val="0"/>
          <w:bCs w:val="0"/>
          <w:color w:val="auto"/>
          <w:sz w:val="24"/>
          <w:szCs w:val="24"/>
          <w:u w:val="none"/>
        </w:rPr>
      </w:pPr>
      <w:r w:rsidRPr="00826250">
        <w:rPr>
          <w:rStyle w:val="PGE-Alteraesdestacadas"/>
          <w:rFonts w:ascii="Times New Roman" w:eastAsia="SimSun" w:hAnsi="Times New Roman" w:cs="Times New Roman"/>
          <w:b w:val="0"/>
          <w:color w:val="auto"/>
          <w:sz w:val="24"/>
          <w:szCs w:val="24"/>
          <w:u w:val="none"/>
        </w:rPr>
        <w:t>10</w:t>
      </w:r>
      <w:r w:rsidR="00BC66D7" w:rsidRPr="00826250">
        <w:rPr>
          <w:rStyle w:val="PGE-Alteraesdestacadas"/>
          <w:rFonts w:ascii="Times New Roman" w:eastAsia="SimSun" w:hAnsi="Times New Roman" w:cs="Times New Roman"/>
          <w:b w:val="0"/>
          <w:color w:val="auto"/>
          <w:sz w:val="24"/>
          <w:szCs w:val="24"/>
          <w:u w:val="none"/>
        </w:rPr>
        <w:t>.9.3. Cumprir as disposições legais e regulamentares municipais, estaduais e federais que interfiram na execução dos serviços;</w:t>
      </w:r>
    </w:p>
    <w:p w:rsidR="00BC66D7" w:rsidRPr="00826250" w:rsidRDefault="00191830" w:rsidP="00497CC0">
      <w:pPr>
        <w:pStyle w:val="PargrafodaLista"/>
        <w:spacing w:line="360" w:lineRule="auto"/>
        <w:ind w:left="142" w:right="142" w:firstLine="709"/>
        <w:jc w:val="both"/>
        <w:rPr>
          <w:rStyle w:val="PGE-Alteraesdestacadas"/>
          <w:rFonts w:ascii="Times New Roman" w:eastAsia="SimSun" w:hAnsi="Times New Roman" w:cs="Times New Roman"/>
          <w:b w:val="0"/>
          <w:bCs w:val="0"/>
          <w:color w:val="auto"/>
          <w:sz w:val="24"/>
          <w:szCs w:val="24"/>
          <w:u w:val="none"/>
        </w:rPr>
      </w:pPr>
      <w:r w:rsidRPr="00826250">
        <w:rPr>
          <w:rStyle w:val="PGE-Alteraesdestacadas"/>
          <w:rFonts w:ascii="Times New Roman" w:eastAsia="SimSun" w:hAnsi="Times New Roman" w:cs="Times New Roman"/>
          <w:b w:val="0"/>
          <w:color w:val="auto"/>
          <w:sz w:val="24"/>
          <w:szCs w:val="24"/>
          <w:u w:val="none"/>
        </w:rPr>
        <w:t>10</w:t>
      </w:r>
      <w:r w:rsidR="00BC66D7" w:rsidRPr="00826250">
        <w:rPr>
          <w:rStyle w:val="PGE-Alteraesdestacadas"/>
          <w:rFonts w:ascii="Times New Roman" w:eastAsia="SimSun" w:hAnsi="Times New Roman" w:cs="Times New Roman"/>
          <w:b w:val="0"/>
          <w:color w:val="auto"/>
          <w:sz w:val="24"/>
          <w:szCs w:val="24"/>
          <w:u w:val="none"/>
        </w:rPr>
        <w:t>.9.4. Dar ciência imediata e por escrito ao CONTRATANTE de qualquer anormalidade que verificar na execução dos serviços;</w:t>
      </w:r>
    </w:p>
    <w:p w:rsidR="00BC66D7" w:rsidRPr="00826250" w:rsidRDefault="00191830" w:rsidP="00497CC0">
      <w:pPr>
        <w:pStyle w:val="PargrafodaLista"/>
        <w:spacing w:line="360" w:lineRule="auto"/>
        <w:ind w:left="142" w:right="142" w:firstLine="709"/>
        <w:jc w:val="both"/>
        <w:rPr>
          <w:rStyle w:val="PGE-Alteraesdestacadas"/>
          <w:rFonts w:ascii="Times New Roman" w:eastAsia="SimSun" w:hAnsi="Times New Roman" w:cs="Times New Roman"/>
          <w:b w:val="0"/>
          <w:bCs w:val="0"/>
          <w:color w:val="auto"/>
          <w:sz w:val="24"/>
          <w:szCs w:val="24"/>
          <w:u w:val="none"/>
        </w:rPr>
      </w:pPr>
      <w:r w:rsidRPr="00826250">
        <w:rPr>
          <w:rStyle w:val="PGE-Alteraesdestacadas"/>
          <w:rFonts w:ascii="Times New Roman" w:eastAsia="SimSun" w:hAnsi="Times New Roman" w:cs="Times New Roman"/>
          <w:b w:val="0"/>
          <w:color w:val="auto"/>
          <w:sz w:val="24"/>
          <w:szCs w:val="24"/>
          <w:u w:val="none"/>
        </w:rPr>
        <w:t>10</w:t>
      </w:r>
      <w:r w:rsidR="00BC66D7" w:rsidRPr="00826250">
        <w:rPr>
          <w:rStyle w:val="PGE-Alteraesdestacadas"/>
          <w:rFonts w:ascii="Times New Roman" w:eastAsia="SimSun" w:hAnsi="Times New Roman" w:cs="Times New Roman"/>
          <w:b w:val="0"/>
          <w:color w:val="auto"/>
          <w:sz w:val="24"/>
          <w:szCs w:val="24"/>
          <w:u w:val="none"/>
        </w:rPr>
        <w:t>.9.5. Prestar ao CONTRATANTE, por escrito, os esclarecimentos solicitados e atender prontamente as reclamações sobre seus serviços;</w:t>
      </w:r>
    </w:p>
    <w:p w:rsidR="00BC66D7" w:rsidRPr="00826250" w:rsidRDefault="00191830" w:rsidP="00497CC0">
      <w:pPr>
        <w:pStyle w:val="PargrafodaLista"/>
        <w:spacing w:line="360" w:lineRule="auto"/>
        <w:ind w:left="142" w:right="142" w:firstLine="709"/>
        <w:jc w:val="both"/>
        <w:rPr>
          <w:rStyle w:val="PGE-Alteraesdestacadas"/>
          <w:rFonts w:ascii="Times New Roman" w:eastAsia="SimSun" w:hAnsi="Times New Roman" w:cs="Times New Roman"/>
          <w:b w:val="0"/>
          <w:bCs w:val="0"/>
          <w:color w:val="auto"/>
          <w:sz w:val="24"/>
          <w:szCs w:val="24"/>
          <w:u w:val="none"/>
        </w:rPr>
      </w:pPr>
      <w:r w:rsidRPr="00826250">
        <w:rPr>
          <w:rStyle w:val="PGE-Alteraesdestacadas"/>
          <w:rFonts w:ascii="Times New Roman" w:eastAsia="SimSun" w:hAnsi="Times New Roman" w:cs="Times New Roman"/>
          <w:b w:val="0"/>
          <w:color w:val="auto"/>
          <w:sz w:val="24"/>
          <w:szCs w:val="24"/>
          <w:u w:val="none"/>
        </w:rPr>
        <w:t>10</w:t>
      </w:r>
      <w:r w:rsidR="00BC66D7" w:rsidRPr="00826250">
        <w:rPr>
          <w:rStyle w:val="PGE-Alteraesdestacadas"/>
          <w:rFonts w:ascii="Times New Roman" w:eastAsia="SimSun" w:hAnsi="Times New Roman" w:cs="Times New Roman"/>
          <w:b w:val="0"/>
          <w:color w:val="auto"/>
          <w:sz w:val="24"/>
          <w:szCs w:val="24"/>
          <w:u w:val="none"/>
        </w:rPr>
        <w:t xml:space="preserve">.9.6. Responder por quaisquer danos, perdas ou prejuízos causados diretamente ao CONTRATANTE ou a terceiros decorrentes da execução do contrato, não excluindo ou reduzindo essa responsabilidade a fiscalização do CONTRATANTE em seu acompanhamento; </w:t>
      </w:r>
    </w:p>
    <w:p w:rsidR="00BC66D7" w:rsidRPr="00826250" w:rsidRDefault="00191830" w:rsidP="00497CC0">
      <w:pPr>
        <w:pStyle w:val="PargrafodaLista"/>
        <w:spacing w:line="360" w:lineRule="auto"/>
        <w:ind w:left="142" w:right="142" w:firstLine="709"/>
        <w:jc w:val="both"/>
        <w:rPr>
          <w:rStyle w:val="PGE-Alteraesdestacadas"/>
          <w:rFonts w:ascii="Times New Roman" w:eastAsia="SimSun" w:hAnsi="Times New Roman" w:cs="Times New Roman"/>
          <w:b w:val="0"/>
          <w:bCs w:val="0"/>
          <w:color w:val="auto"/>
          <w:sz w:val="24"/>
          <w:szCs w:val="24"/>
          <w:u w:val="none"/>
        </w:rPr>
      </w:pPr>
      <w:r w:rsidRPr="00826250">
        <w:rPr>
          <w:rStyle w:val="PGE-Alteraesdestacadas"/>
          <w:rFonts w:ascii="Times New Roman" w:eastAsia="SimSun" w:hAnsi="Times New Roman" w:cs="Times New Roman"/>
          <w:b w:val="0"/>
          <w:color w:val="auto"/>
          <w:sz w:val="24"/>
          <w:szCs w:val="24"/>
          <w:u w:val="none"/>
        </w:rPr>
        <w:t>10</w:t>
      </w:r>
      <w:r w:rsidR="00BC66D7" w:rsidRPr="00826250">
        <w:rPr>
          <w:rStyle w:val="PGE-Alteraesdestacadas"/>
          <w:rFonts w:ascii="Times New Roman" w:eastAsia="SimSun" w:hAnsi="Times New Roman" w:cs="Times New Roman"/>
          <w:b w:val="0"/>
          <w:color w:val="auto"/>
          <w:sz w:val="24"/>
          <w:szCs w:val="24"/>
          <w:u w:val="none"/>
        </w:rPr>
        <w:t>.9.7. Manter seus profissionais identificados por meio de crachá com fotografia recente;</w:t>
      </w:r>
    </w:p>
    <w:p w:rsidR="00BC66D7" w:rsidRPr="00826250" w:rsidRDefault="00191830" w:rsidP="00497CC0">
      <w:pPr>
        <w:pStyle w:val="PargrafodaLista"/>
        <w:spacing w:line="360" w:lineRule="auto"/>
        <w:ind w:left="142" w:right="142" w:firstLine="709"/>
        <w:jc w:val="both"/>
        <w:rPr>
          <w:rStyle w:val="PGE-Alteraesdestacadas"/>
          <w:rFonts w:ascii="Times New Roman" w:eastAsia="SimSun" w:hAnsi="Times New Roman" w:cs="Times New Roman"/>
          <w:b w:val="0"/>
          <w:bCs w:val="0"/>
          <w:color w:val="auto"/>
          <w:sz w:val="24"/>
          <w:szCs w:val="24"/>
          <w:u w:val="none"/>
        </w:rPr>
      </w:pPr>
      <w:r w:rsidRPr="00826250">
        <w:rPr>
          <w:rStyle w:val="PGE-Alteraesdestacadas"/>
          <w:rFonts w:ascii="Times New Roman" w:eastAsia="SimSun" w:hAnsi="Times New Roman" w:cs="Times New Roman"/>
          <w:b w:val="0"/>
          <w:color w:val="auto"/>
          <w:sz w:val="24"/>
          <w:szCs w:val="24"/>
          <w:u w:val="none"/>
        </w:rPr>
        <w:t>10</w:t>
      </w:r>
      <w:r w:rsidR="00BC66D7" w:rsidRPr="00826250">
        <w:rPr>
          <w:rStyle w:val="PGE-Alteraesdestacadas"/>
          <w:rFonts w:ascii="Times New Roman" w:eastAsia="SimSun" w:hAnsi="Times New Roman" w:cs="Times New Roman"/>
          <w:b w:val="0"/>
          <w:color w:val="auto"/>
          <w:sz w:val="24"/>
          <w:szCs w:val="24"/>
          <w:u w:val="none"/>
        </w:rPr>
        <w:t>.9.8. Substituir qualquer integrante de sua equipe cuja permanência nos serviços for julgada inconveniente, no prazo máximo de 05 (cinco) dias úteis, contado da solicitação justificada formulada pelo CONTRATANTE;</w:t>
      </w:r>
    </w:p>
    <w:p w:rsidR="00BC66D7" w:rsidRPr="00826250" w:rsidRDefault="00191830" w:rsidP="00497CC0">
      <w:pPr>
        <w:pStyle w:val="PargrafodaLista"/>
        <w:spacing w:line="360" w:lineRule="auto"/>
        <w:ind w:left="142" w:right="142" w:firstLine="709"/>
        <w:jc w:val="both"/>
        <w:rPr>
          <w:rStyle w:val="PGE-Alteraesdestacadas"/>
          <w:rFonts w:ascii="Times New Roman" w:eastAsia="SimSun" w:hAnsi="Times New Roman" w:cs="Times New Roman"/>
          <w:b w:val="0"/>
          <w:bCs w:val="0"/>
          <w:color w:val="auto"/>
          <w:sz w:val="24"/>
          <w:szCs w:val="24"/>
          <w:u w:val="none"/>
        </w:rPr>
      </w:pPr>
      <w:r w:rsidRPr="00826250">
        <w:rPr>
          <w:rStyle w:val="PGE-Alteraesdestacadas"/>
          <w:rFonts w:ascii="Times New Roman" w:eastAsia="SimSun" w:hAnsi="Times New Roman" w:cs="Times New Roman"/>
          <w:b w:val="0"/>
          <w:color w:val="auto"/>
          <w:sz w:val="24"/>
          <w:szCs w:val="24"/>
          <w:u w:val="none"/>
        </w:rPr>
        <w:t>10</w:t>
      </w:r>
      <w:r w:rsidR="00BC66D7" w:rsidRPr="00826250">
        <w:rPr>
          <w:rStyle w:val="PGE-Alteraesdestacadas"/>
          <w:rFonts w:ascii="Times New Roman" w:eastAsia="SimSun" w:hAnsi="Times New Roman" w:cs="Times New Roman"/>
          <w:b w:val="0"/>
          <w:color w:val="auto"/>
          <w:sz w:val="24"/>
          <w:szCs w:val="24"/>
          <w:u w:val="none"/>
        </w:rPr>
        <w:t>.9.9. Arcar com despesas decorrentes de infrações de qualquer natureza praticadas por seus empregados durante a execução dos serviços, ainda que no recinto da sede do CONTRATANTE;</w:t>
      </w:r>
    </w:p>
    <w:p w:rsidR="00BC66D7" w:rsidRPr="00826250" w:rsidRDefault="00191830" w:rsidP="00497CC0">
      <w:pPr>
        <w:pStyle w:val="PargrafodaLista"/>
        <w:spacing w:line="360" w:lineRule="auto"/>
        <w:ind w:left="142" w:right="142" w:firstLine="709"/>
        <w:jc w:val="both"/>
        <w:rPr>
          <w:rStyle w:val="PGE-Alteraesdestacadas"/>
          <w:rFonts w:ascii="Times New Roman" w:eastAsia="SimSun" w:hAnsi="Times New Roman" w:cs="Times New Roman"/>
          <w:b w:val="0"/>
          <w:bCs w:val="0"/>
          <w:color w:val="auto"/>
          <w:sz w:val="24"/>
          <w:szCs w:val="24"/>
          <w:u w:val="none"/>
        </w:rPr>
      </w:pPr>
      <w:r w:rsidRPr="00826250">
        <w:rPr>
          <w:rStyle w:val="PGE-Alteraesdestacadas"/>
          <w:rFonts w:ascii="Times New Roman" w:eastAsia="SimSun" w:hAnsi="Times New Roman" w:cs="Times New Roman"/>
          <w:b w:val="0"/>
          <w:color w:val="auto"/>
          <w:sz w:val="24"/>
          <w:szCs w:val="24"/>
          <w:u w:val="none"/>
        </w:rPr>
        <w:t>10</w:t>
      </w:r>
      <w:r w:rsidR="00BC66D7" w:rsidRPr="00826250">
        <w:rPr>
          <w:rStyle w:val="PGE-Alteraesdestacadas"/>
          <w:rFonts w:ascii="Times New Roman" w:eastAsia="SimSun" w:hAnsi="Times New Roman" w:cs="Times New Roman"/>
          <w:b w:val="0"/>
          <w:color w:val="auto"/>
          <w:sz w:val="24"/>
          <w:szCs w:val="24"/>
          <w:u w:val="none"/>
        </w:rPr>
        <w:t>.9.10. Apresentar, quando exigido pelo CONTRATANTE, os comprovantes de pagamento dos salários e de quitação das obrigações trabalhistas (inclusive as previstas em Acordos e Convenções Coletivas de Trabalho) e previdenciárias relativas aos empregados da CONTRATADA que atuem ou tenham atuado na prestação de serviços objeto deste contrato;</w:t>
      </w:r>
    </w:p>
    <w:p w:rsidR="00BC66D7" w:rsidRPr="00826250" w:rsidRDefault="00B448A2" w:rsidP="00497CC0">
      <w:pPr>
        <w:pStyle w:val="PargrafodaLista"/>
        <w:spacing w:line="360" w:lineRule="auto"/>
        <w:ind w:left="142" w:right="142" w:firstLine="709"/>
        <w:jc w:val="both"/>
        <w:rPr>
          <w:rStyle w:val="PGE-Alteraesdestacadas"/>
          <w:rFonts w:ascii="Times New Roman" w:eastAsia="SimSun" w:hAnsi="Times New Roman" w:cs="Times New Roman"/>
          <w:b w:val="0"/>
          <w:bCs w:val="0"/>
          <w:color w:val="auto"/>
          <w:sz w:val="24"/>
          <w:szCs w:val="24"/>
          <w:u w:val="none"/>
        </w:rPr>
      </w:pPr>
      <w:r w:rsidRPr="00826250">
        <w:rPr>
          <w:rStyle w:val="PGE-Alteraesdestacadas"/>
          <w:rFonts w:ascii="Times New Roman" w:eastAsia="SimSun" w:hAnsi="Times New Roman" w:cs="Times New Roman"/>
          <w:b w:val="0"/>
          <w:color w:val="auto"/>
          <w:sz w:val="24"/>
          <w:szCs w:val="24"/>
          <w:u w:val="none"/>
        </w:rPr>
        <w:t>10</w:t>
      </w:r>
      <w:r w:rsidR="00BC66D7" w:rsidRPr="00826250">
        <w:rPr>
          <w:rStyle w:val="PGE-Alteraesdestacadas"/>
          <w:rFonts w:ascii="Times New Roman" w:eastAsia="SimSun" w:hAnsi="Times New Roman" w:cs="Times New Roman"/>
          <w:b w:val="0"/>
          <w:color w:val="auto"/>
          <w:sz w:val="24"/>
          <w:szCs w:val="24"/>
          <w:u w:val="none"/>
        </w:rPr>
        <w:t>.9.11. Identificar todos os equipamentos e materiais de sua propriedade, de forma a não serem confundidos com similares de propriedade do CONTRATANTE;</w:t>
      </w:r>
    </w:p>
    <w:p w:rsidR="00BC66D7" w:rsidRPr="00826250" w:rsidRDefault="00B448A2" w:rsidP="00497CC0">
      <w:pPr>
        <w:pStyle w:val="PargrafodaLista"/>
        <w:spacing w:line="360" w:lineRule="auto"/>
        <w:ind w:left="142" w:right="142" w:firstLine="709"/>
        <w:jc w:val="both"/>
        <w:rPr>
          <w:rStyle w:val="PGE-Alteraesdestacadas"/>
          <w:rFonts w:ascii="Times New Roman" w:eastAsia="SimSun" w:hAnsi="Times New Roman" w:cs="Times New Roman"/>
          <w:b w:val="0"/>
          <w:bCs w:val="0"/>
          <w:color w:val="auto"/>
          <w:sz w:val="24"/>
          <w:szCs w:val="24"/>
          <w:u w:val="none"/>
        </w:rPr>
      </w:pPr>
      <w:r w:rsidRPr="00826250">
        <w:rPr>
          <w:rStyle w:val="PGE-Alteraesdestacadas"/>
          <w:rFonts w:ascii="Times New Roman" w:eastAsia="SimSun" w:hAnsi="Times New Roman" w:cs="Times New Roman"/>
          <w:b w:val="0"/>
          <w:color w:val="auto"/>
          <w:sz w:val="24"/>
          <w:szCs w:val="24"/>
          <w:u w:val="none"/>
        </w:rPr>
        <w:lastRenderedPageBreak/>
        <w:t>10</w:t>
      </w:r>
      <w:r w:rsidR="00BC66D7" w:rsidRPr="00826250">
        <w:rPr>
          <w:rStyle w:val="PGE-Alteraesdestacadas"/>
          <w:rFonts w:ascii="Times New Roman" w:eastAsia="SimSun" w:hAnsi="Times New Roman" w:cs="Times New Roman"/>
          <w:b w:val="0"/>
          <w:color w:val="auto"/>
          <w:sz w:val="24"/>
          <w:szCs w:val="24"/>
          <w:u w:val="none"/>
        </w:rPr>
        <w:t>.9.12. Obedecer às normas e rotinas do CONTRATANTE, em especial as que disserem respeito à segurança, à guarda, à manutenção e à integridade das informações existentes ou geradas durante a execução dos serviços;</w:t>
      </w:r>
    </w:p>
    <w:p w:rsidR="00BC66D7" w:rsidRPr="00826250" w:rsidRDefault="00B448A2" w:rsidP="00497CC0">
      <w:pPr>
        <w:pStyle w:val="PargrafodaLista"/>
        <w:spacing w:line="360" w:lineRule="auto"/>
        <w:ind w:left="142" w:right="142" w:firstLine="709"/>
        <w:jc w:val="both"/>
        <w:rPr>
          <w:rStyle w:val="PGE-Alteraesdestacadas"/>
          <w:rFonts w:ascii="Times New Roman" w:eastAsia="SimSun" w:hAnsi="Times New Roman" w:cs="Times New Roman"/>
          <w:b w:val="0"/>
          <w:bCs w:val="0"/>
          <w:color w:val="auto"/>
          <w:sz w:val="24"/>
          <w:szCs w:val="24"/>
          <w:u w:val="none"/>
        </w:rPr>
      </w:pPr>
      <w:r w:rsidRPr="00826250">
        <w:rPr>
          <w:rStyle w:val="PGE-Alteraesdestacadas"/>
          <w:rFonts w:ascii="Times New Roman" w:eastAsia="SimSun" w:hAnsi="Times New Roman" w:cs="Times New Roman"/>
          <w:b w:val="0"/>
          <w:color w:val="auto"/>
          <w:sz w:val="24"/>
          <w:szCs w:val="24"/>
          <w:u w:val="none"/>
        </w:rPr>
        <w:t>10</w:t>
      </w:r>
      <w:r w:rsidR="00BC66D7" w:rsidRPr="00826250">
        <w:rPr>
          <w:rStyle w:val="PGE-Alteraesdestacadas"/>
          <w:rFonts w:ascii="Times New Roman" w:eastAsia="SimSun" w:hAnsi="Times New Roman" w:cs="Times New Roman"/>
          <w:b w:val="0"/>
          <w:color w:val="auto"/>
          <w:sz w:val="24"/>
          <w:szCs w:val="24"/>
          <w:u w:val="none"/>
        </w:rPr>
        <w:t>.9.13. Implantar, de forma adequada, a planificação, execução e supervisão permanente dos serviços, de maneira a não interferir nas atividades do CONTRATANTE, respeitando suas normas de conduta;</w:t>
      </w:r>
    </w:p>
    <w:p w:rsidR="00BC66D7" w:rsidRPr="00826250" w:rsidRDefault="00B448A2" w:rsidP="00497CC0">
      <w:pPr>
        <w:pStyle w:val="PargrafodaLista"/>
        <w:spacing w:line="360" w:lineRule="auto"/>
        <w:ind w:left="142" w:right="142" w:firstLine="709"/>
        <w:jc w:val="both"/>
        <w:rPr>
          <w:rStyle w:val="PGE-Alteraesdestacadas"/>
          <w:rFonts w:ascii="Times New Roman" w:eastAsia="SimSun" w:hAnsi="Times New Roman" w:cs="Times New Roman"/>
          <w:b w:val="0"/>
          <w:bCs w:val="0"/>
          <w:color w:val="auto"/>
          <w:sz w:val="24"/>
          <w:szCs w:val="24"/>
          <w:u w:val="none"/>
        </w:rPr>
      </w:pPr>
      <w:r w:rsidRPr="00826250">
        <w:rPr>
          <w:rStyle w:val="PGE-Alteraesdestacadas"/>
          <w:rFonts w:ascii="Times New Roman" w:eastAsia="SimSun" w:hAnsi="Times New Roman" w:cs="Times New Roman"/>
          <w:b w:val="0"/>
          <w:color w:val="auto"/>
          <w:sz w:val="24"/>
          <w:szCs w:val="24"/>
          <w:u w:val="none"/>
        </w:rPr>
        <w:t>10</w:t>
      </w:r>
      <w:r w:rsidR="00BC66D7" w:rsidRPr="00826250">
        <w:rPr>
          <w:rStyle w:val="PGE-Alteraesdestacadas"/>
          <w:rFonts w:ascii="Times New Roman" w:eastAsia="SimSun" w:hAnsi="Times New Roman" w:cs="Times New Roman"/>
          <w:b w:val="0"/>
          <w:color w:val="auto"/>
          <w:sz w:val="24"/>
          <w:szCs w:val="24"/>
          <w:u w:val="none"/>
        </w:rPr>
        <w:t>.9.14. Reexecutar os serviços sempre que solicitado pelo CONTRATANTE, quando estiverem em desacordo com as técnicas e procedimentos aplicáveis;</w:t>
      </w:r>
    </w:p>
    <w:p w:rsidR="00BC66D7" w:rsidRPr="00826250" w:rsidRDefault="00B448A2" w:rsidP="00497CC0">
      <w:pPr>
        <w:pStyle w:val="PargrafodaLista"/>
        <w:spacing w:line="360" w:lineRule="auto"/>
        <w:ind w:left="142" w:right="142" w:firstLine="709"/>
        <w:jc w:val="both"/>
        <w:rPr>
          <w:rStyle w:val="PGE-Alteraesdestacadas"/>
          <w:rFonts w:ascii="Times New Roman" w:eastAsia="SimSun" w:hAnsi="Times New Roman" w:cs="Times New Roman"/>
          <w:b w:val="0"/>
          <w:bCs w:val="0"/>
          <w:color w:val="auto"/>
          <w:sz w:val="24"/>
          <w:szCs w:val="24"/>
          <w:u w:val="none"/>
        </w:rPr>
      </w:pPr>
      <w:r w:rsidRPr="00826250">
        <w:rPr>
          <w:rStyle w:val="PGE-Alteraesdestacadas"/>
          <w:rFonts w:ascii="Times New Roman" w:eastAsia="SimSun" w:hAnsi="Times New Roman" w:cs="Times New Roman"/>
          <w:b w:val="0"/>
          <w:color w:val="auto"/>
          <w:sz w:val="24"/>
          <w:szCs w:val="24"/>
          <w:u w:val="none"/>
        </w:rPr>
        <w:t>10</w:t>
      </w:r>
      <w:r w:rsidR="00BC66D7" w:rsidRPr="00826250">
        <w:rPr>
          <w:rStyle w:val="PGE-Alteraesdestacadas"/>
          <w:rFonts w:ascii="Times New Roman" w:eastAsia="SimSun" w:hAnsi="Times New Roman" w:cs="Times New Roman"/>
          <w:b w:val="0"/>
          <w:color w:val="auto"/>
          <w:sz w:val="24"/>
          <w:szCs w:val="24"/>
          <w:u w:val="none"/>
        </w:rPr>
        <w:t>.9.15. Guardar sigilo em relação às informações ou documentos de qualquer natureza de que venha a tomar conhecimento, respondendo, administrativa, civil e criminalmente por sua indevida divulgação e incorreta ou inadequada utilização;</w:t>
      </w:r>
    </w:p>
    <w:p w:rsidR="00BC66D7" w:rsidRPr="00826250" w:rsidRDefault="00B448A2" w:rsidP="00497CC0">
      <w:pPr>
        <w:pStyle w:val="PargrafodaLista"/>
        <w:spacing w:line="360" w:lineRule="auto"/>
        <w:ind w:left="142" w:right="142" w:firstLine="709"/>
        <w:jc w:val="both"/>
        <w:rPr>
          <w:rStyle w:val="PGE-Alteraesdestacadas"/>
          <w:rFonts w:ascii="Times New Roman" w:eastAsia="SimSun" w:hAnsi="Times New Roman" w:cs="Times New Roman"/>
          <w:b w:val="0"/>
          <w:bCs w:val="0"/>
          <w:color w:val="auto"/>
          <w:sz w:val="24"/>
          <w:szCs w:val="24"/>
          <w:u w:val="none"/>
        </w:rPr>
      </w:pPr>
      <w:r w:rsidRPr="00826250">
        <w:rPr>
          <w:rStyle w:val="PGE-Alteraesdestacadas"/>
          <w:rFonts w:ascii="Times New Roman" w:eastAsia="SimSun" w:hAnsi="Times New Roman" w:cs="Times New Roman"/>
          <w:b w:val="0"/>
          <w:color w:val="auto"/>
          <w:sz w:val="24"/>
          <w:szCs w:val="24"/>
          <w:u w:val="none"/>
        </w:rPr>
        <w:t>10</w:t>
      </w:r>
      <w:r w:rsidR="00BC66D7" w:rsidRPr="00826250">
        <w:rPr>
          <w:rStyle w:val="PGE-Alteraesdestacadas"/>
          <w:rFonts w:ascii="Times New Roman" w:eastAsia="SimSun" w:hAnsi="Times New Roman" w:cs="Times New Roman"/>
          <w:b w:val="0"/>
          <w:color w:val="auto"/>
          <w:sz w:val="24"/>
          <w:szCs w:val="24"/>
          <w:u w:val="none"/>
        </w:rPr>
        <w:t>.9.16. Manter bens e equipamentos necessários à realização dos serviços, de qualidade comprovada, em perfeitas condições de uso, em quantidade adequada à boa execução dos trabalhos, cuidando para que os equipamentos elétricos sejam dotados de sistema de proteção, de modo a evitar danos na rede elétrica;</w:t>
      </w:r>
    </w:p>
    <w:p w:rsidR="00BC66D7" w:rsidRPr="00826250" w:rsidRDefault="00B448A2" w:rsidP="00497CC0">
      <w:pPr>
        <w:pStyle w:val="PargrafodaLista"/>
        <w:spacing w:line="360" w:lineRule="auto"/>
        <w:ind w:left="142" w:right="142" w:firstLine="709"/>
        <w:jc w:val="both"/>
        <w:rPr>
          <w:rStyle w:val="PGE-Alteraesdestacadas"/>
          <w:rFonts w:ascii="Times New Roman" w:eastAsia="SimSun" w:hAnsi="Times New Roman" w:cs="Times New Roman"/>
          <w:b w:val="0"/>
          <w:bCs w:val="0"/>
          <w:color w:val="auto"/>
          <w:sz w:val="24"/>
          <w:szCs w:val="24"/>
          <w:u w:val="none"/>
        </w:rPr>
      </w:pPr>
      <w:r w:rsidRPr="00826250">
        <w:rPr>
          <w:rStyle w:val="PGE-Alteraesdestacadas"/>
          <w:rFonts w:ascii="Times New Roman" w:eastAsia="SimSun" w:hAnsi="Times New Roman" w:cs="Times New Roman"/>
          <w:b w:val="0"/>
          <w:color w:val="auto"/>
          <w:sz w:val="24"/>
          <w:szCs w:val="24"/>
          <w:u w:val="none"/>
        </w:rPr>
        <w:t>10</w:t>
      </w:r>
      <w:r w:rsidR="00BC66D7" w:rsidRPr="00826250">
        <w:rPr>
          <w:rStyle w:val="PGE-Alteraesdestacadas"/>
          <w:rFonts w:ascii="Times New Roman" w:eastAsia="SimSun" w:hAnsi="Times New Roman" w:cs="Times New Roman"/>
          <w:b w:val="0"/>
          <w:color w:val="auto"/>
          <w:sz w:val="24"/>
          <w:szCs w:val="24"/>
          <w:u w:val="none"/>
        </w:rPr>
        <w:t>.9.17. Submeter à CONTRATANTE relatório mensal sobre a prestação dos serviços, relatando todos os serviços realizados, eventuais problemas verificados e qualquer fato relevante sobre a execução do objeto contratual;</w:t>
      </w:r>
    </w:p>
    <w:p w:rsidR="00BC66D7" w:rsidRPr="00826250" w:rsidRDefault="00B448A2" w:rsidP="00497CC0">
      <w:pPr>
        <w:pStyle w:val="PargrafodaLista"/>
        <w:spacing w:line="360" w:lineRule="auto"/>
        <w:ind w:left="142" w:right="142" w:firstLine="709"/>
        <w:jc w:val="both"/>
        <w:rPr>
          <w:rStyle w:val="PGE-Alteraesdestacadas"/>
          <w:rFonts w:ascii="Times New Roman" w:eastAsia="SimSun" w:hAnsi="Times New Roman" w:cs="Times New Roman"/>
          <w:b w:val="0"/>
          <w:bCs w:val="0"/>
          <w:color w:val="auto"/>
          <w:sz w:val="24"/>
          <w:szCs w:val="24"/>
          <w:u w:val="none"/>
        </w:rPr>
      </w:pPr>
      <w:r w:rsidRPr="00826250">
        <w:rPr>
          <w:rStyle w:val="PGE-Alteraesdestacadas"/>
          <w:rFonts w:ascii="Times New Roman" w:eastAsia="SimSun" w:hAnsi="Times New Roman" w:cs="Times New Roman"/>
          <w:b w:val="0"/>
          <w:color w:val="auto"/>
          <w:sz w:val="24"/>
          <w:szCs w:val="24"/>
          <w:u w:val="none"/>
        </w:rPr>
        <w:t>10</w:t>
      </w:r>
      <w:r w:rsidR="00BC66D7" w:rsidRPr="00826250">
        <w:rPr>
          <w:rStyle w:val="PGE-Alteraesdestacadas"/>
          <w:rFonts w:ascii="Times New Roman" w:eastAsia="SimSun" w:hAnsi="Times New Roman" w:cs="Times New Roman"/>
          <w:b w:val="0"/>
          <w:color w:val="auto"/>
          <w:sz w:val="24"/>
          <w:szCs w:val="24"/>
          <w:u w:val="none"/>
        </w:rPr>
        <w:t>.9.18. Fornecer à equipe alocada para a execução dos serviços os equipamentos de proteção individual adequados à atividade, o necessário treinamento e fiscalizar sua efetiva utilização;</w:t>
      </w:r>
    </w:p>
    <w:p w:rsidR="00BC66D7" w:rsidRPr="00826250" w:rsidRDefault="00B448A2" w:rsidP="00497CC0">
      <w:pPr>
        <w:pStyle w:val="PargrafodaLista"/>
        <w:spacing w:line="360" w:lineRule="auto"/>
        <w:ind w:left="142" w:right="142" w:firstLine="709"/>
        <w:jc w:val="both"/>
        <w:rPr>
          <w:rFonts w:eastAsia="SimSun"/>
          <w:bCs/>
        </w:rPr>
      </w:pPr>
      <w:r w:rsidRPr="00826250">
        <w:rPr>
          <w:rStyle w:val="PGE-Alteraesdestacadas"/>
          <w:rFonts w:ascii="Times New Roman" w:eastAsia="SimSun" w:hAnsi="Times New Roman" w:cs="Times New Roman"/>
          <w:b w:val="0"/>
          <w:color w:val="auto"/>
          <w:sz w:val="24"/>
          <w:szCs w:val="24"/>
          <w:u w:val="none"/>
        </w:rPr>
        <w:t>10</w:t>
      </w:r>
      <w:r w:rsidR="00BC66D7" w:rsidRPr="00826250">
        <w:rPr>
          <w:rStyle w:val="PGE-Alteraesdestacadas"/>
          <w:rFonts w:ascii="Times New Roman" w:eastAsia="SimSun" w:hAnsi="Times New Roman" w:cs="Times New Roman"/>
          <w:b w:val="0"/>
          <w:color w:val="auto"/>
          <w:sz w:val="24"/>
          <w:szCs w:val="24"/>
          <w:u w:val="none"/>
        </w:rPr>
        <w:t>.9.19. Prestar os serviços por intermédio da equipe indicada nos documentos apresentados na fase de habilitação, a título de qualificação técnica, quando exigida.</w:t>
      </w:r>
    </w:p>
    <w:p w:rsidR="00BC66D7" w:rsidRPr="00826250" w:rsidRDefault="00B448A2" w:rsidP="00497CC0">
      <w:pPr>
        <w:pStyle w:val="Default"/>
        <w:spacing w:line="360" w:lineRule="auto"/>
        <w:ind w:left="142" w:right="142" w:firstLine="709"/>
        <w:jc w:val="both"/>
        <w:rPr>
          <w:color w:val="auto"/>
        </w:rPr>
      </w:pPr>
      <w:r w:rsidRPr="00826250">
        <w:rPr>
          <w:rStyle w:val="PGE-Alteraesdestacadas"/>
          <w:rFonts w:ascii="Times New Roman" w:hAnsi="Times New Roman" w:cs="Times New Roman"/>
          <w:b w:val="0"/>
          <w:color w:val="auto"/>
          <w:sz w:val="24"/>
          <w:szCs w:val="24"/>
          <w:u w:val="none"/>
        </w:rPr>
        <w:t>10</w:t>
      </w:r>
      <w:r w:rsidR="00BC66D7" w:rsidRPr="00826250">
        <w:rPr>
          <w:rStyle w:val="PGE-Alteraesdestacadas"/>
          <w:rFonts w:ascii="Times New Roman" w:hAnsi="Times New Roman" w:cs="Times New Roman"/>
          <w:b w:val="0"/>
          <w:color w:val="auto"/>
          <w:sz w:val="24"/>
          <w:szCs w:val="24"/>
          <w:u w:val="none"/>
        </w:rPr>
        <w:t xml:space="preserve">.9.20. </w:t>
      </w:r>
      <w:r w:rsidR="00BC66D7" w:rsidRPr="00826250">
        <w:rPr>
          <w:color w:val="auto"/>
        </w:rPr>
        <w:t xml:space="preserve">Manter os leitos </w:t>
      </w:r>
      <w:proofErr w:type="spellStart"/>
      <w:r w:rsidR="00BC66D7" w:rsidRPr="00826250">
        <w:rPr>
          <w:color w:val="auto"/>
        </w:rPr>
        <w:t>contratualizados</w:t>
      </w:r>
      <w:proofErr w:type="spellEnd"/>
      <w:r w:rsidR="00BC66D7" w:rsidRPr="00826250">
        <w:rPr>
          <w:color w:val="auto"/>
        </w:rPr>
        <w:t xml:space="preserve">, destinados exclusivamente para atendimento do objeto do contrato. </w:t>
      </w:r>
    </w:p>
    <w:p w:rsidR="00BC66D7" w:rsidRPr="00826250" w:rsidRDefault="00B448A2" w:rsidP="00497CC0">
      <w:pPr>
        <w:pStyle w:val="Default"/>
        <w:spacing w:line="360" w:lineRule="auto"/>
        <w:ind w:left="142" w:right="142" w:firstLine="709"/>
        <w:jc w:val="both"/>
        <w:rPr>
          <w:color w:val="auto"/>
        </w:rPr>
      </w:pPr>
      <w:r w:rsidRPr="00826250">
        <w:rPr>
          <w:rStyle w:val="PGE-Alteraesdestacadas"/>
          <w:rFonts w:ascii="Times New Roman" w:hAnsi="Times New Roman" w:cs="Times New Roman"/>
          <w:b w:val="0"/>
          <w:color w:val="auto"/>
          <w:sz w:val="24"/>
          <w:szCs w:val="24"/>
          <w:u w:val="none"/>
        </w:rPr>
        <w:t>10</w:t>
      </w:r>
      <w:r w:rsidR="00BC66D7" w:rsidRPr="00826250">
        <w:rPr>
          <w:rStyle w:val="PGE-Alteraesdestacadas"/>
          <w:rFonts w:ascii="Times New Roman" w:hAnsi="Times New Roman" w:cs="Times New Roman"/>
          <w:b w:val="0"/>
          <w:color w:val="auto"/>
          <w:sz w:val="24"/>
          <w:szCs w:val="24"/>
          <w:u w:val="none"/>
        </w:rPr>
        <w:t xml:space="preserve">.9.21. </w:t>
      </w:r>
      <w:r w:rsidR="00BC66D7" w:rsidRPr="00826250">
        <w:rPr>
          <w:color w:val="auto"/>
        </w:rPr>
        <w:t xml:space="preserve">É de responsabilidade exclusiva e integral da CONTRATADA, os recursos humanos para a execução do objeto do contrato, com pessoal em quantidade suficiente para fornecer o serviço de maneira ininterrupta durante toda a vigência do </w:t>
      </w:r>
      <w:r w:rsidR="00BC66D7" w:rsidRPr="00826250">
        <w:rPr>
          <w:color w:val="auto"/>
        </w:rPr>
        <w:lastRenderedPageBreak/>
        <w:t xml:space="preserve">contrato, de acordo com a legislação vigente, incluídos encargos trabalhistas, previdenciários, sociais, fiscais, e comerciais, resultantes de vínculo empregatício, cujo ônus e obrigações em nenhuma hipótese poderão ser transferidos à CONTRATANTE; </w:t>
      </w:r>
    </w:p>
    <w:p w:rsidR="00BC66D7" w:rsidRPr="00826250" w:rsidRDefault="00B448A2" w:rsidP="00497CC0">
      <w:pPr>
        <w:pStyle w:val="Default"/>
        <w:spacing w:line="360" w:lineRule="auto"/>
        <w:ind w:left="142" w:right="142" w:firstLine="709"/>
        <w:jc w:val="both"/>
        <w:rPr>
          <w:color w:val="auto"/>
        </w:rPr>
      </w:pPr>
      <w:r w:rsidRPr="00826250">
        <w:rPr>
          <w:rStyle w:val="PGE-Alteraesdestacadas"/>
          <w:rFonts w:ascii="Times New Roman" w:hAnsi="Times New Roman" w:cs="Times New Roman"/>
          <w:b w:val="0"/>
          <w:color w:val="auto"/>
          <w:sz w:val="24"/>
          <w:szCs w:val="24"/>
          <w:u w:val="none"/>
        </w:rPr>
        <w:t>10</w:t>
      </w:r>
      <w:r w:rsidR="00BC66D7" w:rsidRPr="00826250">
        <w:rPr>
          <w:rStyle w:val="PGE-Alteraesdestacadas"/>
          <w:rFonts w:ascii="Times New Roman" w:hAnsi="Times New Roman" w:cs="Times New Roman"/>
          <w:b w:val="0"/>
          <w:color w:val="auto"/>
          <w:sz w:val="24"/>
          <w:szCs w:val="24"/>
          <w:u w:val="none"/>
        </w:rPr>
        <w:t xml:space="preserve">.9.22. </w:t>
      </w:r>
      <w:r w:rsidR="00BC66D7" w:rsidRPr="00826250">
        <w:rPr>
          <w:color w:val="auto"/>
        </w:rPr>
        <w:t xml:space="preserve">Para efeitos deste chamamento consideram-se profissionais do estabelecimento CREDENCIADO, os membros do corpo clínico e de profissionais, os profissionais que tenham vínculo de emprego com a CONTRATADA, os profissionais autônomos que prestam serviços a CONTRATADA, e os profissionais admitidos pela CONTRATADA nas suas instalações para prestar serviços mediante outras formas de vinculação. </w:t>
      </w:r>
    </w:p>
    <w:p w:rsidR="00BC66D7" w:rsidRPr="00826250" w:rsidRDefault="00B448A2" w:rsidP="00497CC0">
      <w:pPr>
        <w:pStyle w:val="Default"/>
        <w:spacing w:line="360" w:lineRule="auto"/>
        <w:ind w:left="142" w:right="142" w:firstLine="709"/>
        <w:jc w:val="both"/>
        <w:rPr>
          <w:color w:val="auto"/>
        </w:rPr>
      </w:pPr>
      <w:r w:rsidRPr="00826250">
        <w:rPr>
          <w:rStyle w:val="PGE-Alteraesdestacadas"/>
          <w:rFonts w:ascii="Times New Roman" w:hAnsi="Times New Roman" w:cs="Times New Roman"/>
          <w:b w:val="0"/>
          <w:color w:val="auto"/>
          <w:sz w:val="24"/>
          <w:szCs w:val="24"/>
          <w:u w:val="none"/>
        </w:rPr>
        <w:t>10</w:t>
      </w:r>
      <w:r w:rsidR="00BC66D7" w:rsidRPr="00826250">
        <w:rPr>
          <w:rStyle w:val="PGE-Alteraesdestacadas"/>
          <w:rFonts w:ascii="Times New Roman" w:hAnsi="Times New Roman" w:cs="Times New Roman"/>
          <w:b w:val="0"/>
          <w:color w:val="auto"/>
          <w:sz w:val="24"/>
          <w:szCs w:val="24"/>
          <w:u w:val="none"/>
        </w:rPr>
        <w:t xml:space="preserve">.9.23. </w:t>
      </w:r>
      <w:r w:rsidR="00BC66D7" w:rsidRPr="00826250">
        <w:rPr>
          <w:color w:val="auto"/>
        </w:rPr>
        <w:t xml:space="preserve">Equipara-se ao profissional autônomo definido anteriormente, a empresa, o grupo, a sociedade ou conglomerado de profissionais que exerça atividades em área de saúde, todos devidamente registrados nos órgãos de classe; </w:t>
      </w:r>
    </w:p>
    <w:p w:rsidR="00BC66D7" w:rsidRPr="00826250" w:rsidRDefault="00B448A2" w:rsidP="00497CC0">
      <w:pPr>
        <w:pStyle w:val="Default"/>
        <w:spacing w:line="360" w:lineRule="auto"/>
        <w:ind w:left="142" w:right="142" w:firstLine="709"/>
        <w:jc w:val="both"/>
        <w:rPr>
          <w:color w:val="auto"/>
        </w:rPr>
      </w:pPr>
      <w:r w:rsidRPr="00826250">
        <w:rPr>
          <w:rStyle w:val="PGE-Alteraesdestacadas"/>
          <w:rFonts w:ascii="Times New Roman" w:hAnsi="Times New Roman" w:cs="Times New Roman"/>
          <w:b w:val="0"/>
          <w:color w:val="auto"/>
          <w:sz w:val="24"/>
          <w:szCs w:val="24"/>
          <w:u w:val="none"/>
        </w:rPr>
        <w:t>10</w:t>
      </w:r>
      <w:r w:rsidR="00BC66D7" w:rsidRPr="00826250">
        <w:rPr>
          <w:rStyle w:val="PGE-Alteraesdestacadas"/>
          <w:rFonts w:ascii="Times New Roman" w:hAnsi="Times New Roman" w:cs="Times New Roman"/>
          <w:b w:val="0"/>
          <w:color w:val="auto"/>
          <w:sz w:val="24"/>
          <w:szCs w:val="24"/>
          <w:u w:val="none"/>
        </w:rPr>
        <w:t xml:space="preserve">.9.24. </w:t>
      </w:r>
      <w:r w:rsidR="00BC66D7" w:rsidRPr="00826250">
        <w:rPr>
          <w:color w:val="auto"/>
        </w:rPr>
        <w:t xml:space="preserve">É de responsabilidade exclusiva da CONTRATADA a substituição imediata dos profissionais, responsáveis pela realização dos serviços, nas suas ausências eventuais e permanentes. </w:t>
      </w:r>
    </w:p>
    <w:p w:rsidR="00BC66D7" w:rsidRPr="00826250" w:rsidRDefault="00B448A2" w:rsidP="00497CC0">
      <w:pPr>
        <w:pStyle w:val="Default"/>
        <w:spacing w:line="360" w:lineRule="auto"/>
        <w:ind w:left="142" w:right="142" w:firstLine="709"/>
        <w:jc w:val="both"/>
        <w:rPr>
          <w:color w:val="auto"/>
        </w:rPr>
      </w:pPr>
      <w:r w:rsidRPr="00826250">
        <w:rPr>
          <w:rStyle w:val="PGE-Alteraesdestacadas"/>
          <w:rFonts w:ascii="Times New Roman" w:hAnsi="Times New Roman" w:cs="Times New Roman"/>
          <w:b w:val="0"/>
          <w:color w:val="auto"/>
          <w:sz w:val="24"/>
          <w:szCs w:val="24"/>
          <w:u w:val="none"/>
        </w:rPr>
        <w:t>10</w:t>
      </w:r>
      <w:r w:rsidR="00BC66D7" w:rsidRPr="00826250">
        <w:rPr>
          <w:rStyle w:val="PGE-Alteraesdestacadas"/>
          <w:rFonts w:ascii="Times New Roman" w:hAnsi="Times New Roman" w:cs="Times New Roman"/>
          <w:b w:val="0"/>
          <w:color w:val="auto"/>
          <w:sz w:val="24"/>
          <w:szCs w:val="24"/>
          <w:u w:val="none"/>
        </w:rPr>
        <w:t xml:space="preserve">.9.25. </w:t>
      </w:r>
      <w:r w:rsidR="00BC66D7" w:rsidRPr="00826250">
        <w:rPr>
          <w:color w:val="auto"/>
        </w:rPr>
        <w:t xml:space="preserve">É dever da CONTRATADA garantir o acesso ao leito </w:t>
      </w:r>
      <w:proofErr w:type="spellStart"/>
      <w:r w:rsidR="00BC66D7" w:rsidRPr="00826250">
        <w:rPr>
          <w:color w:val="auto"/>
        </w:rPr>
        <w:t>contratualizado</w:t>
      </w:r>
      <w:proofErr w:type="spellEnd"/>
      <w:r w:rsidR="00BC66D7" w:rsidRPr="00826250">
        <w:rPr>
          <w:color w:val="auto"/>
        </w:rPr>
        <w:t xml:space="preserve"> exclusivamente pela CERIH, e de forma transparente. </w:t>
      </w:r>
    </w:p>
    <w:p w:rsidR="00BC66D7" w:rsidRPr="00826250" w:rsidRDefault="00B448A2" w:rsidP="00497CC0">
      <w:pPr>
        <w:pStyle w:val="Default"/>
        <w:spacing w:line="360" w:lineRule="auto"/>
        <w:ind w:left="142" w:right="142" w:firstLine="709"/>
        <w:jc w:val="both"/>
        <w:rPr>
          <w:color w:val="auto"/>
        </w:rPr>
      </w:pPr>
      <w:r w:rsidRPr="00826250">
        <w:rPr>
          <w:rStyle w:val="PGE-Alteraesdestacadas"/>
          <w:rFonts w:ascii="Times New Roman" w:hAnsi="Times New Roman" w:cs="Times New Roman"/>
          <w:b w:val="0"/>
          <w:color w:val="auto"/>
          <w:sz w:val="24"/>
          <w:szCs w:val="24"/>
          <w:u w:val="none"/>
        </w:rPr>
        <w:t>10</w:t>
      </w:r>
      <w:r w:rsidR="00BC66D7" w:rsidRPr="00826250">
        <w:rPr>
          <w:rStyle w:val="PGE-Alteraesdestacadas"/>
          <w:rFonts w:ascii="Times New Roman" w:hAnsi="Times New Roman" w:cs="Times New Roman"/>
          <w:b w:val="0"/>
          <w:color w:val="auto"/>
          <w:sz w:val="24"/>
          <w:szCs w:val="24"/>
          <w:u w:val="none"/>
        </w:rPr>
        <w:t xml:space="preserve">.9.26. </w:t>
      </w:r>
      <w:r w:rsidR="00BC66D7" w:rsidRPr="00826250">
        <w:rPr>
          <w:color w:val="auto"/>
        </w:rPr>
        <w:t>A CONTRATADA deverá fornecer todos os materiais e medicamentos com qualidade comprovada, referenciados pelo Ministério da Saúde ou com certificados de qualidade internacionais.</w:t>
      </w:r>
    </w:p>
    <w:p w:rsidR="00BC66D7" w:rsidRPr="00826250" w:rsidRDefault="00B448A2" w:rsidP="00497CC0">
      <w:pPr>
        <w:pStyle w:val="Default"/>
        <w:spacing w:line="360" w:lineRule="auto"/>
        <w:ind w:left="142" w:right="142" w:firstLine="709"/>
        <w:jc w:val="both"/>
        <w:rPr>
          <w:color w:val="auto"/>
        </w:rPr>
      </w:pPr>
      <w:r w:rsidRPr="00826250">
        <w:rPr>
          <w:color w:val="auto"/>
        </w:rPr>
        <w:t>10</w:t>
      </w:r>
      <w:r w:rsidR="00BC66D7" w:rsidRPr="00826250">
        <w:rPr>
          <w:color w:val="auto"/>
        </w:rPr>
        <w:t xml:space="preserve">.9.27. Os fornecedores deverão atender rigorosamente as normativas sanitárias e dos órgãos reguladores, tais como Ministério da Saúde, ANVISA, CFM e CRM; </w:t>
      </w:r>
    </w:p>
    <w:p w:rsidR="00BC66D7" w:rsidRPr="00826250" w:rsidRDefault="00B448A2" w:rsidP="00497CC0">
      <w:pPr>
        <w:pStyle w:val="Default"/>
        <w:spacing w:line="360" w:lineRule="auto"/>
        <w:ind w:left="142" w:right="142" w:firstLine="709"/>
        <w:jc w:val="both"/>
        <w:rPr>
          <w:color w:val="auto"/>
        </w:rPr>
      </w:pPr>
      <w:r w:rsidRPr="00826250">
        <w:rPr>
          <w:rStyle w:val="PGE-Alteraesdestacadas"/>
          <w:rFonts w:ascii="Times New Roman" w:hAnsi="Times New Roman" w:cs="Times New Roman"/>
          <w:b w:val="0"/>
          <w:color w:val="auto"/>
          <w:sz w:val="24"/>
          <w:szCs w:val="24"/>
          <w:u w:val="none"/>
        </w:rPr>
        <w:t>10</w:t>
      </w:r>
      <w:r w:rsidR="00BC66D7" w:rsidRPr="00826250">
        <w:rPr>
          <w:rStyle w:val="PGE-Alteraesdestacadas"/>
          <w:rFonts w:ascii="Times New Roman" w:hAnsi="Times New Roman" w:cs="Times New Roman"/>
          <w:b w:val="0"/>
          <w:color w:val="auto"/>
          <w:sz w:val="24"/>
          <w:szCs w:val="24"/>
          <w:u w:val="none"/>
        </w:rPr>
        <w:t xml:space="preserve">.9.28. </w:t>
      </w:r>
      <w:r w:rsidR="00BC66D7" w:rsidRPr="00826250">
        <w:rPr>
          <w:color w:val="auto"/>
        </w:rPr>
        <w:t xml:space="preserve">A CONTRATADA deverá disponibilizar setor de farmácia, material instrumental esterilizado e todos os insumos necessários durante 24 horas/dia; </w:t>
      </w:r>
    </w:p>
    <w:p w:rsidR="00BC66D7" w:rsidRPr="00826250" w:rsidRDefault="00B448A2" w:rsidP="00497CC0">
      <w:pPr>
        <w:pStyle w:val="Default"/>
        <w:spacing w:line="360" w:lineRule="auto"/>
        <w:ind w:left="142" w:right="142" w:firstLine="709"/>
        <w:jc w:val="both"/>
        <w:rPr>
          <w:color w:val="auto"/>
        </w:rPr>
      </w:pPr>
      <w:r w:rsidRPr="00826250">
        <w:rPr>
          <w:rStyle w:val="PGE-Alteraesdestacadas"/>
          <w:rFonts w:ascii="Times New Roman" w:hAnsi="Times New Roman" w:cs="Times New Roman"/>
          <w:b w:val="0"/>
          <w:color w:val="auto"/>
          <w:sz w:val="24"/>
          <w:szCs w:val="24"/>
          <w:u w:val="none"/>
        </w:rPr>
        <w:t>10</w:t>
      </w:r>
      <w:r w:rsidR="00BC66D7" w:rsidRPr="00826250">
        <w:rPr>
          <w:rStyle w:val="PGE-Alteraesdestacadas"/>
          <w:rFonts w:ascii="Times New Roman" w:hAnsi="Times New Roman" w:cs="Times New Roman"/>
          <w:b w:val="0"/>
          <w:color w:val="auto"/>
          <w:sz w:val="24"/>
          <w:szCs w:val="24"/>
          <w:u w:val="none"/>
        </w:rPr>
        <w:t xml:space="preserve">.9.29. </w:t>
      </w:r>
      <w:r w:rsidR="00BC66D7" w:rsidRPr="00826250">
        <w:rPr>
          <w:color w:val="auto"/>
        </w:rPr>
        <w:t xml:space="preserve">A CONTRATADA deverá disponibilizar Assistência Social e Psicológica aos familiares durante o período de internação do paciente; </w:t>
      </w:r>
    </w:p>
    <w:p w:rsidR="00BC66D7" w:rsidRPr="00826250" w:rsidRDefault="00B448A2" w:rsidP="00497CC0">
      <w:pPr>
        <w:pStyle w:val="Default"/>
        <w:spacing w:line="360" w:lineRule="auto"/>
        <w:ind w:left="142" w:right="142" w:firstLine="709"/>
        <w:jc w:val="both"/>
        <w:rPr>
          <w:color w:val="auto"/>
        </w:rPr>
      </w:pPr>
      <w:r w:rsidRPr="00826250">
        <w:rPr>
          <w:rStyle w:val="PGE-Alteraesdestacadas"/>
          <w:rFonts w:ascii="Times New Roman" w:hAnsi="Times New Roman" w:cs="Times New Roman"/>
          <w:b w:val="0"/>
          <w:color w:val="auto"/>
          <w:sz w:val="24"/>
          <w:szCs w:val="24"/>
          <w:u w:val="none"/>
        </w:rPr>
        <w:t>10</w:t>
      </w:r>
      <w:r w:rsidR="00BC66D7" w:rsidRPr="00826250">
        <w:rPr>
          <w:rStyle w:val="PGE-Alteraesdestacadas"/>
          <w:rFonts w:ascii="Times New Roman" w:hAnsi="Times New Roman" w:cs="Times New Roman"/>
          <w:b w:val="0"/>
          <w:color w:val="auto"/>
          <w:sz w:val="24"/>
          <w:szCs w:val="24"/>
          <w:u w:val="none"/>
        </w:rPr>
        <w:t xml:space="preserve">.9.30. </w:t>
      </w:r>
      <w:r w:rsidR="00BC66D7" w:rsidRPr="00826250">
        <w:rPr>
          <w:color w:val="auto"/>
        </w:rPr>
        <w:t xml:space="preserve">A CONTRATADA deverá emitir relatório de resumo de alta por paciente. </w:t>
      </w:r>
    </w:p>
    <w:p w:rsidR="00BC66D7" w:rsidRPr="00826250" w:rsidRDefault="00B448A2" w:rsidP="00497CC0">
      <w:pPr>
        <w:pStyle w:val="Default"/>
        <w:spacing w:line="360" w:lineRule="auto"/>
        <w:ind w:left="142" w:right="142" w:firstLine="709"/>
        <w:jc w:val="both"/>
        <w:rPr>
          <w:color w:val="auto"/>
        </w:rPr>
      </w:pPr>
      <w:r w:rsidRPr="00826250">
        <w:rPr>
          <w:rStyle w:val="PGE-Alteraesdestacadas"/>
          <w:rFonts w:ascii="Times New Roman" w:hAnsi="Times New Roman" w:cs="Times New Roman"/>
          <w:b w:val="0"/>
          <w:color w:val="auto"/>
          <w:sz w:val="24"/>
          <w:szCs w:val="24"/>
          <w:u w:val="none"/>
        </w:rPr>
        <w:lastRenderedPageBreak/>
        <w:t>10</w:t>
      </w:r>
      <w:r w:rsidR="00BC66D7" w:rsidRPr="00826250">
        <w:rPr>
          <w:rStyle w:val="PGE-Alteraesdestacadas"/>
          <w:rFonts w:ascii="Times New Roman" w:hAnsi="Times New Roman" w:cs="Times New Roman"/>
          <w:b w:val="0"/>
          <w:color w:val="auto"/>
          <w:sz w:val="24"/>
          <w:szCs w:val="24"/>
          <w:u w:val="none"/>
        </w:rPr>
        <w:t xml:space="preserve">.9.31. </w:t>
      </w:r>
      <w:r w:rsidR="00BC66D7" w:rsidRPr="00826250">
        <w:rPr>
          <w:color w:val="auto"/>
        </w:rPr>
        <w:t xml:space="preserve">É vedada, à CONTRATADA, a cobrança aos usuários de qualquer complementação aos valores pagos pelos serviços prestados nos termos deste contrato, ficando a Instituição, por seu diretor, responsável administrativa, civil e penalmente pelos atos de seus profissionais ou prepostos. </w:t>
      </w:r>
    </w:p>
    <w:p w:rsidR="00BC66D7" w:rsidRPr="00826250" w:rsidRDefault="00680DE9" w:rsidP="00497CC0">
      <w:pPr>
        <w:pStyle w:val="Default"/>
        <w:spacing w:line="360" w:lineRule="auto"/>
        <w:ind w:left="142" w:right="142" w:firstLine="709"/>
        <w:jc w:val="both"/>
        <w:rPr>
          <w:color w:val="auto"/>
        </w:rPr>
      </w:pPr>
      <w:r w:rsidRPr="00826250">
        <w:rPr>
          <w:rStyle w:val="PGE-Alteraesdestacadas"/>
          <w:rFonts w:ascii="Times New Roman" w:hAnsi="Times New Roman" w:cs="Times New Roman"/>
          <w:b w:val="0"/>
          <w:color w:val="auto"/>
          <w:sz w:val="24"/>
          <w:szCs w:val="24"/>
          <w:u w:val="none"/>
        </w:rPr>
        <w:t>10</w:t>
      </w:r>
      <w:r w:rsidR="00BC66D7" w:rsidRPr="00826250">
        <w:rPr>
          <w:rStyle w:val="PGE-Alteraesdestacadas"/>
          <w:rFonts w:ascii="Times New Roman" w:hAnsi="Times New Roman" w:cs="Times New Roman"/>
          <w:b w:val="0"/>
          <w:color w:val="auto"/>
          <w:sz w:val="24"/>
          <w:szCs w:val="24"/>
          <w:u w:val="none"/>
        </w:rPr>
        <w:t xml:space="preserve">.9.32. </w:t>
      </w:r>
      <w:r w:rsidR="00BC66D7" w:rsidRPr="00826250">
        <w:rPr>
          <w:color w:val="auto"/>
        </w:rPr>
        <w:t xml:space="preserve">A CONTRATADA responsabilizar-se-á por qualquer cobrança indevida, feita ao paciente ou seu representante, por profissional, empregado ou preposto, em razão da execução deste contrato. </w:t>
      </w:r>
    </w:p>
    <w:p w:rsidR="00BC66D7" w:rsidRPr="00826250" w:rsidRDefault="008F26F7" w:rsidP="00497CC0">
      <w:pPr>
        <w:pStyle w:val="Default"/>
        <w:spacing w:line="360" w:lineRule="auto"/>
        <w:ind w:left="142" w:right="142" w:firstLine="709"/>
        <w:jc w:val="both"/>
        <w:rPr>
          <w:color w:val="auto"/>
        </w:rPr>
      </w:pPr>
      <w:r w:rsidRPr="00826250">
        <w:rPr>
          <w:rStyle w:val="PGE-Alteraesdestacadas"/>
          <w:rFonts w:ascii="Times New Roman" w:hAnsi="Times New Roman" w:cs="Times New Roman"/>
          <w:b w:val="0"/>
          <w:color w:val="auto"/>
          <w:sz w:val="24"/>
          <w:szCs w:val="24"/>
          <w:u w:val="none"/>
        </w:rPr>
        <w:t>10</w:t>
      </w:r>
      <w:r w:rsidR="00BC66D7" w:rsidRPr="00826250">
        <w:rPr>
          <w:rStyle w:val="PGE-Alteraesdestacadas"/>
          <w:rFonts w:ascii="Times New Roman" w:hAnsi="Times New Roman" w:cs="Times New Roman"/>
          <w:b w:val="0"/>
          <w:color w:val="auto"/>
          <w:sz w:val="24"/>
          <w:szCs w:val="24"/>
          <w:u w:val="none"/>
        </w:rPr>
        <w:t xml:space="preserve">.9.33. </w:t>
      </w:r>
      <w:r w:rsidR="00BC66D7" w:rsidRPr="00826250">
        <w:rPr>
          <w:color w:val="auto"/>
        </w:rPr>
        <w:t xml:space="preserve">Apresentar os profissionais devidamente uniformizados, providos dos equipamentos de Proteção Individual - </w:t>
      </w:r>
      <w:proofErr w:type="spellStart"/>
      <w:r w:rsidR="00BC66D7" w:rsidRPr="00826250">
        <w:rPr>
          <w:color w:val="auto"/>
        </w:rPr>
        <w:t>EPI's</w:t>
      </w:r>
      <w:proofErr w:type="spellEnd"/>
      <w:r w:rsidR="00BC66D7" w:rsidRPr="00826250">
        <w:rPr>
          <w:color w:val="auto"/>
        </w:rPr>
        <w:t xml:space="preserve"> específicos para o enfrentamento da epidemia de Coronavírus, obedecendo aos parâmetros da Norma Regulamentadora, </w:t>
      </w:r>
    </w:p>
    <w:p w:rsidR="00BC66D7" w:rsidRPr="00826250" w:rsidRDefault="008F26F7" w:rsidP="00497CC0">
      <w:pPr>
        <w:pStyle w:val="Default"/>
        <w:spacing w:line="360" w:lineRule="auto"/>
        <w:ind w:left="142" w:right="142" w:firstLine="709"/>
        <w:jc w:val="both"/>
        <w:rPr>
          <w:color w:val="auto"/>
        </w:rPr>
      </w:pPr>
      <w:r w:rsidRPr="00826250">
        <w:rPr>
          <w:rStyle w:val="PGE-Alteraesdestacadas"/>
          <w:rFonts w:ascii="Times New Roman" w:hAnsi="Times New Roman" w:cs="Times New Roman"/>
          <w:b w:val="0"/>
          <w:color w:val="auto"/>
          <w:sz w:val="24"/>
          <w:szCs w:val="24"/>
          <w:u w:val="none"/>
        </w:rPr>
        <w:t>10</w:t>
      </w:r>
      <w:r w:rsidR="00BC66D7" w:rsidRPr="00826250">
        <w:rPr>
          <w:rStyle w:val="PGE-Alteraesdestacadas"/>
          <w:rFonts w:ascii="Times New Roman" w:hAnsi="Times New Roman" w:cs="Times New Roman"/>
          <w:b w:val="0"/>
          <w:color w:val="auto"/>
          <w:sz w:val="24"/>
          <w:szCs w:val="24"/>
          <w:u w:val="none"/>
        </w:rPr>
        <w:t xml:space="preserve">.9.34. </w:t>
      </w:r>
      <w:r w:rsidR="00BC66D7" w:rsidRPr="00826250">
        <w:rPr>
          <w:color w:val="auto"/>
        </w:rPr>
        <w:t xml:space="preserve">Arcar com todas as responsabilidades e tomar as medidas necessárias ao atendimento dos seus empregados acidentados ou com mal súbito; </w:t>
      </w:r>
    </w:p>
    <w:p w:rsidR="00BC66D7" w:rsidRPr="00826250" w:rsidRDefault="008F26F7" w:rsidP="00497CC0">
      <w:pPr>
        <w:pStyle w:val="Default"/>
        <w:spacing w:line="360" w:lineRule="auto"/>
        <w:ind w:left="142" w:right="142" w:firstLine="709"/>
        <w:jc w:val="both"/>
        <w:rPr>
          <w:color w:val="auto"/>
        </w:rPr>
      </w:pPr>
      <w:r w:rsidRPr="00826250">
        <w:rPr>
          <w:rStyle w:val="PGE-Alteraesdestacadas"/>
          <w:rFonts w:ascii="Times New Roman" w:hAnsi="Times New Roman" w:cs="Times New Roman"/>
          <w:b w:val="0"/>
          <w:color w:val="auto"/>
          <w:sz w:val="24"/>
          <w:szCs w:val="24"/>
          <w:u w:val="none"/>
        </w:rPr>
        <w:t>10</w:t>
      </w:r>
      <w:r w:rsidR="00BC66D7" w:rsidRPr="00826250">
        <w:rPr>
          <w:rStyle w:val="PGE-Alteraesdestacadas"/>
          <w:rFonts w:ascii="Times New Roman" w:hAnsi="Times New Roman" w:cs="Times New Roman"/>
          <w:b w:val="0"/>
          <w:color w:val="auto"/>
          <w:sz w:val="24"/>
          <w:szCs w:val="24"/>
          <w:u w:val="none"/>
        </w:rPr>
        <w:t xml:space="preserve">.9.35. </w:t>
      </w:r>
      <w:r w:rsidR="00BC66D7" w:rsidRPr="00826250">
        <w:rPr>
          <w:color w:val="auto"/>
        </w:rPr>
        <w:t xml:space="preserve">Cumprir os postulados legais vigentes no âmbito federal/estadual e as normas internas de segurança e medicina do trabalho; </w:t>
      </w:r>
    </w:p>
    <w:p w:rsidR="00BC66D7" w:rsidRPr="00826250" w:rsidRDefault="008F26F7" w:rsidP="00497CC0">
      <w:pPr>
        <w:pStyle w:val="Default"/>
        <w:spacing w:line="360" w:lineRule="auto"/>
        <w:ind w:left="142" w:right="142" w:firstLine="709"/>
        <w:jc w:val="both"/>
        <w:rPr>
          <w:rStyle w:val="PGE-Alteraesdestacadas"/>
          <w:rFonts w:ascii="Times New Roman" w:hAnsi="Times New Roman" w:cs="Times New Roman"/>
          <w:b w:val="0"/>
          <w:bCs w:val="0"/>
          <w:color w:val="auto"/>
          <w:sz w:val="24"/>
          <w:szCs w:val="24"/>
          <w:u w:val="none"/>
        </w:rPr>
      </w:pPr>
      <w:r w:rsidRPr="00826250">
        <w:rPr>
          <w:rStyle w:val="PGE-Alteraesdestacadas"/>
          <w:rFonts w:ascii="Times New Roman" w:hAnsi="Times New Roman" w:cs="Times New Roman"/>
          <w:b w:val="0"/>
          <w:color w:val="auto"/>
          <w:sz w:val="24"/>
          <w:szCs w:val="24"/>
          <w:u w:val="none"/>
        </w:rPr>
        <w:t>10</w:t>
      </w:r>
      <w:r w:rsidR="00BC66D7" w:rsidRPr="00826250">
        <w:rPr>
          <w:rStyle w:val="PGE-Alteraesdestacadas"/>
          <w:rFonts w:ascii="Times New Roman" w:hAnsi="Times New Roman" w:cs="Times New Roman"/>
          <w:b w:val="0"/>
          <w:color w:val="auto"/>
          <w:sz w:val="24"/>
          <w:szCs w:val="24"/>
          <w:u w:val="none"/>
        </w:rPr>
        <w:t xml:space="preserve">.9.36. </w:t>
      </w:r>
      <w:r w:rsidR="00BC66D7" w:rsidRPr="00826250">
        <w:rPr>
          <w:color w:val="auto"/>
        </w:rPr>
        <w:t xml:space="preserve">Arcar com a responsabilidade civil por todos e quaisquer danos materiais e pessoais causados por ação ou omissão dolosa ou culposa, negligência, imprudência ou imperícia praticada por seus profissionais ou prepostos, assumindo todo ônus, custos e despesas decorrentes de ações judiciais movidas por terceiros. </w:t>
      </w:r>
    </w:p>
    <w:p w:rsidR="00BC66D7" w:rsidRPr="00826250" w:rsidRDefault="008F26F7" w:rsidP="00497CC0">
      <w:pPr>
        <w:pStyle w:val="Default"/>
        <w:spacing w:line="360" w:lineRule="auto"/>
        <w:ind w:left="142" w:right="142" w:firstLine="709"/>
        <w:jc w:val="both"/>
        <w:rPr>
          <w:color w:val="auto"/>
        </w:rPr>
      </w:pPr>
      <w:r w:rsidRPr="00826250">
        <w:rPr>
          <w:rStyle w:val="PGE-Alteraesdestacadas"/>
          <w:rFonts w:ascii="Times New Roman" w:hAnsi="Times New Roman" w:cs="Times New Roman"/>
          <w:b w:val="0"/>
          <w:color w:val="auto"/>
          <w:sz w:val="24"/>
          <w:szCs w:val="24"/>
          <w:u w:val="none"/>
        </w:rPr>
        <w:t>10</w:t>
      </w:r>
      <w:r w:rsidR="00BC66D7" w:rsidRPr="00826250">
        <w:rPr>
          <w:rStyle w:val="PGE-Alteraesdestacadas"/>
          <w:rFonts w:ascii="Times New Roman" w:hAnsi="Times New Roman" w:cs="Times New Roman"/>
          <w:b w:val="0"/>
          <w:color w:val="auto"/>
          <w:sz w:val="24"/>
          <w:szCs w:val="24"/>
          <w:u w:val="none"/>
        </w:rPr>
        <w:t xml:space="preserve">.9.37. </w:t>
      </w:r>
      <w:r w:rsidR="00BC66D7" w:rsidRPr="00826250">
        <w:rPr>
          <w:color w:val="auto"/>
        </w:rPr>
        <w:t xml:space="preserve">Arcar com todos os custos diretos e indiretos da realização dos serviços. </w:t>
      </w:r>
    </w:p>
    <w:p w:rsidR="00BC66D7" w:rsidRPr="00826250" w:rsidRDefault="008F26F7" w:rsidP="00497CC0">
      <w:pPr>
        <w:pStyle w:val="Default"/>
        <w:spacing w:line="360" w:lineRule="auto"/>
        <w:ind w:left="142" w:right="142" w:firstLine="709"/>
        <w:jc w:val="both"/>
        <w:rPr>
          <w:color w:val="auto"/>
        </w:rPr>
      </w:pPr>
      <w:r w:rsidRPr="00826250">
        <w:rPr>
          <w:rStyle w:val="PGE-Alteraesdestacadas"/>
          <w:rFonts w:ascii="Times New Roman" w:hAnsi="Times New Roman" w:cs="Times New Roman"/>
          <w:b w:val="0"/>
          <w:color w:val="auto"/>
          <w:sz w:val="24"/>
          <w:szCs w:val="24"/>
          <w:u w:val="none"/>
        </w:rPr>
        <w:t>10</w:t>
      </w:r>
      <w:r w:rsidR="00BC66D7" w:rsidRPr="00826250">
        <w:rPr>
          <w:rStyle w:val="PGE-Alteraesdestacadas"/>
          <w:rFonts w:ascii="Times New Roman" w:hAnsi="Times New Roman" w:cs="Times New Roman"/>
          <w:b w:val="0"/>
          <w:color w:val="auto"/>
          <w:sz w:val="24"/>
          <w:szCs w:val="24"/>
          <w:u w:val="none"/>
        </w:rPr>
        <w:t xml:space="preserve">.9.38. </w:t>
      </w:r>
      <w:r w:rsidR="00BC66D7" w:rsidRPr="00826250">
        <w:rPr>
          <w:color w:val="auto"/>
        </w:rPr>
        <w:t xml:space="preserve">Assegurar a confiabilidade dos serviços prestados, por meio de controle de qualidade, apresentando os resultados à CONTRATANTE, em conformidade com as normas existentes. </w:t>
      </w:r>
    </w:p>
    <w:p w:rsidR="00BC66D7" w:rsidRPr="00826250" w:rsidRDefault="008F26F7" w:rsidP="00497CC0">
      <w:pPr>
        <w:pStyle w:val="Default"/>
        <w:spacing w:line="360" w:lineRule="auto"/>
        <w:ind w:left="142" w:right="142" w:firstLine="709"/>
        <w:jc w:val="both"/>
        <w:rPr>
          <w:color w:val="auto"/>
        </w:rPr>
      </w:pPr>
      <w:r w:rsidRPr="00826250">
        <w:rPr>
          <w:rStyle w:val="PGE-Alteraesdestacadas"/>
          <w:rFonts w:ascii="Times New Roman" w:hAnsi="Times New Roman" w:cs="Times New Roman"/>
          <w:b w:val="0"/>
          <w:color w:val="auto"/>
          <w:sz w:val="24"/>
          <w:szCs w:val="24"/>
          <w:u w:val="none"/>
        </w:rPr>
        <w:t>10</w:t>
      </w:r>
      <w:r w:rsidR="00BC66D7" w:rsidRPr="00826250">
        <w:rPr>
          <w:rStyle w:val="PGE-Alteraesdestacadas"/>
          <w:rFonts w:ascii="Times New Roman" w:hAnsi="Times New Roman" w:cs="Times New Roman"/>
          <w:b w:val="0"/>
          <w:color w:val="auto"/>
          <w:sz w:val="24"/>
          <w:szCs w:val="24"/>
          <w:u w:val="none"/>
        </w:rPr>
        <w:t xml:space="preserve">.9.39. </w:t>
      </w:r>
      <w:r w:rsidR="00BC66D7" w:rsidRPr="00826250">
        <w:rPr>
          <w:color w:val="auto"/>
        </w:rPr>
        <w:t xml:space="preserve">Assegurar ao paciente o acesso a seu prontuário, fornecer ao próprio ou ao seu responsável, quando solicitado, no ato da saída do estabelecimento, documento (relatório ou declaração) que comprove o atendimento prestado. </w:t>
      </w:r>
    </w:p>
    <w:p w:rsidR="00BC66D7" w:rsidRPr="00826250" w:rsidRDefault="008F26F7" w:rsidP="00497CC0">
      <w:pPr>
        <w:pStyle w:val="Default"/>
        <w:spacing w:line="360" w:lineRule="auto"/>
        <w:ind w:left="142" w:right="142" w:firstLine="709"/>
        <w:jc w:val="both"/>
        <w:rPr>
          <w:color w:val="auto"/>
        </w:rPr>
      </w:pPr>
      <w:r w:rsidRPr="00826250">
        <w:rPr>
          <w:rStyle w:val="PGE-Alteraesdestacadas"/>
          <w:rFonts w:ascii="Times New Roman" w:hAnsi="Times New Roman" w:cs="Times New Roman"/>
          <w:b w:val="0"/>
          <w:color w:val="auto"/>
          <w:sz w:val="24"/>
          <w:szCs w:val="24"/>
          <w:u w:val="none"/>
        </w:rPr>
        <w:t>10</w:t>
      </w:r>
      <w:r w:rsidR="00BC66D7" w:rsidRPr="00826250">
        <w:rPr>
          <w:rStyle w:val="PGE-Alteraesdestacadas"/>
          <w:rFonts w:ascii="Times New Roman" w:hAnsi="Times New Roman" w:cs="Times New Roman"/>
          <w:b w:val="0"/>
          <w:color w:val="auto"/>
          <w:sz w:val="24"/>
          <w:szCs w:val="24"/>
          <w:u w:val="none"/>
        </w:rPr>
        <w:t xml:space="preserve">.9.40. </w:t>
      </w:r>
      <w:r w:rsidR="00BC66D7" w:rsidRPr="00826250">
        <w:rPr>
          <w:color w:val="auto"/>
        </w:rPr>
        <w:t xml:space="preserve">Atender as intercorrências que eventualmente vierem a ocorrer durante a realização dos serviços, realizando os encaminhamentos adequados, sem ônus à </w:t>
      </w:r>
      <w:r w:rsidR="00BC66D7" w:rsidRPr="00826250">
        <w:rPr>
          <w:color w:val="auto"/>
        </w:rPr>
        <w:lastRenderedPageBreak/>
        <w:t xml:space="preserve">CONTRATANTE ou ao usuário do SUS, agindo sempre conforme os fluxos de atendimento do SUS. </w:t>
      </w:r>
    </w:p>
    <w:p w:rsidR="00BC66D7" w:rsidRPr="00826250" w:rsidRDefault="008F26F7" w:rsidP="00497CC0">
      <w:pPr>
        <w:pStyle w:val="Default"/>
        <w:spacing w:line="360" w:lineRule="auto"/>
        <w:ind w:left="142" w:right="142" w:firstLine="709"/>
        <w:jc w:val="both"/>
        <w:rPr>
          <w:color w:val="auto"/>
        </w:rPr>
      </w:pPr>
      <w:r w:rsidRPr="00826250">
        <w:rPr>
          <w:rStyle w:val="PGE-Alteraesdestacadas"/>
          <w:rFonts w:ascii="Times New Roman" w:hAnsi="Times New Roman" w:cs="Times New Roman"/>
          <w:b w:val="0"/>
          <w:color w:val="auto"/>
          <w:sz w:val="24"/>
          <w:szCs w:val="24"/>
          <w:u w:val="none"/>
        </w:rPr>
        <w:t>10</w:t>
      </w:r>
      <w:r w:rsidR="00BC66D7" w:rsidRPr="00826250">
        <w:rPr>
          <w:rStyle w:val="PGE-Alteraesdestacadas"/>
          <w:rFonts w:ascii="Times New Roman" w:hAnsi="Times New Roman" w:cs="Times New Roman"/>
          <w:b w:val="0"/>
          <w:color w:val="auto"/>
          <w:sz w:val="24"/>
          <w:szCs w:val="24"/>
          <w:u w:val="none"/>
        </w:rPr>
        <w:t xml:space="preserve">.9.41. </w:t>
      </w:r>
      <w:r w:rsidR="00BC66D7" w:rsidRPr="00826250">
        <w:rPr>
          <w:color w:val="auto"/>
        </w:rPr>
        <w:t xml:space="preserve">Atender aos pacientes com dignidade e respeito, de modo universal e igualitário, cumprindo as diretrizes da Política Nacional de Humanização – PNH. </w:t>
      </w:r>
    </w:p>
    <w:p w:rsidR="00BC66D7" w:rsidRPr="00826250" w:rsidRDefault="008F26F7" w:rsidP="00497CC0">
      <w:pPr>
        <w:pStyle w:val="Default"/>
        <w:spacing w:line="360" w:lineRule="auto"/>
        <w:ind w:left="142" w:right="142" w:firstLine="709"/>
        <w:jc w:val="both"/>
        <w:rPr>
          <w:color w:val="auto"/>
        </w:rPr>
      </w:pPr>
      <w:r w:rsidRPr="00826250">
        <w:rPr>
          <w:rStyle w:val="PGE-Alteraesdestacadas"/>
          <w:rFonts w:ascii="Times New Roman" w:hAnsi="Times New Roman" w:cs="Times New Roman"/>
          <w:b w:val="0"/>
          <w:color w:val="auto"/>
          <w:sz w:val="24"/>
          <w:szCs w:val="24"/>
          <w:u w:val="none"/>
        </w:rPr>
        <w:t>10</w:t>
      </w:r>
      <w:r w:rsidR="00BC66D7" w:rsidRPr="00826250">
        <w:rPr>
          <w:rStyle w:val="PGE-Alteraesdestacadas"/>
          <w:rFonts w:ascii="Times New Roman" w:hAnsi="Times New Roman" w:cs="Times New Roman"/>
          <w:b w:val="0"/>
          <w:color w:val="auto"/>
          <w:sz w:val="24"/>
          <w:szCs w:val="24"/>
          <w:u w:val="none"/>
        </w:rPr>
        <w:t xml:space="preserve">.9.42. </w:t>
      </w:r>
      <w:r w:rsidR="00BC66D7" w:rsidRPr="00826250">
        <w:rPr>
          <w:color w:val="auto"/>
        </w:rPr>
        <w:t xml:space="preserve">Justificar no prontuário, por escrito, além de esclarecer os pacientes acerca de seus direitos e demais assuntos referentes aos serviços oferecidos, justificando por relatório escrito, as razões técnicas da realização ou da não realização de qualquer ato profissional necessário à execução dos procedimentos previstos neste instrumento. </w:t>
      </w:r>
    </w:p>
    <w:p w:rsidR="00BC66D7" w:rsidRPr="00826250" w:rsidRDefault="008F26F7" w:rsidP="00497CC0">
      <w:pPr>
        <w:pStyle w:val="Default"/>
        <w:spacing w:line="360" w:lineRule="auto"/>
        <w:ind w:left="142" w:right="142" w:firstLine="709"/>
        <w:jc w:val="both"/>
        <w:rPr>
          <w:color w:val="auto"/>
        </w:rPr>
      </w:pPr>
      <w:r w:rsidRPr="00826250">
        <w:rPr>
          <w:rStyle w:val="PGE-Alteraesdestacadas"/>
          <w:rFonts w:ascii="Times New Roman" w:hAnsi="Times New Roman" w:cs="Times New Roman"/>
          <w:b w:val="0"/>
          <w:color w:val="auto"/>
          <w:sz w:val="24"/>
          <w:szCs w:val="24"/>
          <w:u w:val="none"/>
        </w:rPr>
        <w:t>10</w:t>
      </w:r>
      <w:r w:rsidR="00BC66D7" w:rsidRPr="00826250">
        <w:rPr>
          <w:rStyle w:val="PGE-Alteraesdestacadas"/>
          <w:rFonts w:ascii="Times New Roman" w:hAnsi="Times New Roman" w:cs="Times New Roman"/>
          <w:b w:val="0"/>
          <w:color w:val="auto"/>
          <w:sz w:val="24"/>
          <w:szCs w:val="24"/>
          <w:u w:val="none"/>
        </w:rPr>
        <w:t xml:space="preserve">.9.43. </w:t>
      </w:r>
      <w:r w:rsidR="00BC66D7" w:rsidRPr="00826250">
        <w:rPr>
          <w:color w:val="auto"/>
        </w:rPr>
        <w:t xml:space="preserve">Respeitar a decisão do paciente no ato do procedimento, ao consentir ou recusar prestação de serviços de saúde, salvo nos casos de iminente perigo de vida ou obrigação legal. </w:t>
      </w:r>
    </w:p>
    <w:p w:rsidR="00BC66D7" w:rsidRPr="00826250" w:rsidRDefault="008F26F7" w:rsidP="00497CC0">
      <w:pPr>
        <w:pStyle w:val="Default"/>
        <w:spacing w:line="360" w:lineRule="auto"/>
        <w:ind w:left="142" w:right="142" w:firstLine="709"/>
        <w:jc w:val="both"/>
        <w:rPr>
          <w:color w:val="auto"/>
        </w:rPr>
      </w:pPr>
      <w:r w:rsidRPr="00826250">
        <w:rPr>
          <w:rStyle w:val="PGE-Alteraesdestacadas"/>
          <w:rFonts w:ascii="Times New Roman" w:hAnsi="Times New Roman" w:cs="Times New Roman"/>
          <w:b w:val="0"/>
          <w:color w:val="auto"/>
          <w:sz w:val="24"/>
          <w:szCs w:val="24"/>
          <w:u w:val="none"/>
        </w:rPr>
        <w:t>10</w:t>
      </w:r>
      <w:r w:rsidR="00BC66D7" w:rsidRPr="00826250">
        <w:rPr>
          <w:rStyle w:val="PGE-Alteraesdestacadas"/>
          <w:rFonts w:ascii="Times New Roman" w:hAnsi="Times New Roman" w:cs="Times New Roman"/>
          <w:b w:val="0"/>
          <w:color w:val="auto"/>
          <w:sz w:val="24"/>
          <w:szCs w:val="24"/>
          <w:u w:val="none"/>
        </w:rPr>
        <w:t xml:space="preserve">.9.44. </w:t>
      </w:r>
      <w:r w:rsidR="00BC66D7" w:rsidRPr="00826250">
        <w:rPr>
          <w:color w:val="auto"/>
        </w:rPr>
        <w:t xml:space="preserve">Não divulgar nem fornecer, sob as penas da Lei, dados e informações referentes aos pacientes e ao objeto contratado, nem os que lhe forem transmitidos pela CONTRATANTE, salvo expressa autorização. </w:t>
      </w:r>
    </w:p>
    <w:p w:rsidR="00BC66D7" w:rsidRPr="00826250" w:rsidRDefault="008F26F7" w:rsidP="00497CC0">
      <w:pPr>
        <w:pStyle w:val="Default"/>
        <w:spacing w:line="360" w:lineRule="auto"/>
        <w:ind w:left="142" w:right="142" w:firstLine="709"/>
        <w:jc w:val="both"/>
        <w:rPr>
          <w:color w:val="auto"/>
        </w:rPr>
      </w:pPr>
      <w:r w:rsidRPr="00826250">
        <w:rPr>
          <w:rStyle w:val="PGE-Alteraesdestacadas"/>
          <w:rFonts w:ascii="Times New Roman" w:hAnsi="Times New Roman" w:cs="Times New Roman"/>
          <w:b w:val="0"/>
          <w:color w:val="auto"/>
          <w:sz w:val="24"/>
          <w:szCs w:val="24"/>
          <w:u w:val="none"/>
        </w:rPr>
        <w:t>10</w:t>
      </w:r>
      <w:r w:rsidR="00BC66D7" w:rsidRPr="00826250">
        <w:rPr>
          <w:rStyle w:val="PGE-Alteraesdestacadas"/>
          <w:rFonts w:ascii="Times New Roman" w:hAnsi="Times New Roman" w:cs="Times New Roman"/>
          <w:b w:val="0"/>
          <w:color w:val="auto"/>
          <w:sz w:val="24"/>
          <w:szCs w:val="24"/>
          <w:u w:val="none"/>
        </w:rPr>
        <w:t xml:space="preserve">.9.45. </w:t>
      </w:r>
      <w:r w:rsidR="00BC66D7" w:rsidRPr="00826250">
        <w:rPr>
          <w:color w:val="auto"/>
        </w:rPr>
        <w:t xml:space="preserve">Fornecer todos os materiais e equipamentos inerentes a adequada prestação de serviço de leito de UTI Adulto, na forma da normatização pertinente, além de insumos, incluídos nesse caso, todo e quaisquer medicamentos imprescindíveis para a realização dos procedimentos. </w:t>
      </w:r>
    </w:p>
    <w:p w:rsidR="00BC66D7" w:rsidRPr="00826250" w:rsidRDefault="008F26F7" w:rsidP="00497CC0">
      <w:pPr>
        <w:pStyle w:val="Default"/>
        <w:spacing w:line="360" w:lineRule="auto"/>
        <w:ind w:left="142" w:right="142" w:firstLine="709"/>
        <w:jc w:val="both"/>
        <w:rPr>
          <w:color w:val="auto"/>
        </w:rPr>
      </w:pPr>
      <w:r w:rsidRPr="00826250">
        <w:rPr>
          <w:rStyle w:val="PGE-Alteraesdestacadas"/>
          <w:rFonts w:ascii="Times New Roman" w:hAnsi="Times New Roman" w:cs="Times New Roman"/>
          <w:b w:val="0"/>
          <w:color w:val="auto"/>
          <w:sz w:val="24"/>
          <w:szCs w:val="24"/>
          <w:u w:val="none"/>
        </w:rPr>
        <w:t>10.</w:t>
      </w:r>
      <w:r w:rsidR="00BC66D7" w:rsidRPr="00826250">
        <w:rPr>
          <w:rStyle w:val="PGE-Alteraesdestacadas"/>
          <w:rFonts w:ascii="Times New Roman" w:hAnsi="Times New Roman" w:cs="Times New Roman"/>
          <w:b w:val="0"/>
          <w:color w:val="auto"/>
          <w:sz w:val="24"/>
          <w:szCs w:val="24"/>
          <w:u w:val="none"/>
        </w:rPr>
        <w:t xml:space="preserve">9.46. </w:t>
      </w:r>
      <w:r w:rsidR="00BC66D7" w:rsidRPr="00826250">
        <w:rPr>
          <w:color w:val="auto"/>
        </w:rPr>
        <w:t xml:space="preserve">Manter atualizado e acessível a todos os funcionários, as instruções por escrito de biossegurança (uso de equipamentos de proteção individual (EPI) e proteção coletiva - EPC), norma de conduta de segurança biológica, química, física, ocupacional e ambiental, bem como procedimentos em casos de acidentes, manuseio e transporte de material e amostra biológica. </w:t>
      </w:r>
    </w:p>
    <w:p w:rsidR="00BC66D7" w:rsidRPr="00826250" w:rsidRDefault="008F26F7" w:rsidP="00497CC0">
      <w:pPr>
        <w:pStyle w:val="Default"/>
        <w:spacing w:line="360" w:lineRule="auto"/>
        <w:ind w:left="142" w:right="142" w:firstLine="709"/>
        <w:jc w:val="both"/>
        <w:rPr>
          <w:color w:val="auto"/>
        </w:rPr>
      </w:pPr>
      <w:r w:rsidRPr="00826250">
        <w:rPr>
          <w:rStyle w:val="PGE-Alteraesdestacadas"/>
          <w:rFonts w:ascii="Times New Roman" w:hAnsi="Times New Roman" w:cs="Times New Roman"/>
          <w:b w:val="0"/>
          <w:color w:val="auto"/>
          <w:sz w:val="24"/>
          <w:szCs w:val="24"/>
          <w:u w:val="none"/>
        </w:rPr>
        <w:t>10</w:t>
      </w:r>
      <w:r w:rsidR="00BC66D7" w:rsidRPr="00826250">
        <w:rPr>
          <w:rStyle w:val="PGE-Alteraesdestacadas"/>
          <w:rFonts w:ascii="Times New Roman" w:hAnsi="Times New Roman" w:cs="Times New Roman"/>
          <w:b w:val="0"/>
          <w:color w:val="auto"/>
          <w:sz w:val="24"/>
          <w:szCs w:val="24"/>
          <w:u w:val="none"/>
        </w:rPr>
        <w:t xml:space="preserve">.9.47. </w:t>
      </w:r>
      <w:r w:rsidR="00BC66D7" w:rsidRPr="00826250">
        <w:rPr>
          <w:color w:val="auto"/>
        </w:rPr>
        <w:t xml:space="preserve">Prestar os serviços dentro dos parâmetros e rotinas estabelecidos com o fim de observar as condições de segurança e prevenção contra acidentes de trabalho de acordo com as normas emanadas do Ministério do Trabalho. </w:t>
      </w:r>
    </w:p>
    <w:p w:rsidR="00BC66D7" w:rsidRPr="00826250" w:rsidRDefault="008F26F7" w:rsidP="00497CC0">
      <w:pPr>
        <w:pStyle w:val="Default"/>
        <w:spacing w:line="360" w:lineRule="auto"/>
        <w:ind w:left="142" w:right="142" w:firstLine="709"/>
        <w:jc w:val="both"/>
        <w:rPr>
          <w:color w:val="auto"/>
        </w:rPr>
      </w:pPr>
      <w:r w:rsidRPr="00826250">
        <w:rPr>
          <w:rStyle w:val="PGE-Alteraesdestacadas"/>
          <w:rFonts w:ascii="Times New Roman" w:hAnsi="Times New Roman" w:cs="Times New Roman"/>
          <w:b w:val="0"/>
          <w:color w:val="auto"/>
          <w:sz w:val="24"/>
          <w:szCs w:val="24"/>
          <w:u w:val="none"/>
        </w:rPr>
        <w:lastRenderedPageBreak/>
        <w:t>10</w:t>
      </w:r>
      <w:r w:rsidR="00BC66D7" w:rsidRPr="00826250">
        <w:rPr>
          <w:rStyle w:val="PGE-Alteraesdestacadas"/>
          <w:rFonts w:ascii="Times New Roman" w:hAnsi="Times New Roman" w:cs="Times New Roman"/>
          <w:b w:val="0"/>
          <w:color w:val="auto"/>
          <w:sz w:val="24"/>
          <w:szCs w:val="24"/>
          <w:u w:val="none"/>
        </w:rPr>
        <w:t xml:space="preserve">.9.48. </w:t>
      </w:r>
      <w:r w:rsidR="00BC66D7" w:rsidRPr="00826250">
        <w:rPr>
          <w:color w:val="auto"/>
        </w:rPr>
        <w:t xml:space="preserve">Garantir o acesso do paciente ao serviço contratado, sempre encaminhado pela Central de Regulação do Estado, assegurando a qualidade do tratamento, a fim de alcançar impacto positivo na sobrevida, na morbidade e na qualidade de vida. </w:t>
      </w:r>
    </w:p>
    <w:p w:rsidR="00BC66D7" w:rsidRPr="00826250" w:rsidRDefault="008F26F7" w:rsidP="00497CC0">
      <w:pPr>
        <w:pStyle w:val="Default"/>
        <w:spacing w:line="360" w:lineRule="auto"/>
        <w:ind w:left="142" w:right="142" w:firstLine="709"/>
        <w:jc w:val="both"/>
        <w:rPr>
          <w:color w:val="auto"/>
        </w:rPr>
      </w:pPr>
      <w:r w:rsidRPr="00826250">
        <w:rPr>
          <w:rStyle w:val="PGE-Alteraesdestacadas"/>
          <w:rFonts w:ascii="Times New Roman" w:hAnsi="Times New Roman" w:cs="Times New Roman"/>
          <w:b w:val="0"/>
          <w:color w:val="auto"/>
          <w:sz w:val="24"/>
          <w:szCs w:val="24"/>
          <w:u w:val="none"/>
        </w:rPr>
        <w:t>10</w:t>
      </w:r>
      <w:r w:rsidR="00BC66D7" w:rsidRPr="00826250">
        <w:rPr>
          <w:rStyle w:val="PGE-Alteraesdestacadas"/>
          <w:rFonts w:ascii="Times New Roman" w:hAnsi="Times New Roman" w:cs="Times New Roman"/>
          <w:b w:val="0"/>
          <w:color w:val="auto"/>
          <w:sz w:val="24"/>
          <w:szCs w:val="24"/>
          <w:u w:val="none"/>
        </w:rPr>
        <w:t xml:space="preserve">.9.49. </w:t>
      </w:r>
      <w:r w:rsidR="00BC66D7" w:rsidRPr="00826250">
        <w:rPr>
          <w:color w:val="auto"/>
        </w:rPr>
        <w:t xml:space="preserve">Assumir a responsabilidade pelo zelo e manutenção permanente da </w:t>
      </w:r>
      <w:proofErr w:type="spellStart"/>
      <w:r w:rsidR="00BC66D7" w:rsidRPr="00826250">
        <w:rPr>
          <w:color w:val="auto"/>
        </w:rPr>
        <w:t>infra-estrutura</w:t>
      </w:r>
      <w:proofErr w:type="spellEnd"/>
      <w:r w:rsidR="00BC66D7" w:rsidRPr="00826250">
        <w:rPr>
          <w:color w:val="auto"/>
        </w:rPr>
        <w:t xml:space="preserve"> física, além da manutenção preventiva e corretiva dos equipamentos de UTI, com troca de peças dos equipamentos se necessárias, para o bom funcionamento dos equipamentos, o uso adequado dos materiais e a boa qualidade dos serviços prestados. </w:t>
      </w:r>
    </w:p>
    <w:p w:rsidR="00BC66D7" w:rsidRPr="00826250" w:rsidRDefault="008F26F7" w:rsidP="00497CC0">
      <w:pPr>
        <w:pStyle w:val="Default"/>
        <w:spacing w:line="360" w:lineRule="auto"/>
        <w:ind w:left="142" w:right="142" w:firstLine="709"/>
        <w:jc w:val="both"/>
        <w:rPr>
          <w:color w:val="auto"/>
        </w:rPr>
      </w:pPr>
      <w:r w:rsidRPr="00826250">
        <w:rPr>
          <w:rStyle w:val="PGE-Alteraesdestacadas"/>
          <w:rFonts w:ascii="Times New Roman" w:hAnsi="Times New Roman" w:cs="Times New Roman"/>
          <w:b w:val="0"/>
          <w:color w:val="auto"/>
          <w:sz w:val="24"/>
          <w:szCs w:val="24"/>
          <w:u w:val="none"/>
        </w:rPr>
        <w:t>10</w:t>
      </w:r>
      <w:r w:rsidR="00BC66D7" w:rsidRPr="00826250">
        <w:rPr>
          <w:rStyle w:val="PGE-Alteraesdestacadas"/>
          <w:rFonts w:ascii="Times New Roman" w:hAnsi="Times New Roman" w:cs="Times New Roman"/>
          <w:b w:val="0"/>
          <w:color w:val="auto"/>
          <w:sz w:val="24"/>
          <w:szCs w:val="24"/>
          <w:u w:val="none"/>
        </w:rPr>
        <w:t xml:space="preserve">.9.50. </w:t>
      </w:r>
      <w:r w:rsidR="00BC66D7" w:rsidRPr="00826250">
        <w:rPr>
          <w:color w:val="auto"/>
        </w:rPr>
        <w:t xml:space="preserve">Providenciar solução rápida e efetiva de problemas gerados na prestação dos Serviços de Terapia Intensiva. </w:t>
      </w:r>
    </w:p>
    <w:p w:rsidR="00BC66D7" w:rsidRPr="00826250" w:rsidRDefault="008F26F7" w:rsidP="00497CC0">
      <w:pPr>
        <w:pStyle w:val="Default"/>
        <w:spacing w:line="360" w:lineRule="auto"/>
        <w:ind w:left="142" w:right="142" w:firstLine="709"/>
        <w:jc w:val="both"/>
        <w:rPr>
          <w:color w:val="auto"/>
        </w:rPr>
      </w:pPr>
      <w:r w:rsidRPr="00826250">
        <w:rPr>
          <w:rStyle w:val="PGE-Alteraesdestacadas"/>
          <w:rFonts w:ascii="Times New Roman" w:hAnsi="Times New Roman" w:cs="Times New Roman"/>
          <w:b w:val="0"/>
          <w:color w:val="auto"/>
          <w:sz w:val="24"/>
          <w:szCs w:val="24"/>
          <w:u w:val="none"/>
        </w:rPr>
        <w:t>10</w:t>
      </w:r>
      <w:r w:rsidR="00BC66D7" w:rsidRPr="00826250">
        <w:rPr>
          <w:rStyle w:val="PGE-Alteraesdestacadas"/>
          <w:rFonts w:ascii="Times New Roman" w:hAnsi="Times New Roman" w:cs="Times New Roman"/>
          <w:b w:val="0"/>
          <w:color w:val="auto"/>
          <w:sz w:val="24"/>
          <w:szCs w:val="24"/>
          <w:u w:val="none"/>
        </w:rPr>
        <w:t xml:space="preserve">.9.51. </w:t>
      </w:r>
      <w:r w:rsidR="00BC66D7" w:rsidRPr="00826250">
        <w:rPr>
          <w:color w:val="auto"/>
        </w:rPr>
        <w:t xml:space="preserve">Responder por todas e quaisquer obrigações decorrentes de propriedade intelectual (marcas e patentes). </w:t>
      </w:r>
    </w:p>
    <w:p w:rsidR="00BC66D7" w:rsidRPr="00826250" w:rsidRDefault="008F26F7" w:rsidP="00497CC0">
      <w:pPr>
        <w:pStyle w:val="Default"/>
        <w:spacing w:line="360" w:lineRule="auto"/>
        <w:ind w:left="142" w:right="142" w:firstLine="709"/>
        <w:jc w:val="both"/>
        <w:rPr>
          <w:color w:val="auto"/>
        </w:rPr>
      </w:pPr>
      <w:r w:rsidRPr="00826250">
        <w:rPr>
          <w:rStyle w:val="PGE-Alteraesdestacadas"/>
          <w:rFonts w:ascii="Times New Roman" w:hAnsi="Times New Roman" w:cs="Times New Roman"/>
          <w:b w:val="0"/>
          <w:color w:val="auto"/>
          <w:sz w:val="24"/>
          <w:szCs w:val="24"/>
          <w:u w:val="none"/>
        </w:rPr>
        <w:t>10</w:t>
      </w:r>
      <w:r w:rsidR="00BC66D7" w:rsidRPr="00826250">
        <w:rPr>
          <w:rStyle w:val="PGE-Alteraesdestacadas"/>
          <w:rFonts w:ascii="Times New Roman" w:hAnsi="Times New Roman" w:cs="Times New Roman"/>
          <w:b w:val="0"/>
          <w:color w:val="auto"/>
          <w:sz w:val="24"/>
          <w:szCs w:val="24"/>
          <w:u w:val="none"/>
        </w:rPr>
        <w:t xml:space="preserve">.9.52. </w:t>
      </w:r>
      <w:r w:rsidR="00BC66D7" w:rsidRPr="00826250">
        <w:rPr>
          <w:color w:val="auto"/>
        </w:rPr>
        <w:t xml:space="preserve">Cumprir, além dos postulados legais vigentes de âmbito federal, estadual ou municipal, as normas estabelecidas pela Secretaria de Saúde do Estado do Piauí, órgão CONTRATANTE e regulador dos serviços. </w:t>
      </w:r>
    </w:p>
    <w:p w:rsidR="00BC66D7" w:rsidRPr="00826250" w:rsidRDefault="008F26F7" w:rsidP="00497CC0">
      <w:pPr>
        <w:pStyle w:val="Default"/>
        <w:spacing w:line="360" w:lineRule="auto"/>
        <w:ind w:left="142" w:right="142" w:firstLine="709"/>
        <w:jc w:val="both"/>
        <w:rPr>
          <w:color w:val="auto"/>
        </w:rPr>
      </w:pPr>
      <w:r w:rsidRPr="00826250">
        <w:rPr>
          <w:rStyle w:val="PGE-Alteraesdestacadas"/>
          <w:rFonts w:ascii="Times New Roman" w:hAnsi="Times New Roman" w:cs="Times New Roman"/>
          <w:b w:val="0"/>
          <w:color w:val="auto"/>
          <w:sz w:val="24"/>
          <w:szCs w:val="24"/>
          <w:u w:val="none"/>
        </w:rPr>
        <w:t>10</w:t>
      </w:r>
      <w:r w:rsidR="00BC66D7" w:rsidRPr="00826250">
        <w:rPr>
          <w:rStyle w:val="PGE-Alteraesdestacadas"/>
          <w:rFonts w:ascii="Times New Roman" w:hAnsi="Times New Roman" w:cs="Times New Roman"/>
          <w:b w:val="0"/>
          <w:color w:val="auto"/>
          <w:sz w:val="24"/>
          <w:szCs w:val="24"/>
          <w:u w:val="none"/>
        </w:rPr>
        <w:t xml:space="preserve">.9.53. </w:t>
      </w:r>
      <w:r w:rsidR="00BC66D7" w:rsidRPr="00826250">
        <w:rPr>
          <w:color w:val="auto"/>
        </w:rPr>
        <w:t xml:space="preserve">Assegurar aos usuários do SUS o mesmo padrão de atendimento, conforto e higiene dispensados aos usuários privados, oriundos das demais operadoras e/ou planos que mantenham vínculo com a CONTRATADA, vedada qualquer modalidade de discriminação. </w:t>
      </w:r>
    </w:p>
    <w:p w:rsidR="00BC66D7" w:rsidRPr="00826250" w:rsidRDefault="008F26F7" w:rsidP="00497CC0">
      <w:pPr>
        <w:pStyle w:val="Default"/>
        <w:spacing w:line="360" w:lineRule="auto"/>
        <w:ind w:left="142" w:right="142" w:firstLine="709"/>
        <w:jc w:val="both"/>
        <w:rPr>
          <w:color w:val="auto"/>
        </w:rPr>
      </w:pPr>
      <w:r w:rsidRPr="00826250">
        <w:rPr>
          <w:rStyle w:val="PGE-Alteraesdestacadas"/>
          <w:rFonts w:ascii="Times New Roman" w:hAnsi="Times New Roman" w:cs="Times New Roman"/>
          <w:b w:val="0"/>
          <w:color w:val="auto"/>
          <w:sz w:val="24"/>
          <w:szCs w:val="24"/>
          <w:u w:val="none"/>
        </w:rPr>
        <w:t>10</w:t>
      </w:r>
      <w:r w:rsidR="00BC66D7" w:rsidRPr="00826250">
        <w:rPr>
          <w:rStyle w:val="PGE-Alteraesdestacadas"/>
          <w:rFonts w:ascii="Times New Roman" w:hAnsi="Times New Roman" w:cs="Times New Roman"/>
          <w:b w:val="0"/>
          <w:color w:val="auto"/>
          <w:sz w:val="24"/>
          <w:szCs w:val="24"/>
          <w:u w:val="none"/>
        </w:rPr>
        <w:t xml:space="preserve">.9.54. </w:t>
      </w:r>
      <w:r w:rsidR="00BC66D7" w:rsidRPr="00826250">
        <w:rPr>
          <w:color w:val="auto"/>
        </w:rPr>
        <w:t xml:space="preserve">Não transferir a terceiros, em nenhuma hipótese, no todo ou em parte as obrigações assumidas no contrato, sem prévia anuência da CONTRATANTE. </w:t>
      </w:r>
    </w:p>
    <w:p w:rsidR="00BC66D7" w:rsidRPr="00826250" w:rsidRDefault="008F26F7" w:rsidP="00497CC0">
      <w:pPr>
        <w:pStyle w:val="Default"/>
        <w:spacing w:line="360" w:lineRule="auto"/>
        <w:ind w:left="142" w:right="142" w:firstLine="709"/>
        <w:jc w:val="both"/>
        <w:rPr>
          <w:color w:val="auto"/>
        </w:rPr>
      </w:pPr>
      <w:r w:rsidRPr="00826250">
        <w:rPr>
          <w:rStyle w:val="PGE-Alteraesdestacadas"/>
          <w:rFonts w:ascii="Times New Roman" w:hAnsi="Times New Roman" w:cs="Times New Roman"/>
          <w:b w:val="0"/>
          <w:color w:val="auto"/>
          <w:sz w:val="24"/>
          <w:szCs w:val="24"/>
          <w:u w:val="none"/>
        </w:rPr>
        <w:t>10</w:t>
      </w:r>
      <w:r w:rsidR="00BC66D7" w:rsidRPr="00826250">
        <w:rPr>
          <w:rStyle w:val="PGE-Alteraesdestacadas"/>
          <w:rFonts w:ascii="Times New Roman" w:hAnsi="Times New Roman" w:cs="Times New Roman"/>
          <w:b w:val="0"/>
          <w:color w:val="auto"/>
          <w:sz w:val="24"/>
          <w:szCs w:val="24"/>
          <w:u w:val="none"/>
        </w:rPr>
        <w:t xml:space="preserve">.9.55. </w:t>
      </w:r>
      <w:r w:rsidR="00BC66D7" w:rsidRPr="00826250">
        <w:rPr>
          <w:color w:val="auto"/>
        </w:rPr>
        <w:t xml:space="preserve">Manter registro dos leitos atualizado no Cadastro Nacional de Estabelecimentos de Saúde – CNES. </w:t>
      </w:r>
    </w:p>
    <w:p w:rsidR="00BC66D7" w:rsidRPr="00826250" w:rsidRDefault="008F26F7" w:rsidP="00497CC0">
      <w:pPr>
        <w:pStyle w:val="Default"/>
        <w:spacing w:line="360" w:lineRule="auto"/>
        <w:ind w:left="142" w:right="142" w:firstLine="709"/>
        <w:jc w:val="both"/>
        <w:rPr>
          <w:color w:val="auto"/>
        </w:rPr>
      </w:pPr>
      <w:r w:rsidRPr="00826250">
        <w:rPr>
          <w:rStyle w:val="PGE-Alteraesdestacadas"/>
          <w:rFonts w:ascii="Times New Roman" w:hAnsi="Times New Roman" w:cs="Times New Roman"/>
          <w:b w:val="0"/>
          <w:color w:val="auto"/>
          <w:sz w:val="24"/>
          <w:szCs w:val="24"/>
          <w:u w:val="none"/>
        </w:rPr>
        <w:t>10</w:t>
      </w:r>
      <w:r w:rsidR="00BC66D7" w:rsidRPr="00826250">
        <w:rPr>
          <w:rStyle w:val="PGE-Alteraesdestacadas"/>
          <w:rFonts w:ascii="Times New Roman" w:hAnsi="Times New Roman" w:cs="Times New Roman"/>
          <w:b w:val="0"/>
          <w:color w:val="auto"/>
          <w:sz w:val="24"/>
          <w:szCs w:val="24"/>
          <w:u w:val="none"/>
        </w:rPr>
        <w:t xml:space="preserve">.9.56. </w:t>
      </w:r>
      <w:r w:rsidR="00BC66D7" w:rsidRPr="00826250">
        <w:rPr>
          <w:color w:val="auto"/>
        </w:rPr>
        <w:t xml:space="preserve">Dispor de Necrotério para os pacientes que vierem a óbito, até o momento de remoção do corpo feito pela funerária. </w:t>
      </w:r>
    </w:p>
    <w:p w:rsidR="009B2E55" w:rsidRPr="00826250" w:rsidRDefault="009B2E55" w:rsidP="00497CC0">
      <w:pPr>
        <w:pStyle w:val="Ttulo11"/>
        <w:spacing w:line="360" w:lineRule="auto"/>
        <w:ind w:right="142" w:firstLine="851"/>
        <w:jc w:val="both"/>
      </w:pPr>
    </w:p>
    <w:p w:rsidR="0053491D" w:rsidRPr="00826250" w:rsidRDefault="0053491D" w:rsidP="00497CC0">
      <w:pPr>
        <w:pStyle w:val="Ttulo11"/>
        <w:spacing w:line="360" w:lineRule="auto"/>
        <w:ind w:right="142" w:firstLine="851"/>
        <w:jc w:val="both"/>
      </w:pPr>
      <w:r w:rsidRPr="00826250">
        <w:t>CLÁUSULA DÉCIMA PRIMEIRA– DAS OBRIGAÇÕES DA CONTRATANTE</w:t>
      </w:r>
    </w:p>
    <w:p w:rsidR="0053491D" w:rsidRPr="00826250" w:rsidRDefault="0053491D" w:rsidP="00497CC0">
      <w:pPr>
        <w:pStyle w:val="PargrafodaLista"/>
        <w:widowControl w:val="0"/>
        <w:numPr>
          <w:ilvl w:val="1"/>
          <w:numId w:val="7"/>
        </w:numPr>
        <w:tabs>
          <w:tab w:val="left" w:pos="655"/>
        </w:tabs>
        <w:suppressAutoHyphens w:val="0"/>
        <w:autoSpaceDE w:val="0"/>
        <w:autoSpaceDN w:val="0"/>
        <w:spacing w:line="360" w:lineRule="auto"/>
        <w:ind w:right="142" w:firstLine="339"/>
        <w:contextualSpacing w:val="0"/>
        <w:jc w:val="both"/>
      </w:pPr>
      <w:r w:rsidRPr="00826250">
        <w:t>Solicitar</w:t>
      </w:r>
      <w:r w:rsidRPr="00826250">
        <w:rPr>
          <w:spacing w:val="-16"/>
        </w:rPr>
        <w:t xml:space="preserve"> </w:t>
      </w:r>
      <w:r w:rsidRPr="00826250">
        <w:t>a</w:t>
      </w:r>
      <w:r w:rsidRPr="00826250">
        <w:rPr>
          <w:spacing w:val="-17"/>
        </w:rPr>
        <w:t xml:space="preserve"> </w:t>
      </w:r>
      <w:r w:rsidRPr="00826250">
        <w:t>execução</w:t>
      </w:r>
      <w:r w:rsidRPr="00826250">
        <w:rPr>
          <w:spacing w:val="-13"/>
        </w:rPr>
        <w:t xml:space="preserve"> </w:t>
      </w:r>
      <w:r w:rsidRPr="00826250">
        <w:t>do</w:t>
      </w:r>
      <w:r w:rsidRPr="00826250">
        <w:rPr>
          <w:spacing w:val="-16"/>
        </w:rPr>
        <w:t xml:space="preserve"> </w:t>
      </w:r>
      <w:r w:rsidRPr="00826250">
        <w:t>objeto</w:t>
      </w:r>
      <w:r w:rsidRPr="00826250">
        <w:rPr>
          <w:spacing w:val="-15"/>
        </w:rPr>
        <w:t xml:space="preserve"> </w:t>
      </w:r>
      <w:r w:rsidRPr="00826250">
        <w:t>à</w:t>
      </w:r>
      <w:r w:rsidRPr="00826250">
        <w:rPr>
          <w:spacing w:val="-17"/>
        </w:rPr>
        <w:t xml:space="preserve"> </w:t>
      </w:r>
      <w:r w:rsidRPr="00826250">
        <w:rPr>
          <w:spacing w:val="-5"/>
        </w:rPr>
        <w:t>CONTRATADA</w:t>
      </w:r>
      <w:r w:rsidRPr="00826250">
        <w:rPr>
          <w:spacing w:val="-30"/>
        </w:rPr>
        <w:t xml:space="preserve"> </w:t>
      </w:r>
      <w:r w:rsidRPr="00826250">
        <w:t>através</w:t>
      </w:r>
      <w:r w:rsidRPr="00826250">
        <w:rPr>
          <w:spacing w:val="-16"/>
        </w:rPr>
        <w:t xml:space="preserve"> </w:t>
      </w:r>
      <w:r w:rsidRPr="00826250">
        <w:t>da</w:t>
      </w:r>
      <w:r w:rsidRPr="00826250">
        <w:rPr>
          <w:spacing w:val="-13"/>
        </w:rPr>
        <w:t xml:space="preserve"> </w:t>
      </w:r>
      <w:r w:rsidRPr="00826250">
        <w:t>emissão</w:t>
      </w:r>
      <w:r w:rsidRPr="00826250">
        <w:rPr>
          <w:spacing w:val="-16"/>
        </w:rPr>
        <w:t xml:space="preserve"> </w:t>
      </w:r>
      <w:r w:rsidRPr="00826250">
        <w:lastRenderedPageBreak/>
        <w:t>de</w:t>
      </w:r>
      <w:r w:rsidRPr="00826250">
        <w:rPr>
          <w:spacing w:val="-14"/>
        </w:rPr>
        <w:t xml:space="preserve"> </w:t>
      </w:r>
      <w:r w:rsidRPr="00826250">
        <w:t>Ordem</w:t>
      </w:r>
      <w:r w:rsidRPr="00826250">
        <w:rPr>
          <w:spacing w:val="-15"/>
        </w:rPr>
        <w:t xml:space="preserve"> </w:t>
      </w:r>
      <w:r w:rsidRPr="00826250">
        <w:t>de</w:t>
      </w:r>
      <w:r w:rsidRPr="00826250">
        <w:rPr>
          <w:spacing w:val="-16"/>
        </w:rPr>
        <w:t xml:space="preserve"> </w:t>
      </w:r>
      <w:r w:rsidRPr="00826250">
        <w:t>Serviço.</w:t>
      </w:r>
    </w:p>
    <w:p w:rsidR="0053491D" w:rsidRPr="00826250" w:rsidRDefault="0053491D" w:rsidP="00497CC0">
      <w:pPr>
        <w:pStyle w:val="PargrafodaLista"/>
        <w:widowControl w:val="0"/>
        <w:numPr>
          <w:ilvl w:val="1"/>
          <w:numId w:val="7"/>
        </w:numPr>
        <w:tabs>
          <w:tab w:val="left" w:pos="734"/>
        </w:tabs>
        <w:suppressAutoHyphens w:val="0"/>
        <w:autoSpaceDE w:val="0"/>
        <w:autoSpaceDN w:val="0"/>
        <w:spacing w:line="360" w:lineRule="auto"/>
        <w:ind w:left="138" w:right="142" w:firstLine="851"/>
        <w:contextualSpacing w:val="0"/>
        <w:jc w:val="both"/>
      </w:pPr>
      <w:r w:rsidRPr="00826250">
        <w:t xml:space="preserve">Fiscalizar a execução do objeto contratual através de sua unidade competente, podendo, em decorrência, solicitar providências da </w:t>
      </w:r>
      <w:r w:rsidRPr="00826250">
        <w:rPr>
          <w:spacing w:val="-5"/>
        </w:rPr>
        <w:t xml:space="preserve">CONTRATADA, </w:t>
      </w:r>
      <w:r w:rsidRPr="00826250">
        <w:t>que atenderá ou justificará de imediato.</w:t>
      </w:r>
    </w:p>
    <w:p w:rsidR="0053491D" w:rsidRPr="00826250" w:rsidRDefault="0053491D" w:rsidP="00497CC0">
      <w:pPr>
        <w:pStyle w:val="PargrafodaLista"/>
        <w:widowControl w:val="0"/>
        <w:numPr>
          <w:ilvl w:val="1"/>
          <w:numId w:val="7"/>
        </w:numPr>
        <w:tabs>
          <w:tab w:val="left" w:pos="660"/>
        </w:tabs>
        <w:suppressAutoHyphens w:val="0"/>
        <w:autoSpaceDE w:val="0"/>
        <w:autoSpaceDN w:val="0"/>
        <w:spacing w:line="360" w:lineRule="auto"/>
        <w:ind w:left="138" w:right="142" w:firstLine="851"/>
        <w:contextualSpacing w:val="0"/>
        <w:jc w:val="both"/>
      </w:pPr>
      <w:r w:rsidRPr="00826250">
        <w:t>Notificar</w:t>
      </w:r>
      <w:r w:rsidRPr="00826250">
        <w:rPr>
          <w:spacing w:val="-10"/>
        </w:rPr>
        <w:t xml:space="preserve"> </w:t>
      </w:r>
      <w:r w:rsidRPr="00826250">
        <w:t>a</w:t>
      </w:r>
      <w:r w:rsidRPr="00826250">
        <w:rPr>
          <w:spacing w:val="-12"/>
        </w:rPr>
        <w:t xml:space="preserve"> </w:t>
      </w:r>
      <w:r w:rsidRPr="00826250">
        <w:rPr>
          <w:spacing w:val="-5"/>
        </w:rPr>
        <w:t>CONTRATADA,</w:t>
      </w:r>
      <w:r w:rsidRPr="00826250">
        <w:rPr>
          <w:spacing w:val="-11"/>
        </w:rPr>
        <w:t xml:space="preserve"> </w:t>
      </w:r>
      <w:r w:rsidRPr="00826250">
        <w:t>de</w:t>
      </w:r>
      <w:r w:rsidRPr="00826250">
        <w:rPr>
          <w:spacing w:val="-10"/>
        </w:rPr>
        <w:t xml:space="preserve"> </w:t>
      </w:r>
      <w:r w:rsidRPr="00826250">
        <w:t>qualquer</w:t>
      </w:r>
      <w:r w:rsidRPr="00826250">
        <w:rPr>
          <w:spacing w:val="-12"/>
        </w:rPr>
        <w:t xml:space="preserve"> </w:t>
      </w:r>
      <w:r w:rsidRPr="00826250">
        <w:t>irregularidade</w:t>
      </w:r>
      <w:r w:rsidRPr="00826250">
        <w:rPr>
          <w:spacing w:val="-11"/>
        </w:rPr>
        <w:t xml:space="preserve"> </w:t>
      </w:r>
      <w:r w:rsidRPr="00826250">
        <w:t>decorrente</w:t>
      </w:r>
      <w:r w:rsidRPr="00826250">
        <w:rPr>
          <w:spacing w:val="-12"/>
        </w:rPr>
        <w:t xml:space="preserve"> </w:t>
      </w:r>
      <w:r w:rsidRPr="00826250">
        <w:t>da</w:t>
      </w:r>
      <w:r w:rsidRPr="00826250">
        <w:rPr>
          <w:spacing w:val="-10"/>
        </w:rPr>
        <w:t xml:space="preserve"> </w:t>
      </w:r>
      <w:r w:rsidRPr="00826250">
        <w:t>execução</w:t>
      </w:r>
      <w:r w:rsidRPr="00826250">
        <w:rPr>
          <w:spacing w:val="-10"/>
        </w:rPr>
        <w:t xml:space="preserve"> </w:t>
      </w:r>
      <w:r w:rsidRPr="00826250">
        <w:t>do</w:t>
      </w:r>
      <w:r w:rsidRPr="00826250">
        <w:rPr>
          <w:spacing w:val="-11"/>
        </w:rPr>
        <w:t xml:space="preserve"> </w:t>
      </w:r>
      <w:r w:rsidRPr="00826250">
        <w:t>objeto contratual.</w:t>
      </w:r>
    </w:p>
    <w:p w:rsidR="0053491D" w:rsidRPr="00826250" w:rsidRDefault="0053491D" w:rsidP="00497CC0">
      <w:pPr>
        <w:pStyle w:val="PargrafodaLista"/>
        <w:widowControl w:val="0"/>
        <w:numPr>
          <w:ilvl w:val="1"/>
          <w:numId w:val="7"/>
        </w:numPr>
        <w:tabs>
          <w:tab w:val="left" w:pos="713"/>
        </w:tabs>
        <w:suppressAutoHyphens w:val="0"/>
        <w:autoSpaceDE w:val="0"/>
        <w:autoSpaceDN w:val="0"/>
        <w:spacing w:line="360" w:lineRule="auto"/>
        <w:ind w:left="138" w:right="142" w:firstLine="851"/>
        <w:contextualSpacing w:val="0"/>
        <w:jc w:val="both"/>
      </w:pPr>
      <w:r w:rsidRPr="00826250">
        <w:t xml:space="preserve">Efetuar os pagamentos devidos à </w:t>
      </w:r>
      <w:r w:rsidRPr="00826250">
        <w:rPr>
          <w:spacing w:val="-6"/>
        </w:rPr>
        <w:t xml:space="preserve">CONTRATADA </w:t>
      </w:r>
      <w:r w:rsidRPr="00826250">
        <w:t>nas condições estabelecidas neste contrato.</w:t>
      </w:r>
    </w:p>
    <w:p w:rsidR="004D3B06" w:rsidRPr="00826250" w:rsidRDefault="0053491D" w:rsidP="00497CC0">
      <w:pPr>
        <w:pStyle w:val="PargrafodaLista"/>
        <w:widowControl w:val="0"/>
        <w:numPr>
          <w:ilvl w:val="1"/>
          <w:numId w:val="7"/>
        </w:numPr>
        <w:tabs>
          <w:tab w:val="left" w:pos="655"/>
        </w:tabs>
        <w:suppressAutoHyphens w:val="0"/>
        <w:autoSpaceDE w:val="0"/>
        <w:autoSpaceDN w:val="0"/>
        <w:spacing w:line="360" w:lineRule="auto"/>
        <w:ind w:right="142" w:firstLine="851"/>
        <w:contextualSpacing w:val="0"/>
        <w:jc w:val="both"/>
      </w:pPr>
      <w:r w:rsidRPr="00826250">
        <w:t>Aplicar as penalidades previstas em lei e neste</w:t>
      </w:r>
      <w:r w:rsidRPr="00826250">
        <w:rPr>
          <w:spacing w:val="-3"/>
        </w:rPr>
        <w:t xml:space="preserve"> </w:t>
      </w:r>
      <w:r w:rsidRPr="00826250">
        <w:t>instrumento.</w:t>
      </w:r>
    </w:p>
    <w:p w:rsidR="004D3B06" w:rsidRPr="00826250" w:rsidRDefault="004D3B06" w:rsidP="00497CC0">
      <w:pPr>
        <w:pStyle w:val="PargrafodaLista"/>
        <w:widowControl w:val="0"/>
        <w:numPr>
          <w:ilvl w:val="1"/>
          <w:numId w:val="7"/>
        </w:numPr>
        <w:tabs>
          <w:tab w:val="left" w:pos="655"/>
        </w:tabs>
        <w:suppressAutoHyphens w:val="0"/>
        <w:autoSpaceDE w:val="0"/>
        <w:autoSpaceDN w:val="0"/>
        <w:spacing w:line="360" w:lineRule="auto"/>
        <w:ind w:right="142" w:firstLine="851"/>
        <w:contextualSpacing w:val="0"/>
        <w:jc w:val="both"/>
      </w:pPr>
      <w:r w:rsidRPr="00826250">
        <w:t>Receber o objeto no prazo e condições estabelecidas neste Contrato;</w:t>
      </w:r>
    </w:p>
    <w:p w:rsidR="004D3B06" w:rsidRPr="00826250" w:rsidRDefault="004D3B06" w:rsidP="00497CC0">
      <w:pPr>
        <w:pStyle w:val="PargrafodaLista"/>
        <w:widowControl w:val="0"/>
        <w:numPr>
          <w:ilvl w:val="1"/>
          <w:numId w:val="7"/>
        </w:numPr>
        <w:tabs>
          <w:tab w:val="left" w:pos="655"/>
        </w:tabs>
        <w:suppressAutoHyphens w:val="0"/>
        <w:autoSpaceDE w:val="0"/>
        <w:autoSpaceDN w:val="0"/>
        <w:spacing w:line="360" w:lineRule="auto"/>
        <w:ind w:right="142" w:firstLine="851"/>
        <w:contextualSpacing w:val="0"/>
        <w:jc w:val="both"/>
      </w:pPr>
      <w:r w:rsidRPr="00826250">
        <w:rPr>
          <w:lang w:eastAsia="en-US"/>
        </w:rPr>
        <w:t>Verificar minuciosamente, no prazo fixado, a conformidade dos serviços recebidos provisoriamente com as especificações constantes do Termo de Referência e da proposta, para fins de aceitação e recebimento definitivo;</w:t>
      </w:r>
    </w:p>
    <w:p w:rsidR="004D3B06" w:rsidRPr="00826250" w:rsidRDefault="004D3B06" w:rsidP="00497CC0">
      <w:pPr>
        <w:pStyle w:val="PargrafodaLista"/>
        <w:widowControl w:val="0"/>
        <w:numPr>
          <w:ilvl w:val="1"/>
          <w:numId w:val="7"/>
        </w:numPr>
        <w:tabs>
          <w:tab w:val="left" w:pos="655"/>
        </w:tabs>
        <w:suppressAutoHyphens w:val="0"/>
        <w:autoSpaceDE w:val="0"/>
        <w:autoSpaceDN w:val="0"/>
        <w:spacing w:line="360" w:lineRule="auto"/>
        <w:ind w:right="142" w:firstLine="851"/>
        <w:contextualSpacing w:val="0"/>
        <w:jc w:val="both"/>
      </w:pPr>
      <w:r w:rsidRPr="00826250">
        <w:t>Comunicar à Contratada, por escrito, sobre imperfeições, falhas ou irregularidades verificadas no serviços executados, para que sejam feitas as correções pertinentes;</w:t>
      </w:r>
    </w:p>
    <w:p w:rsidR="004D3B06" w:rsidRPr="00826250" w:rsidRDefault="004D3B06" w:rsidP="00497CC0">
      <w:pPr>
        <w:pStyle w:val="PargrafodaLista"/>
        <w:widowControl w:val="0"/>
        <w:numPr>
          <w:ilvl w:val="1"/>
          <w:numId w:val="7"/>
        </w:numPr>
        <w:tabs>
          <w:tab w:val="left" w:pos="655"/>
        </w:tabs>
        <w:suppressAutoHyphens w:val="0"/>
        <w:autoSpaceDE w:val="0"/>
        <w:autoSpaceDN w:val="0"/>
        <w:spacing w:line="360" w:lineRule="auto"/>
        <w:ind w:right="142" w:firstLine="851"/>
        <w:contextualSpacing w:val="0"/>
        <w:jc w:val="both"/>
      </w:pPr>
      <w:r w:rsidRPr="00826250">
        <w:rPr>
          <w:lang w:eastAsia="en-US"/>
        </w:rPr>
        <w:t>Acompanhar e fiscalizar o cumprimento das obrigações da Contratada, através de comissão/servidor especialmente designado;</w:t>
      </w:r>
    </w:p>
    <w:p w:rsidR="004D3B06" w:rsidRPr="00826250" w:rsidRDefault="004D3B06" w:rsidP="00497CC0">
      <w:pPr>
        <w:pStyle w:val="PargrafodaLista"/>
        <w:widowControl w:val="0"/>
        <w:numPr>
          <w:ilvl w:val="1"/>
          <w:numId w:val="7"/>
        </w:numPr>
        <w:tabs>
          <w:tab w:val="left" w:pos="655"/>
        </w:tabs>
        <w:suppressAutoHyphens w:val="0"/>
        <w:autoSpaceDE w:val="0"/>
        <w:autoSpaceDN w:val="0"/>
        <w:spacing w:line="360" w:lineRule="auto"/>
        <w:ind w:right="142" w:firstLine="851"/>
        <w:contextualSpacing w:val="0"/>
        <w:jc w:val="both"/>
      </w:pPr>
      <w:r w:rsidRPr="00826250">
        <w:t>Efetuar o pagamento à Contratada</w:t>
      </w:r>
      <w:r w:rsidRPr="00826250">
        <w:rPr>
          <w:b/>
          <w:bCs/>
        </w:rPr>
        <w:t xml:space="preserve"> </w:t>
      </w:r>
      <w:r w:rsidRPr="00826250">
        <w:t>no valor correspondente à execução do serviço, no prazo e forma estabelecidos no Termo de Referência e seus anexos;</w:t>
      </w:r>
    </w:p>
    <w:p w:rsidR="004D3B06" w:rsidRPr="00826250" w:rsidRDefault="004D3B06" w:rsidP="00497CC0">
      <w:pPr>
        <w:pStyle w:val="PargrafodaLista"/>
        <w:widowControl w:val="0"/>
        <w:numPr>
          <w:ilvl w:val="1"/>
          <w:numId w:val="7"/>
        </w:numPr>
        <w:tabs>
          <w:tab w:val="left" w:pos="655"/>
        </w:tabs>
        <w:suppressAutoHyphens w:val="0"/>
        <w:autoSpaceDE w:val="0"/>
        <w:autoSpaceDN w:val="0"/>
        <w:spacing w:line="360" w:lineRule="auto"/>
        <w:ind w:right="142" w:firstLine="851"/>
        <w:contextualSpacing w:val="0"/>
        <w:jc w:val="both"/>
      </w:pPr>
      <w:r w:rsidRPr="00826250">
        <w:t xml:space="preserve">Disponibilizar a presente contratação em sítio oficial especifico na rede mundial de computadores (internet), contendo, no que couber, além das informações previstas no </w:t>
      </w:r>
      <w:hyperlink r:id="rId19" w:anchor="art8§3" w:history="1">
        <w:r w:rsidRPr="00826250">
          <w:rPr>
            <w:rStyle w:val="Hyperlink"/>
            <w:rFonts w:eastAsia="Calibri"/>
            <w:color w:val="auto"/>
            <w:u w:val="none"/>
          </w:rPr>
          <w:t>§ 3º do art. 8º da Lei nº 12.527, de 18 de novembro de 2011</w:t>
        </w:r>
      </w:hyperlink>
      <w:r w:rsidRPr="00826250">
        <w:t>, o nome do contratado, o número de sua inscrição na Receita Federal do Brasil, o prazo contratual, o valor e o respectivo processo de contratação ou aquisição, conforme art. 4º, § 2º, da Lei Federal nº 13.979/2020.</w:t>
      </w:r>
    </w:p>
    <w:p w:rsidR="004D3B06" w:rsidRPr="00826250" w:rsidRDefault="004D3B06" w:rsidP="00497CC0">
      <w:pPr>
        <w:numPr>
          <w:ilvl w:val="1"/>
          <w:numId w:val="7"/>
        </w:numPr>
        <w:suppressAutoHyphens w:val="0"/>
        <w:spacing w:line="360" w:lineRule="auto"/>
        <w:ind w:right="142" w:firstLine="851"/>
        <w:jc w:val="both"/>
        <w:rPr>
          <w:b/>
          <w:bCs/>
        </w:rPr>
      </w:pPr>
      <w:r w:rsidRPr="00826250">
        <w:lastRenderedPageBreak/>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rsidR="009B2E55" w:rsidRPr="00826250" w:rsidRDefault="009B2E55" w:rsidP="00497CC0">
      <w:pPr>
        <w:pStyle w:val="Ttulo11"/>
        <w:spacing w:before="143"/>
        <w:ind w:left="138" w:right="142" w:firstLine="851"/>
        <w:jc w:val="both"/>
        <w:rPr>
          <w:lang w:val="pt-BR"/>
        </w:rPr>
      </w:pPr>
    </w:p>
    <w:p w:rsidR="0053491D" w:rsidRPr="00826250" w:rsidRDefault="0053491D" w:rsidP="00497CC0">
      <w:pPr>
        <w:pStyle w:val="Ttulo11"/>
        <w:spacing w:before="143"/>
        <w:ind w:left="138" w:right="142" w:firstLine="851"/>
        <w:jc w:val="both"/>
      </w:pPr>
      <w:r w:rsidRPr="00826250">
        <w:t>CLÁUSULA DÉCIMA SEGUNDA– DA FISCALIZAÇÃO</w:t>
      </w:r>
    </w:p>
    <w:p w:rsidR="00087CF5" w:rsidRPr="00826250" w:rsidRDefault="00087CF5" w:rsidP="00497CC0">
      <w:pPr>
        <w:pStyle w:val="Ttulo11"/>
        <w:spacing w:before="143"/>
        <w:ind w:left="138" w:right="142" w:firstLine="851"/>
        <w:jc w:val="both"/>
      </w:pPr>
    </w:p>
    <w:p w:rsidR="00087CF5" w:rsidRPr="00826250" w:rsidRDefault="0053491D" w:rsidP="00497CC0">
      <w:pPr>
        <w:spacing w:line="360" w:lineRule="auto"/>
        <w:ind w:right="142" w:firstLine="851"/>
        <w:jc w:val="both"/>
      </w:pPr>
      <w:r w:rsidRPr="00826250">
        <w:t xml:space="preserve">12.1. </w:t>
      </w:r>
      <w:r w:rsidR="00087CF5" w:rsidRPr="00826250">
        <w:t>Nos termos do art. 67 Lei nº 8.666, de 1993, será designado representante para acompanhar e fiscalizar a execução dos serviços, anotando em registro próprio todas as ocorrências relacionadas com a execução e determinando o que for necessário à regularização de falhas ou defeitos observados.</w:t>
      </w:r>
    </w:p>
    <w:p w:rsidR="00087CF5" w:rsidRPr="00826250" w:rsidRDefault="00087CF5" w:rsidP="00497CC0">
      <w:pPr>
        <w:spacing w:line="360" w:lineRule="auto"/>
        <w:ind w:right="142" w:firstLine="851"/>
        <w:jc w:val="both"/>
        <w:rPr>
          <w:lang w:eastAsia="en-US"/>
        </w:rPr>
      </w:pPr>
      <w:r w:rsidRPr="00826250">
        <w:rPr>
          <w:lang w:eastAsia="en-US"/>
        </w:rPr>
        <w:t>12.2.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087CF5" w:rsidRPr="00826250" w:rsidRDefault="00087CF5" w:rsidP="00497CC0">
      <w:pPr>
        <w:spacing w:line="360" w:lineRule="auto"/>
        <w:ind w:right="142" w:firstLine="851"/>
        <w:jc w:val="both"/>
        <w:rPr>
          <w:lang w:eastAsia="en-US"/>
        </w:rPr>
      </w:pPr>
      <w:r w:rsidRPr="00826250">
        <w:rPr>
          <w:lang w:eastAsia="en-US"/>
        </w:rPr>
        <w:t>12.3.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087CF5" w:rsidRPr="00826250" w:rsidRDefault="00087CF5" w:rsidP="00497CC0">
      <w:pPr>
        <w:spacing w:line="360" w:lineRule="auto"/>
        <w:ind w:right="142" w:firstLine="851"/>
        <w:jc w:val="both"/>
        <w:rPr>
          <w:lang w:eastAsia="en-US"/>
        </w:rPr>
      </w:pPr>
      <w:r w:rsidRPr="00826250">
        <w:rPr>
          <w:lang w:eastAsia="en-US"/>
        </w:rPr>
        <w:t>1</w:t>
      </w:r>
      <w:r w:rsidR="00976F69" w:rsidRPr="00826250">
        <w:rPr>
          <w:lang w:eastAsia="en-US"/>
        </w:rPr>
        <w:t>2</w:t>
      </w:r>
      <w:r w:rsidRPr="00826250">
        <w:rPr>
          <w:lang w:eastAsia="en-US"/>
        </w:rPr>
        <w:t>.4. A Contratante  poderá incluir rotinas específicas de fiscalização da execução dos serviços, de acordo com as peculiaridades do objeto contratado.</w:t>
      </w:r>
    </w:p>
    <w:p w:rsidR="0060063A" w:rsidRPr="00826250" w:rsidRDefault="0060063A" w:rsidP="00497CC0">
      <w:pPr>
        <w:pStyle w:val="Default"/>
        <w:ind w:right="142" w:firstLine="851"/>
        <w:jc w:val="both"/>
        <w:rPr>
          <w:color w:val="auto"/>
        </w:rPr>
      </w:pPr>
    </w:p>
    <w:p w:rsidR="0060063A" w:rsidRPr="00826250" w:rsidRDefault="0060063A" w:rsidP="00497CC0">
      <w:pPr>
        <w:pStyle w:val="Default"/>
        <w:spacing w:line="360" w:lineRule="auto"/>
        <w:ind w:right="142" w:firstLine="851"/>
        <w:jc w:val="both"/>
        <w:rPr>
          <w:color w:val="auto"/>
        </w:rPr>
      </w:pPr>
      <w:r w:rsidRPr="00826250">
        <w:rPr>
          <w:color w:val="auto"/>
        </w:rPr>
        <w:t>1</w:t>
      </w:r>
      <w:r w:rsidR="00976F69" w:rsidRPr="00826250">
        <w:rPr>
          <w:color w:val="auto"/>
        </w:rPr>
        <w:t>2</w:t>
      </w:r>
      <w:r w:rsidRPr="00826250">
        <w:rPr>
          <w:color w:val="auto"/>
        </w:rPr>
        <w:t xml:space="preserve">.5. São obrigações da Contratada, relacionadas a fiscalização do contrato: </w:t>
      </w:r>
    </w:p>
    <w:p w:rsidR="0060063A" w:rsidRPr="00826250" w:rsidRDefault="0060063A" w:rsidP="00497CC0">
      <w:pPr>
        <w:pStyle w:val="Default"/>
        <w:numPr>
          <w:ilvl w:val="1"/>
          <w:numId w:val="33"/>
        </w:numPr>
        <w:spacing w:line="360" w:lineRule="auto"/>
        <w:ind w:right="142"/>
        <w:jc w:val="both"/>
        <w:rPr>
          <w:color w:val="auto"/>
        </w:rPr>
      </w:pPr>
      <w:r w:rsidRPr="00826250">
        <w:rPr>
          <w:color w:val="auto"/>
        </w:rPr>
        <w:t xml:space="preserve">submeter-se à fiscalização permanente da CONTRATANTE; </w:t>
      </w:r>
    </w:p>
    <w:p w:rsidR="0060063A" w:rsidRPr="00826250" w:rsidRDefault="0060063A" w:rsidP="00497CC0">
      <w:pPr>
        <w:pStyle w:val="Default"/>
        <w:numPr>
          <w:ilvl w:val="1"/>
          <w:numId w:val="33"/>
        </w:numPr>
        <w:spacing w:line="360" w:lineRule="auto"/>
        <w:ind w:right="142"/>
        <w:jc w:val="both"/>
        <w:rPr>
          <w:color w:val="auto"/>
        </w:rPr>
      </w:pPr>
      <w:r w:rsidRPr="00826250">
        <w:rPr>
          <w:color w:val="auto"/>
        </w:rPr>
        <w:t xml:space="preserve">facilitar a CONTRATANTE a exercer o acompanhamento e a fiscalização permanente dos serviços, prestando todos os </w:t>
      </w:r>
      <w:r w:rsidRPr="00826250">
        <w:rPr>
          <w:color w:val="auto"/>
        </w:rPr>
        <w:lastRenderedPageBreak/>
        <w:t xml:space="preserve">esclarecimentos que lhe forem solicitados pelos servidores da SES/RJ designados para compor a Comissão de fiscalização do contrato. </w:t>
      </w:r>
    </w:p>
    <w:p w:rsidR="0060063A" w:rsidRPr="00826250" w:rsidRDefault="0060063A" w:rsidP="00497CC0">
      <w:pPr>
        <w:pStyle w:val="Default"/>
        <w:numPr>
          <w:ilvl w:val="1"/>
          <w:numId w:val="33"/>
        </w:numPr>
        <w:spacing w:line="360" w:lineRule="auto"/>
        <w:ind w:right="142"/>
        <w:jc w:val="both"/>
        <w:rPr>
          <w:color w:val="auto"/>
        </w:rPr>
      </w:pPr>
      <w:r w:rsidRPr="00826250">
        <w:rPr>
          <w:color w:val="auto"/>
        </w:rPr>
        <w:t xml:space="preserve">emitir, mensalmente, relatórios de caráter assistencial, sanitário, e oriundo do SINAN (Sistema de Informação de Agravos de Notificação), na forma do contrato firmado e atendendo às orientações dos órgãos de fiscalização e controle interno da Secretaria de Estado de Saúde, e apresentar à Comissão de fiscalização para avaliação dos serviços prestados. </w:t>
      </w:r>
    </w:p>
    <w:p w:rsidR="0060063A" w:rsidRPr="00826250" w:rsidRDefault="0060063A" w:rsidP="00497CC0">
      <w:pPr>
        <w:pStyle w:val="Default"/>
        <w:numPr>
          <w:ilvl w:val="1"/>
          <w:numId w:val="33"/>
        </w:numPr>
        <w:spacing w:line="360" w:lineRule="auto"/>
        <w:ind w:right="142"/>
        <w:jc w:val="both"/>
        <w:rPr>
          <w:color w:val="auto"/>
        </w:rPr>
      </w:pPr>
      <w:r w:rsidRPr="00826250">
        <w:rPr>
          <w:color w:val="auto"/>
        </w:rPr>
        <w:t xml:space="preserve">fornecer os comprovantes de quitação das obrigações trabalhistas e do recolhimento dos encargos sociais de funcionários utilizados na execução da presente licitação, junto aos relatórios mensais. </w:t>
      </w:r>
    </w:p>
    <w:p w:rsidR="0060063A" w:rsidRPr="00826250" w:rsidRDefault="0060063A" w:rsidP="00497CC0">
      <w:pPr>
        <w:pStyle w:val="Default"/>
        <w:numPr>
          <w:ilvl w:val="1"/>
          <w:numId w:val="33"/>
        </w:numPr>
        <w:spacing w:line="360" w:lineRule="auto"/>
        <w:ind w:right="142"/>
        <w:jc w:val="both"/>
        <w:rPr>
          <w:color w:val="auto"/>
        </w:rPr>
      </w:pPr>
      <w:r w:rsidRPr="00826250">
        <w:rPr>
          <w:color w:val="auto"/>
        </w:rPr>
        <w:t xml:space="preserve">apresentar, de imediato, relatórios, prontuários e outras informações adicionais, necessárias ao acompanhamento da execução do serviço da CONTRATADA, sempre que solicitado; </w:t>
      </w:r>
    </w:p>
    <w:p w:rsidR="0060063A" w:rsidRPr="00826250" w:rsidRDefault="0060063A" w:rsidP="00497CC0">
      <w:pPr>
        <w:pStyle w:val="Default"/>
        <w:numPr>
          <w:ilvl w:val="1"/>
          <w:numId w:val="33"/>
        </w:numPr>
        <w:spacing w:line="360" w:lineRule="auto"/>
        <w:ind w:right="142"/>
        <w:jc w:val="both"/>
        <w:rPr>
          <w:color w:val="auto"/>
        </w:rPr>
      </w:pPr>
      <w:r w:rsidRPr="00826250">
        <w:rPr>
          <w:color w:val="auto"/>
        </w:rPr>
        <w:t xml:space="preserve">enviar as bases de produção hospitalar, por meio dos sistemas oficiais de faturamento do SUS: SIA e SIH; </w:t>
      </w:r>
    </w:p>
    <w:p w:rsidR="0060063A" w:rsidRPr="00826250" w:rsidRDefault="0060063A" w:rsidP="00497CC0">
      <w:pPr>
        <w:pStyle w:val="Default"/>
        <w:numPr>
          <w:ilvl w:val="1"/>
          <w:numId w:val="33"/>
        </w:numPr>
        <w:spacing w:line="360" w:lineRule="auto"/>
        <w:ind w:right="142"/>
        <w:jc w:val="both"/>
        <w:rPr>
          <w:color w:val="auto"/>
        </w:rPr>
      </w:pPr>
      <w:r w:rsidRPr="00826250">
        <w:rPr>
          <w:color w:val="auto"/>
        </w:rPr>
        <w:t xml:space="preserve">enviar as bases de Cadastro do Sistema de Cadastro de Estabelecimentos de Saúde; </w:t>
      </w:r>
    </w:p>
    <w:p w:rsidR="0060063A" w:rsidRPr="00826250" w:rsidRDefault="0060063A" w:rsidP="00497CC0">
      <w:pPr>
        <w:pStyle w:val="Default"/>
        <w:numPr>
          <w:ilvl w:val="1"/>
          <w:numId w:val="33"/>
        </w:numPr>
        <w:spacing w:line="360" w:lineRule="auto"/>
        <w:ind w:right="142"/>
        <w:jc w:val="both"/>
        <w:rPr>
          <w:color w:val="auto"/>
        </w:rPr>
      </w:pPr>
      <w:r w:rsidRPr="00826250">
        <w:rPr>
          <w:color w:val="auto"/>
        </w:rPr>
        <w:t xml:space="preserve">submeter-se as regras estaduais de monitoramento, controle, avaliação e auditoria; </w:t>
      </w:r>
    </w:p>
    <w:p w:rsidR="0060063A" w:rsidRPr="00826250" w:rsidRDefault="0060063A" w:rsidP="00497CC0">
      <w:pPr>
        <w:pStyle w:val="Default"/>
        <w:numPr>
          <w:ilvl w:val="1"/>
          <w:numId w:val="33"/>
        </w:numPr>
        <w:spacing w:line="360" w:lineRule="auto"/>
        <w:ind w:right="142"/>
        <w:jc w:val="both"/>
        <w:rPr>
          <w:color w:val="auto"/>
        </w:rPr>
      </w:pPr>
      <w:r w:rsidRPr="00826250">
        <w:rPr>
          <w:color w:val="auto"/>
        </w:rPr>
        <w:t xml:space="preserve">apresentar, no prazo de 48 horas, declaração de responsabilização por toda e qualquer custo imputado à CONTRATANTE, em processo judicial ou administrativo promovido por terceiros, em decorrência da má qualidade dos serviços contratados; </w:t>
      </w:r>
    </w:p>
    <w:p w:rsidR="0060063A" w:rsidRPr="00826250" w:rsidRDefault="0060063A" w:rsidP="00497CC0">
      <w:pPr>
        <w:pStyle w:val="Default"/>
        <w:numPr>
          <w:ilvl w:val="1"/>
          <w:numId w:val="33"/>
        </w:numPr>
        <w:spacing w:line="360" w:lineRule="auto"/>
        <w:ind w:right="142"/>
        <w:jc w:val="both"/>
        <w:rPr>
          <w:color w:val="auto"/>
        </w:rPr>
      </w:pPr>
      <w:r w:rsidRPr="00826250">
        <w:rPr>
          <w:color w:val="auto"/>
        </w:rPr>
        <w:t xml:space="preserve">disponibilizar, no prazo de 48 horas, todos os leitos </w:t>
      </w:r>
      <w:proofErr w:type="spellStart"/>
      <w:r w:rsidRPr="00826250">
        <w:rPr>
          <w:color w:val="auto"/>
        </w:rPr>
        <w:t>contratualizados</w:t>
      </w:r>
      <w:proofErr w:type="spellEnd"/>
      <w:r w:rsidRPr="00826250">
        <w:rPr>
          <w:color w:val="auto"/>
        </w:rPr>
        <w:t xml:space="preserve"> para o Sistema Estadual de Regulação – SER; </w:t>
      </w:r>
    </w:p>
    <w:p w:rsidR="0060063A" w:rsidRPr="00826250" w:rsidRDefault="0060063A" w:rsidP="00497CC0">
      <w:pPr>
        <w:pStyle w:val="Default"/>
        <w:numPr>
          <w:ilvl w:val="1"/>
          <w:numId w:val="33"/>
        </w:numPr>
        <w:spacing w:line="360" w:lineRule="auto"/>
        <w:ind w:right="142"/>
        <w:jc w:val="both"/>
        <w:rPr>
          <w:color w:val="auto"/>
        </w:rPr>
      </w:pPr>
      <w:r w:rsidRPr="00826250">
        <w:rPr>
          <w:color w:val="auto"/>
        </w:rPr>
        <w:lastRenderedPageBreak/>
        <w:t xml:space="preserve">comunicar ao CONTRATANTE a ocorrência de qualquer irregularidade que tenha ciência, através de relatório, no prazo máximo de 24 (vinte e quatro) horas a contar da ocorrência; </w:t>
      </w:r>
    </w:p>
    <w:p w:rsidR="0060063A" w:rsidRPr="00826250" w:rsidRDefault="0060063A" w:rsidP="00497CC0">
      <w:pPr>
        <w:pStyle w:val="Default"/>
        <w:numPr>
          <w:ilvl w:val="1"/>
          <w:numId w:val="33"/>
        </w:numPr>
        <w:spacing w:line="360" w:lineRule="auto"/>
        <w:ind w:right="142"/>
        <w:jc w:val="both"/>
        <w:rPr>
          <w:color w:val="auto"/>
        </w:rPr>
      </w:pPr>
      <w:r w:rsidRPr="00826250">
        <w:rPr>
          <w:color w:val="auto"/>
        </w:rPr>
        <w:t xml:space="preserve">designar por escrito, no ato da assinatura do contrato, preposto(s) que tenha(m) poderes para resolução de possíveis ocorrências durante a execução do contrato; </w:t>
      </w:r>
    </w:p>
    <w:p w:rsidR="0060063A" w:rsidRPr="00826250" w:rsidRDefault="0060063A" w:rsidP="00497CC0">
      <w:pPr>
        <w:pStyle w:val="Default"/>
        <w:numPr>
          <w:ilvl w:val="1"/>
          <w:numId w:val="33"/>
        </w:numPr>
        <w:spacing w:line="360" w:lineRule="auto"/>
        <w:ind w:right="142"/>
        <w:jc w:val="both"/>
        <w:rPr>
          <w:color w:val="auto"/>
        </w:rPr>
      </w:pPr>
      <w:r w:rsidRPr="00826250">
        <w:rPr>
          <w:color w:val="auto"/>
        </w:rPr>
        <w:t xml:space="preserve">manter cadastro atualizado dos usuários, prontuários e os demais documentos, que permitam o acompanhamento, o controle e a supervisão dos serviços, pelo prazo legal mínimo de 20 (vinte) anos, conforme Resolução CFM nº1639; </w:t>
      </w:r>
    </w:p>
    <w:p w:rsidR="0060063A" w:rsidRPr="00826250" w:rsidRDefault="0060063A" w:rsidP="00497CC0">
      <w:pPr>
        <w:pStyle w:val="Default"/>
        <w:numPr>
          <w:ilvl w:val="1"/>
          <w:numId w:val="33"/>
        </w:numPr>
        <w:spacing w:line="360" w:lineRule="auto"/>
        <w:ind w:right="142"/>
        <w:jc w:val="both"/>
        <w:rPr>
          <w:color w:val="auto"/>
        </w:rPr>
      </w:pPr>
      <w:r w:rsidRPr="00826250">
        <w:rPr>
          <w:color w:val="auto"/>
        </w:rPr>
        <w:t xml:space="preserve">prestar esclarecimentos por meio de documento formal, sempre que forem solicitados pela Comissão de Fiscalização, sanando as irregularidades no menor tempo possível; </w:t>
      </w:r>
    </w:p>
    <w:p w:rsidR="0060063A" w:rsidRPr="00826250" w:rsidRDefault="0060063A" w:rsidP="00497CC0">
      <w:pPr>
        <w:pStyle w:val="Default"/>
        <w:numPr>
          <w:ilvl w:val="1"/>
          <w:numId w:val="33"/>
        </w:numPr>
        <w:spacing w:line="360" w:lineRule="auto"/>
        <w:ind w:right="142"/>
        <w:jc w:val="both"/>
        <w:rPr>
          <w:color w:val="auto"/>
        </w:rPr>
      </w:pPr>
      <w:r w:rsidRPr="00826250">
        <w:rPr>
          <w:color w:val="auto"/>
        </w:rPr>
        <w:t xml:space="preserve">permitir livre acesso as suas dependências do médico-peritos, médicos especialistas (parecer) reguladores e auditores do quadro da CONTRATANTE para fins de atendimento, fiscalização e melhoria de processos de trabalho; </w:t>
      </w:r>
    </w:p>
    <w:p w:rsidR="0060063A" w:rsidRPr="00826250" w:rsidRDefault="0060063A" w:rsidP="00497CC0">
      <w:pPr>
        <w:spacing w:line="360" w:lineRule="auto"/>
        <w:ind w:right="142"/>
        <w:jc w:val="both"/>
      </w:pPr>
    </w:p>
    <w:p w:rsidR="0053491D" w:rsidRPr="00826250" w:rsidRDefault="0053491D" w:rsidP="00497CC0">
      <w:pPr>
        <w:pStyle w:val="Corpodetexto"/>
        <w:spacing w:before="132"/>
        <w:ind w:left="138" w:right="142" w:firstLine="851"/>
        <w:jc w:val="both"/>
        <w:rPr>
          <w:rFonts w:cs="Times New Roman"/>
          <w:b/>
        </w:rPr>
      </w:pPr>
      <w:r w:rsidRPr="00826250">
        <w:rPr>
          <w:rFonts w:cs="Times New Roman"/>
          <w:b/>
        </w:rPr>
        <w:t>CLÁUSULA DÉCIMA TERCEIRA – DAS SANÇÕES ADMINISTRATIVAS</w:t>
      </w:r>
    </w:p>
    <w:p w:rsidR="004E1F4A" w:rsidRPr="00826250" w:rsidRDefault="004E1F4A" w:rsidP="00497CC0">
      <w:pPr>
        <w:pStyle w:val="PargrafodaLista"/>
        <w:tabs>
          <w:tab w:val="left" w:pos="-284"/>
        </w:tabs>
        <w:spacing w:line="360" w:lineRule="auto"/>
        <w:ind w:left="138" w:right="142" w:firstLine="851"/>
        <w:jc w:val="both"/>
        <w:rPr>
          <w:lang w:eastAsia="en-US"/>
        </w:rPr>
      </w:pPr>
      <w:r w:rsidRPr="00826250">
        <w:rPr>
          <w:lang w:eastAsia="en-US"/>
        </w:rPr>
        <w:t>1</w:t>
      </w:r>
      <w:r w:rsidR="006B7A31" w:rsidRPr="00826250">
        <w:rPr>
          <w:lang w:eastAsia="en-US"/>
        </w:rPr>
        <w:t>3</w:t>
      </w:r>
      <w:r w:rsidRPr="00826250">
        <w:rPr>
          <w:lang w:eastAsia="en-US"/>
        </w:rPr>
        <w:t>.1. As penalidades administrativas aplicáveis à Contratada, por inadimplência, estão previstas nos artigos 81, 87, 88 e seus parágrafos, todos da Lei n</w:t>
      </w:r>
      <w:r w:rsidRPr="00826250">
        <w:rPr>
          <w:vertAlign w:val="superscript"/>
          <w:lang w:eastAsia="en-US"/>
        </w:rPr>
        <w:t>o</w:t>
      </w:r>
      <w:r w:rsidRPr="00826250">
        <w:rPr>
          <w:lang w:eastAsia="en-US"/>
        </w:rPr>
        <w:t>. 8.666/93, e art. 7º da Lei 10.520/2002, sem prejuízo das sanções previstas neste Contrato.</w:t>
      </w:r>
    </w:p>
    <w:p w:rsidR="004E1F4A" w:rsidRPr="00826250" w:rsidRDefault="004E1F4A" w:rsidP="00497CC0">
      <w:pPr>
        <w:pStyle w:val="PargrafodaLista"/>
        <w:tabs>
          <w:tab w:val="left" w:pos="-284"/>
        </w:tabs>
        <w:spacing w:line="360" w:lineRule="auto"/>
        <w:ind w:left="138" w:right="142" w:firstLine="851"/>
        <w:jc w:val="both"/>
        <w:rPr>
          <w:lang w:eastAsia="en-US"/>
        </w:rPr>
      </w:pPr>
    </w:p>
    <w:p w:rsidR="004E1F4A" w:rsidRPr="00826250" w:rsidRDefault="004E1F4A" w:rsidP="00497CC0">
      <w:pPr>
        <w:pStyle w:val="Corpo"/>
        <w:pBdr>
          <w:top w:val="none" w:sz="0" w:space="0" w:color="auto"/>
          <w:left w:val="none" w:sz="0" w:space="0" w:color="auto"/>
          <w:bottom w:val="none" w:sz="0" w:space="0" w:color="auto"/>
          <w:right w:val="none" w:sz="0" w:space="0" w:color="auto"/>
          <w:bar w:val="none" w:sz="0" w:color="auto"/>
        </w:pBdr>
        <w:spacing w:line="360" w:lineRule="auto"/>
        <w:ind w:left="138" w:right="142" w:firstLine="851"/>
        <w:jc w:val="both"/>
        <w:rPr>
          <w:rFonts w:ascii="Times New Roman" w:hAnsi="Times New Roman" w:cs="Times New Roman"/>
          <w:color w:val="auto"/>
          <w:sz w:val="24"/>
          <w:szCs w:val="24"/>
        </w:rPr>
      </w:pPr>
      <w:r w:rsidRPr="00826250">
        <w:rPr>
          <w:rFonts w:ascii="Times New Roman" w:hAnsi="Times New Roman" w:cs="Times New Roman"/>
          <w:color w:val="auto"/>
          <w:sz w:val="24"/>
          <w:szCs w:val="24"/>
          <w:lang w:eastAsia="en-US"/>
        </w:rPr>
        <w:t>1</w:t>
      </w:r>
      <w:r w:rsidR="006B7A31" w:rsidRPr="00826250">
        <w:rPr>
          <w:rFonts w:ascii="Times New Roman" w:hAnsi="Times New Roman" w:cs="Times New Roman"/>
          <w:color w:val="auto"/>
          <w:sz w:val="24"/>
          <w:szCs w:val="24"/>
          <w:lang w:eastAsia="en-US"/>
        </w:rPr>
        <w:t>3</w:t>
      </w:r>
      <w:r w:rsidRPr="00826250">
        <w:rPr>
          <w:rFonts w:ascii="Times New Roman" w:hAnsi="Times New Roman" w:cs="Times New Roman"/>
          <w:color w:val="auto"/>
          <w:sz w:val="24"/>
          <w:szCs w:val="24"/>
          <w:lang w:eastAsia="en-US"/>
        </w:rPr>
        <w:t>.2.</w:t>
      </w:r>
      <w:r w:rsidR="006B7A31" w:rsidRPr="00826250">
        <w:rPr>
          <w:rFonts w:ascii="Times New Roman" w:hAnsi="Times New Roman" w:cs="Times New Roman"/>
          <w:color w:val="auto"/>
          <w:sz w:val="24"/>
          <w:szCs w:val="24"/>
        </w:rPr>
        <w:t xml:space="preserve"> C</w:t>
      </w:r>
      <w:r w:rsidRPr="00826250">
        <w:rPr>
          <w:rFonts w:ascii="Times New Roman" w:hAnsi="Times New Roman" w:cs="Times New Roman"/>
          <w:color w:val="auto"/>
          <w:sz w:val="24"/>
          <w:szCs w:val="24"/>
        </w:rPr>
        <w:t xml:space="preserve">omete infração administrativa aquele que, convocado dentro do prazo de validade de sua proposta, não assinar o contrato ou ata de registro de preços, deixar de entregar documentação exigida no edital, apresentar documentação falsa, ensejar o retardamento da execução de seu objeto, não mantiver a proposta, falhar ou fraudar na </w:t>
      </w:r>
      <w:r w:rsidRPr="00826250">
        <w:rPr>
          <w:rFonts w:ascii="Times New Roman" w:hAnsi="Times New Roman" w:cs="Times New Roman"/>
          <w:color w:val="auto"/>
          <w:sz w:val="24"/>
          <w:szCs w:val="24"/>
        </w:rPr>
        <w:lastRenderedPageBreak/>
        <w:t>execuçã</w:t>
      </w:r>
      <w:r w:rsidRPr="00826250">
        <w:rPr>
          <w:rFonts w:ascii="Times New Roman" w:hAnsi="Times New Roman" w:cs="Times New Roman"/>
          <w:color w:val="auto"/>
          <w:sz w:val="24"/>
          <w:szCs w:val="24"/>
          <w:lang w:val="it-IT"/>
        </w:rPr>
        <w:t>o do contrato, comportar-se de modo inid</w:t>
      </w:r>
      <w:r w:rsidRPr="00826250">
        <w:rPr>
          <w:rFonts w:ascii="Times New Roman" w:hAnsi="Times New Roman" w:cs="Times New Roman"/>
          <w:color w:val="auto"/>
          <w:sz w:val="24"/>
          <w:szCs w:val="24"/>
        </w:rPr>
        <w:t>ôneo, fizer declaração falsa ou cometer fraude fiscal.</w:t>
      </w:r>
    </w:p>
    <w:p w:rsidR="004E1F4A" w:rsidRPr="00826250" w:rsidRDefault="004E1F4A" w:rsidP="00497CC0">
      <w:pPr>
        <w:pStyle w:val="Corpo"/>
        <w:pBdr>
          <w:top w:val="none" w:sz="0" w:space="0" w:color="auto"/>
          <w:left w:val="none" w:sz="0" w:space="0" w:color="auto"/>
          <w:bottom w:val="none" w:sz="0" w:space="0" w:color="auto"/>
          <w:right w:val="none" w:sz="0" w:space="0" w:color="auto"/>
          <w:bar w:val="none" w:sz="0" w:color="auto"/>
        </w:pBdr>
        <w:spacing w:line="360" w:lineRule="auto"/>
        <w:ind w:left="138" w:right="142" w:firstLine="851"/>
        <w:jc w:val="both"/>
        <w:rPr>
          <w:rFonts w:ascii="Times New Roman" w:hAnsi="Times New Roman" w:cs="Times New Roman"/>
          <w:color w:val="auto"/>
          <w:sz w:val="24"/>
          <w:szCs w:val="24"/>
        </w:rPr>
      </w:pPr>
      <w:r w:rsidRPr="00826250">
        <w:rPr>
          <w:rFonts w:ascii="Times New Roman" w:hAnsi="Times New Roman" w:cs="Times New Roman"/>
          <w:color w:val="auto"/>
          <w:sz w:val="24"/>
          <w:szCs w:val="24"/>
          <w:lang w:eastAsia="en-US"/>
        </w:rPr>
        <w:t>1</w:t>
      </w:r>
      <w:r w:rsidR="006B7A31" w:rsidRPr="00826250">
        <w:rPr>
          <w:rFonts w:ascii="Times New Roman" w:hAnsi="Times New Roman" w:cs="Times New Roman"/>
          <w:color w:val="auto"/>
          <w:sz w:val="24"/>
          <w:szCs w:val="24"/>
          <w:lang w:eastAsia="en-US"/>
        </w:rPr>
        <w:t>3</w:t>
      </w:r>
      <w:r w:rsidRPr="00826250">
        <w:rPr>
          <w:rFonts w:ascii="Times New Roman" w:hAnsi="Times New Roman" w:cs="Times New Roman"/>
          <w:color w:val="auto"/>
          <w:sz w:val="24"/>
          <w:szCs w:val="24"/>
          <w:lang w:eastAsia="en-US"/>
        </w:rPr>
        <w:t xml:space="preserve">.2.1. </w:t>
      </w:r>
      <w:r w:rsidR="006B7A31" w:rsidRPr="00826250">
        <w:rPr>
          <w:rFonts w:ascii="Times New Roman" w:hAnsi="Times New Roman" w:cs="Times New Roman"/>
          <w:color w:val="auto"/>
          <w:sz w:val="24"/>
          <w:szCs w:val="24"/>
        </w:rPr>
        <w:t>A Contratatada</w:t>
      </w:r>
      <w:r w:rsidRPr="00826250">
        <w:rPr>
          <w:rFonts w:ascii="Times New Roman" w:hAnsi="Times New Roman" w:cs="Times New Roman"/>
          <w:color w:val="auto"/>
          <w:sz w:val="24"/>
          <w:szCs w:val="24"/>
          <w:lang w:val="de-DE"/>
        </w:rPr>
        <w:t xml:space="preserve"> que</w:t>
      </w:r>
      <w:r w:rsidRPr="00826250">
        <w:rPr>
          <w:rFonts w:ascii="Times New Roman" w:hAnsi="Times New Roman" w:cs="Times New Roman"/>
          <w:color w:val="auto"/>
          <w:sz w:val="24"/>
          <w:szCs w:val="24"/>
        </w:rPr>
        <w:t xml:space="preserve"> </w:t>
      </w:r>
      <w:r w:rsidRPr="00826250">
        <w:rPr>
          <w:rFonts w:ascii="Times New Roman" w:hAnsi="Times New Roman" w:cs="Times New Roman"/>
          <w:color w:val="auto"/>
          <w:sz w:val="24"/>
          <w:szCs w:val="24"/>
          <w:lang w:val="es-ES_tradnl"/>
        </w:rPr>
        <w:t xml:space="preserve">cometer </w:t>
      </w:r>
      <w:r w:rsidRPr="00826250">
        <w:rPr>
          <w:rFonts w:ascii="Times New Roman" w:hAnsi="Times New Roman" w:cs="Times New Roman"/>
          <w:color w:val="auto"/>
          <w:sz w:val="24"/>
          <w:szCs w:val="24"/>
        </w:rPr>
        <w:t xml:space="preserve">qualquer </w:t>
      </w:r>
      <w:r w:rsidRPr="00826250">
        <w:rPr>
          <w:rFonts w:ascii="Times New Roman" w:hAnsi="Times New Roman" w:cs="Times New Roman"/>
          <w:color w:val="auto"/>
          <w:sz w:val="24"/>
          <w:szCs w:val="24"/>
          <w:lang w:val="de-DE"/>
        </w:rPr>
        <w:t xml:space="preserve">das </w:t>
      </w:r>
      <w:r w:rsidRPr="00826250">
        <w:rPr>
          <w:rFonts w:ascii="Times New Roman" w:hAnsi="Times New Roman" w:cs="Times New Roman"/>
          <w:color w:val="auto"/>
          <w:sz w:val="24"/>
          <w:szCs w:val="24"/>
        </w:rPr>
        <w:t>infraçõ</w:t>
      </w:r>
      <w:r w:rsidRPr="00826250">
        <w:rPr>
          <w:rFonts w:ascii="Times New Roman" w:hAnsi="Times New Roman" w:cs="Times New Roman"/>
          <w:color w:val="auto"/>
          <w:sz w:val="24"/>
          <w:szCs w:val="24"/>
          <w:lang w:val="fr-FR"/>
        </w:rPr>
        <w:t xml:space="preserve">es </w:t>
      </w:r>
      <w:r w:rsidRPr="00826250">
        <w:rPr>
          <w:rFonts w:ascii="Times New Roman" w:hAnsi="Times New Roman" w:cs="Times New Roman"/>
          <w:color w:val="auto"/>
          <w:sz w:val="24"/>
          <w:szCs w:val="24"/>
        </w:rPr>
        <w:t xml:space="preserve">ficará sujeito, sem prejuízo da responsabilidade civil e criminal, </w:t>
      </w:r>
      <w:r w:rsidRPr="00826250">
        <w:rPr>
          <w:rFonts w:ascii="Times New Roman" w:hAnsi="Times New Roman" w:cs="Times New Roman"/>
          <w:color w:val="auto"/>
          <w:sz w:val="24"/>
          <w:szCs w:val="24"/>
          <w:lang w:val="fr-FR"/>
        </w:rPr>
        <w:t>à</w:t>
      </w:r>
      <w:r w:rsidRPr="00826250">
        <w:rPr>
          <w:rFonts w:ascii="Times New Roman" w:hAnsi="Times New Roman" w:cs="Times New Roman"/>
          <w:color w:val="auto"/>
          <w:sz w:val="24"/>
          <w:szCs w:val="24"/>
        </w:rPr>
        <w:t>s seguintes sançõ</w:t>
      </w:r>
      <w:r w:rsidRPr="00826250">
        <w:rPr>
          <w:rFonts w:ascii="Times New Roman" w:hAnsi="Times New Roman" w:cs="Times New Roman"/>
          <w:color w:val="auto"/>
          <w:sz w:val="24"/>
          <w:szCs w:val="24"/>
          <w:lang w:val="de-DE"/>
        </w:rPr>
        <w:t>es:</w:t>
      </w:r>
    </w:p>
    <w:p w:rsidR="004E1F4A" w:rsidRPr="00826250" w:rsidRDefault="004E1F4A" w:rsidP="00497CC0">
      <w:pPr>
        <w:pStyle w:val="Corpo"/>
        <w:widowControl/>
        <w:pBdr>
          <w:top w:val="none" w:sz="0" w:space="0" w:color="auto"/>
          <w:left w:val="none" w:sz="0" w:space="0" w:color="auto"/>
          <w:bottom w:val="none" w:sz="0" w:space="0" w:color="auto"/>
          <w:right w:val="none" w:sz="0" w:space="0" w:color="auto"/>
          <w:bar w:val="none" w:sz="0" w:color="auto"/>
        </w:pBdr>
        <w:spacing w:line="360" w:lineRule="auto"/>
        <w:ind w:left="138" w:right="142" w:firstLine="851"/>
        <w:jc w:val="both"/>
        <w:rPr>
          <w:rFonts w:ascii="Times New Roman" w:hAnsi="Times New Roman" w:cs="Times New Roman"/>
          <w:color w:val="auto"/>
          <w:sz w:val="24"/>
          <w:szCs w:val="24"/>
        </w:rPr>
      </w:pPr>
      <w:r w:rsidRPr="00826250">
        <w:rPr>
          <w:rFonts w:ascii="Times New Roman" w:hAnsi="Times New Roman" w:cs="Times New Roman"/>
          <w:b/>
          <w:bCs/>
          <w:color w:val="auto"/>
          <w:sz w:val="24"/>
          <w:szCs w:val="24"/>
        </w:rPr>
        <w:t>a)</w:t>
      </w:r>
      <w:r w:rsidRPr="00826250">
        <w:rPr>
          <w:rFonts w:ascii="Times New Roman" w:hAnsi="Times New Roman" w:cs="Times New Roman"/>
          <w:color w:val="auto"/>
          <w:sz w:val="24"/>
          <w:szCs w:val="24"/>
        </w:rPr>
        <w:t xml:space="preserve"> Multa de 10% (dez por cento) sobre o valor estimado do(s) item(s) prejudicado(s) pela conduta do licitante;</w:t>
      </w:r>
    </w:p>
    <w:p w:rsidR="004E1F4A" w:rsidRPr="00826250" w:rsidRDefault="004E1F4A" w:rsidP="00497CC0">
      <w:pPr>
        <w:pStyle w:val="Corpo"/>
        <w:widowControl/>
        <w:pBdr>
          <w:top w:val="none" w:sz="0" w:space="0" w:color="auto"/>
          <w:left w:val="none" w:sz="0" w:space="0" w:color="auto"/>
          <w:bottom w:val="none" w:sz="0" w:space="0" w:color="auto"/>
          <w:right w:val="none" w:sz="0" w:space="0" w:color="auto"/>
          <w:bar w:val="none" w:sz="0" w:color="auto"/>
        </w:pBdr>
        <w:spacing w:line="360" w:lineRule="auto"/>
        <w:ind w:left="138" w:right="142" w:firstLine="851"/>
        <w:jc w:val="both"/>
        <w:rPr>
          <w:rFonts w:ascii="Times New Roman" w:hAnsi="Times New Roman" w:cs="Times New Roman"/>
          <w:color w:val="auto"/>
          <w:sz w:val="24"/>
          <w:szCs w:val="24"/>
        </w:rPr>
      </w:pPr>
      <w:r w:rsidRPr="00826250">
        <w:rPr>
          <w:rFonts w:ascii="Times New Roman" w:hAnsi="Times New Roman" w:cs="Times New Roman"/>
          <w:b/>
          <w:bCs/>
          <w:color w:val="auto"/>
          <w:sz w:val="24"/>
          <w:szCs w:val="24"/>
          <w:lang w:val="it-IT"/>
        </w:rPr>
        <w:t>b)</w:t>
      </w:r>
      <w:r w:rsidRPr="00826250">
        <w:rPr>
          <w:rFonts w:ascii="Times New Roman" w:hAnsi="Times New Roman" w:cs="Times New Roman"/>
          <w:color w:val="auto"/>
          <w:sz w:val="24"/>
          <w:szCs w:val="24"/>
          <w:lang w:val="it-IT"/>
        </w:rPr>
        <w:t xml:space="preserve"> Impedimento </w:t>
      </w:r>
      <w:r w:rsidRPr="00826250">
        <w:rPr>
          <w:rFonts w:ascii="Times New Roman" w:hAnsi="Times New Roman" w:cs="Times New Roman"/>
          <w:color w:val="auto"/>
          <w:sz w:val="24"/>
          <w:szCs w:val="24"/>
        </w:rPr>
        <w:t xml:space="preserve">de licitar e de contratar </w:t>
      </w:r>
      <w:r w:rsidRPr="00826250">
        <w:rPr>
          <w:rFonts w:ascii="Times New Roman" w:hAnsi="Times New Roman" w:cs="Times New Roman"/>
          <w:color w:val="auto"/>
          <w:sz w:val="24"/>
          <w:szCs w:val="24"/>
          <w:lang w:val="it-IT"/>
        </w:rPr>
        <w:t xml:space="preserve">com o Estado do Piauí </w:t>
      </w:r>
      <w:r w:rsidRPr="00826250">
        <w:rPr>
          <w:rFonts w:ascii="Times New Roman" w:hAnsi="Times New Roman" w:cs="Times New Roman"/>
          <w:color w:val="auto"/>
          <w:sz w:val="24"/>
          <w:szCs w:val="24"/>
        </w:rPr>
        <w:t>e descredenciamento no CADUF/PI, pelo prazo de at</w:t>
      </w:r>
      <w:r w:rsidRPr="00826250">
        <w:rPr>
          <w:rFonts w:ascii="Times New Roman" w:hAnsi="Times New Roman" w:cs="Times New Roman"/>
          <w:color w:val="auto"/>
          <w:sz w:val="24"/>
          <w:szCs w:val="24"/>
          <w:lang w:val="fr-FR"/>
        </w:rPr>
        <w:t xml:space="preserve">é </w:t>
      </w:r>
      <w:r w:rsidRPr="00826250">
        <w:rPr>
          <w:rFonts w:ascii="Times New Roman" w:hAnsi="Times New Roman" w:cs="Times New Roman"/>
          <w:color w:val="auto"/>
          <w:sz w:val="24"/>
          <w:szCs w:val="24"/>
        </w:rPr>
        <w:t>cinco anos.</w:t>
      </w:r>
    </w:p>
    <w:p w:rsidR="004E1F4A" w:rsidRPr="00826250" w:rsidRDefault="004E1F4A" w:rsidP="00497CC0">
      <w:pPr>
        <w:pStyle w:val="Corpo"/>
        <w:pBdr>
          <w:top w:val="none" w:sz="0" w:space="0" w:color="auto"/>
          <w:left w:val="none" w:sz="0" w:space="0" w:color="auto"/>
          <w:bottom w:val="none" w:sz="0" w:space="0" w:color="auto"/>
          <w:right w:val="none" w:sz="0" w:space="0" w:color="auto"/>
          <w:bar w:val="none" w:sz="0" w:color="auto"/>
        </w:pBdr>
        <w:spacing w:line="360" w:lineRule="auto"/>
        <w:ind w:left="138" w:right="142" w:firstLine="851"/>
        <w:jc w:val="both"/>
        <w:rPr>
          <w:rFonts w:ascii="Times New Roman" w:hAnsi="Times New Roman" w:cs="Times New Roman"/>
          <w:color w:val="auto"/>
          <w:sz w:val="24"/>
          <w:szCs w:val="24"/>
          <w:highlight w:val="yellow"/>
        </w:rPr>
      </w:pPr>
    </w:p>
    <w:p w:rsidR="004E1F4A" w:rsidRPr="00826250" w:rsidRDefault="004E1F4A" w:rsidP="00497CC0">
      <w:pPr>
        <w:pStyle w:val="PargrafodaLista"/>
        <w:tabs>
          <w:tab w:val="left" w:pos="-284"/>
        </w:tabs>
        <w:spacing w:line="360" w:lineRule="auto"/>
        <w:ind w:left="138" w:right="142" w:firstLine="851"/>
        <w:jc w:val="both"/>
        <w:rPr>
          <w:lang w:eastAsia="en-US"/>
        </w:rPr>
      </w:pPr>
      <w:r w:rsidRPr="00826250">
        <w:rPr>
          <w:lang w:eastAsia="en-US"/>
        </w:rPr>
        <w:t>1</w:t>
      </w:r>
      <w:r w:rsidR="006B7A31" w:rsidRPr="00826250">
        <w:rPr>
          <w:lang w:eastAsia="en-US"/>
        </w:rPr>
        <w:t>3</w:t>
      </w:r>
      <w:r w:rsidRPr="00826250">
        <w:rPr>
          <w:lang w:eastAsia="en-US"/>
        </w:rPr>
        <w:t>.3. MULTA</w:t>
      </w:r>
    </w:p>
    <w:p w:rsidR="004E1F4A" w:rsidRPr="00826250" w:rsidRDefault="004E1F4A" w:rsidP="00497CC0">
      <w:pPr>
        <w:pStyle w:val="PargrafodaLista"/>
        <w:tabs>
          <w:tab w:val="left" w:pos="-284"/>
        </w:tabs>
        <w:spacing w:line="360" w:lineRule="auto"/>
        <w:ind w:left="138" w:right="142" w:firstLine="851"/>
        <w:jc w:val="both"/>
        <w:rPr>
          <w:lang w:eastAsia="en-US"/>
        </w:rPr>
      </w:pPr>
      <w:r w:rsidRPr="00826250">
        <w:rPr>
          <w:b/>
          <w:bCs/>
          <w:lang w:eastAsia="en-US"/>
        </w:rPr>
        <w:t xml:space="preserve">a)  </w:t>
      </w:r>
      <w:r w:rsidRPr="00826250">
        <w:rPr>
          <w:lang w:eastAsia="en-US"/>
        </w:rPr>
        <w:t>A multa de mora a ser aplicada por atraso injustificado na execução do contrato será calculada sobre o valor dos bens não fornecidos, competindo sua aplicação ao titular do órgão contratante, observando os seguintes percentuais:</w:t>
      </w:r>
    </w:p>
    <w:p w:rsidR="004E1F4A" w:rsidRPr="00826250" w:rsidRDefault="004E1F4A" w:rsidP="00497CC0">
      <w:pPr>
        <w:pStyle w:val="PargrafodaLista"/>
        <w:spacing w:line="360" w:lineRule="auto"/>
        <w:ind w:left="138" w:right="142" w:firstLine="851"/>
        <w:jc w:val="both"/>
        <w:rPr>
          <w:lang w:eastAsia="en-US"/>
        </w:rPr>
      </w:pPr>
      <w:r w:rsidRPr="00826250">
        <w:rPr>
          <w:b/>
          <w:bCs/>
          <w:lang w:eastAsia="en-US"/>
        </w:rPr>
        <w:t>a.1)</w:t>
      </w:r>
      <w:r w:rsidRPr="00826250">
        <w:rPr>
          <w:lang w:eastAsia="en-US"/>
        </w:rPr>
        <w:t xml:space="preserve"> de 0,3% (três décimos por cento), por dia de atraso até o limite correspondente a 15 (quinze) dias; e</w:t>
      </w:r>
    </w:p>
    <w:p w:rsidR="004E1F4A" w:rsidRPr="00826250" w:rsidRDefault="004E1F4A" w:rsidP="00497CC0">
      <w:pPr>
        <w:pStyle w:val="PargrafodaLista"/>
        <w:spacing w:line="360" w:lineRule="auto"/>
        <w:ind w:left="138" w:right="142" w:firstLine="851"/>
        <w:jc w:val="both"/>
        <w:rPr>
          <w:lang w:eastAsia="en-US"/>
        </w:rPr>
      </w:pPr>
      <w:r w:rsidRPr="00826250">
        <w:rPr>
          <w:b/>
          <w:bCs/>
          <w:lang w:eastAsia="en-US"/>
        </w:rPr>
        <w:t>a.2)</w:t>
      </w:r>
      <w:r w:rsidRPr="00826250">
        <w:rPr>
          <w:lang w:eastAsia="en-US"/>
        </w:rPr>
        <w:t xml:space="preserve"> de 0,5% (cinco décimos por cento), por dia de atraso a partir do 16º (décimo sexto) dia, até o limite correspondente a 30 (trinta) dias; e</w:t>
      </w:r>
    </w:p>
    <w:p w:rsidR="004E1F4A" w:rsidRPr="00826250" w:rsidRDefault="004E1F4A" w:rsidP="00497CC0">
      <w:pPr>
        <w:pStyle w:val="PargrafodaLista"/>
        <w:spacing w:line="360" w:lineRule="auto"/>
        <w:ind w:left="138" w:right="142" w:firstLine="851"/>
        <w:jc w:val="both"/>
        <w:rPr>
          <w:lang w:eastAsia="en-US"/>
        </w:rPr>
      </w:pPr>
      <w:r w:rsidRPr="00826250">
        <w:rPr>
          <w:b/>
          <w:bCs/>
          <w:lang w:eastAsia="en-US"/>
        </w:rPr>
        <w:t xml:space="preserve">a.3) </w:t>
      </w:r>
      <w:r w:rsidRPr="00826250">
        <w:rPr>
          <w:lang w:eastAsia="en-US"/>
        </w:rPr>
        <w:t>de 1,0% (um por cento), por dia de atraso a partir do 31º (trigésimo primeiro) dia, até o limite correspondente a 60 (sessenta) dias, findo o qual a Contratante rescindirá o contrato correspondente, aplicando-se à Contratada as demais sanções previstas na Lei nº 8.666/93.</w:t>
      </w:r>
    </w:p>
    <w:p w:rsidR="004E1F4A" w:rsidRPr="00826250" w:rsidRDefault="004E1F4A" w:rsidP="00497CC0">
      <w:pPr>
        <w:pStyle w:val="PargrafodaLista"/>
        <w:tabs>
          <w:tab w:val="left" w:pos="-284"/>
        </w:tabs>
        <w:spacing w:line="360" w:lineRule="auto"/>
        <w:ind w:left="138" w:right="142" w:firstLine="851"/>
        <w:jc w:val="both"/>
        <w:rPr>
          <w:lang w:eastAsia="en-US"/>
        </w:rPr>
      </w:pPr>
      <w:r w:rsidRPr="00826250">
        <w:rPr>
          <w:b/>
          <w:bCs/>
          <w:lang w:eastAsia="en-US"/>
        </w:rPr>
        <w:t xml:space="preserve">b). </w:t>
      </w:r>
      <w:r w:rsidRPr="00826250">
        <w:rPr>
          <w:lang w:eastAsia="en-US"/>
        </w:rPr>
        <w:t>Será aplicada multa de 1,5% (um e meio por cento) sobre o valor da contratação, quando a Contratada:</w:t>
      </w:r>
    </w:p>
    <w:p w:rsidR="004E1F4A" w:rsidRPr="00826250" w:rsidRDefault="004E1F4A" w:rsidP="00497CC0">
      <w:pPr>
        <w:pStyle w:val="PargrafodaLista"/>
        <w:widowControl w:val="0"/>
        <w:tabs>
          <w:tab w:val="left" w:pos="-284"/>
          <w:tab w:val="num" w:pos="727"/>
        </w:tabs>
        <w:spacing w:line="360" w:lineRule="auto"/>
        <w:ind w:left="138" w:right="142" w:firstLine="851"/>
        <w:jc w:val="both"/>
      </w:pPr>
      <w:r w:rsidRPr="00826250">
        <w:rPr>
          <w:b/>
          <w:bCs/>
        </w:rPr>
        <w:t>b.1)</w:t>
      </w:r>
      <w:r w:rsidRPr="00826250">
        <w:t xml:space="preserve"> Prestar informações inexatas ou </w:t>
      </w:r>
      <w:proofErr w:type="spellStart"/>
      <w:r w:rsidRPr="00826250">
        <w:t>obstacular</w:t>
      </w:r>
      <w:proofErr w:type="spellEnd"/>
      <w:r w:rsidRPr="00826250">
        <w:t xml:space="preserve"> o acesso à fiscalização da contratante no cumprimento de suas atividades;</w:t>
      </w:r>
    </w:p>
    <w:p w:rsidR="004E1F4A" w:rsidRPr="00826250" w:rsidRDefault="004E1F4A" w:rsidP="00497CC0">
      <w:pPr>
        <w:pStyle w:val="PargrafodaLista"/>
        <w:widowControl w:val="0"/>
        <w:tabs>
          <w:tab w:val="left" w:pos="-284"/>
          <w:tab w:val="num" w:pos="727"/>
        </w:tabs>
        <w:spacing w:line="360" w:lineRule="auto"/>
        <w:ind w:left="138" w:right="142" w:firstLine="851"/>
        <w:jc w:val="both"/>
      </w:pPr>
      <w:r w:rsidRPr="00826250">
        <w:rPr>
          <w:b/>
          <w:bCs/>
        </w:rPr>
        <w:t>b.2)</w:t>
      </w:r>
      <w:r w:rsidRPr="00826250">
        <w:t xml:space="preserve"> Desatender às determinações da fiscalização da contratante; e</w:t>
      </w:r>
    </w:p>
    <w:p w:rsidR="004E1F4A" w:rsidRPr="00826250" w:rsidRDefault="004E1F4A" w:rsidP="00497CC0">
      <w:pPr>
        <w:pStyle w:val="PargrafodaLista"/>
        <w:widowControl w:val="0"/>
        <w:tabs>
          <w:tab w:val="left" w:pos="-284"/>
          <w:tab w:val="num" w:pos="727"/>
        </w:tabs>
        <w:spacing w:line="360" w:lineRule="auto"/>
        <w:ind w:left="138" w:right="142" w:firstLine="851"/>
        <w:jc w:val="both"/>
      </w:pPr>
      <w:r w:rsidRPr="00826250">
        <w:rPr>
          <w:b/>
          <w:bCs/>
        </w:rPr>
        <w:t>b.3)</w:t>
      </w:r>
      <w:r w:rsidRPr="00826250">
        <w:t xml:space="preserve"> Cometer qualquer infração às normas legais federais, estaduais e municipais, respondendo ainda pelas multas aplicadas pelos órgãos competentes em razão </w:t>
      </w:r>
      <w:r w:rsidRPr="00826250">
        <w:lastRenderedPageBreak/>
        <w:t>da infração cometida.</w:t>
      </w:r>
    </w:p>
    <w:p w:rsidR="004E1F4A" w:rsidRPr="00826250" w:rsidRDefault="004E1F4A" w:rsidP="00497CC0">
      <w:pPr>
        <w:pStyle w:val="PargrafodaLista"/>
        <w:tabs>
          <w:tab w:val="left" w:pos="-284"/>
        </w:tabs>
        <w:spacing w:line="360" w:lineRule="auto"/>
        <w:ind w:left="138" w:right="142" w:firstLine="851"/>
        <w:jc w:val="both"/>
        <w:rPr>
          <w:lang w:eastAsia="en-US"/>
        </w:rPr>
      </w:pPr>
      <w:r w:rsidRPr="00826250">
        <w:rPr>
          <w:b/>
          <w:bCs/>
          <w:lang w:eastAsia="en-US"/>
        </w:rPr>
        <w:t xml:space="preserve">c) </w:t>
      </w:r>
      <w:r w:rsidRPr="00826250">
        <w:rPr>
          <w:lang w:eastAsia="en-US"/>
        </w:rPr>
        <w:t>Será aplicada multa de 2% (dois por cento) sobre o valor da contratação quando a Contratada:</w:t>
      </w:r>
    </w:p>
    <w:p w:rsidR="004E1F4A" w:rsidRPr="00826250" w:rsidRDefault="004E1F4A" w:rsidP="00497CC0">
      <w:pPr>
        <w:pStyle w:val="PargrafodaLista"/>
        <w:tabs>
          <w:tab w:val="left" w:pos="-284"/>
        </w:tabs>
        <w:spacing w:line="360" w:lineRule="auto"/>
        <w:ind w:left="138" w:right="142" w:firstLine="851"/>
        <w:jc w:val="both"/>
        <w:rPr>
          <w:lang w:eastAsia="en-US"/>
        </w:rPr>
      </w:pPr>
      <w:r w:rsidRPr="00826250">
        <w:rPr>
          <w:b/>
          <w:bCs/>
          <w:lang w:eastAsia="en-US"/>
        </w:rPr>
        <w:t>c.1)</w:t>
      </w:r>
      <w:r w:rsidRPr="00826250">
        <w:rPr>
          <w:lang w:eastAsia="en-US"/>
        </w:rPr>
        <w:t xml:space="preserve"> Não iniciar, ou recusar-se a executar a correção de qualquer ato que, por imprudência, negligência imperícia dolo ou má fé, venha a causar danos à Contratante ou a terceiros, independentemente da obrigação da Contratada em reparar os danos causados;</w:t>
      </w:r>
    </w:p>
    <w:p w:rsidR="004E1F4A" w:rsidRPr="00826250" w:rsidRDefault="004E1F4A" w:rsidP="00497CC0">
      <w:pPr>
        <w:pStyle w:val="PargrafodaLista"/>
        <w:tabs>
          <w:tab w:val="left" w:pos="-284"/>
          <w:tab w:val="left" w:pos="0"/>
        </w:tabs>
        <w:spacing w:line="360" w:lineRule="auto"/>
        <w:ind w:left="138" w:right="142" w:firstLine="851"/>
        <w:jc w:val="both"/>
        <w:rPr>
          <w:lang w:eastAsia="en-US"/>
        </w:rPr>
      </w:pPr>
      <w:r w:rsidRPr="00826250">
        <w:rPr>
          <w:b/>
          <w:bCs/>
          <w:lang w:eastAsia="en-US"/>
        </w:rPr>
        <w:t>c.2)</w:t>
      </w:r>
      <w:r w:rsidRPr="00826250">
        <w:rPr>
          <w:lang w:eastAsia="en-US"/>
        </w:rPr>
        <w:t xml:space="preserve"> Praticar por ação ou omissão, qualquer ato que, por imprudência, negligência, imperícia, dolo ou má fé, venha a causar danos à Contratante ou a terceiros, independentemente da obrigação da Contratada em reparar os danos causados.</w:t>
      </w:r>
    </w:p>
    <w:p w:rsidR="004E1F4A" w:rsidRPr="00826250" w:rsidRDefault="004E1F4A" w:rsidP="00497CC0">
      <w:pPr>
        <w:pStyle w:val="PargrafodaLista"/>
        <w:tabs>
          <w:tab w:val="left" w:pos="-284"/>
          <w:tab w:val="left" w:pos="0"/>
        </w:tabs>
        <w:spacing w:line="360" w:lineRule="auto"/>
        <w:ind w:left="138" w:right="142" w:firstLine="851"/>
        <w:jc w:val="both"/>
        <w:rPr>
          <w:lang w:eastAsia="en-US"/>
        </w:rPr>
      </w:pPr>
    </w:p>
    <w:p w:rsidR="004E1F4A" w:rsidRPr="00826250" w:rsidRDefault="004E1F4A" w:rsidP="00497CC0">
      <w:pPr>
        <w:pStyle w:val="PargrafodaLista"/>
        <w:spacing w:line="360" w:lineRule="auto"/>
        <w:ind w:left="138" w:right="142" w:firstLine="851"/>
        <w:jc w:val="both"/>
        <w:rPr>
          <w:lang w:eastAsia="en-US"/>
        </w:rPr>
      </w:pPr>
      <w:r w:rsidRPr="00826250">
        <w:rPr>
          <w:lang w:eastAsia="en-US"/>
        </w:rPr>
        <w:t>1</w:t>
      </w:r>
      <w:r w:rsidR="006B7A31" w:rsidRPr="00826250">
        <w:rPr>
          <w:lang w:eastAsia="en-US"/>
        </w:rPr>
        <w:t>3</w:t>
      </w:r>
      <w:r w:rsidRPr="00826250">
        <w:rPr>
          <w:lang w:eastAsia="en-US"/>
        </w:rPr>
        <w:t>.4. ADVERTÊNCIA</w:t>
      </w:r>
    </w:p>
    <w:p w:rsidR="004E1F4A" w:rsidRPr="00826250" w:rsidRDefault="004E1F4A" w:rsidP="00497CC0">
      <w:pPr>
        <w:pStyle w:val="PargrafodaLista"/>
        <w:spacing w:line="360" w:lineRule="auto"/>
        <w:ind w:left="138" w:right="142" w:firstLine="851"/>
        <w:jc w:val="both"/>
        <w:rPr>
          <w:lang w:eastAsia="en-US"/>
        </w:rPr>
      </w:pPr>
      <w:r w:rsidRPr="00826250">
        <w:rPr>
          <w:b/>
          <w:bCs/>
          <w:lang w:eastAsia="en-US"/>
        </w:rPr>
        <w:t>a)</w:t>
      </w:r>
      <w:r w:rsidRPr="00826250">
        <w:rPr>
          <w:lang w:eastAsia="en-US"/>
        </w:rPr>
        <w:t xml:space="preserve"> A aplicação da penalidade de advertência será efetuada nos seguintes casos:</w:t>
      </w:r>
    </w:p>
    <w:p w:rsidR="004E1F4A" w:rsidRPr="00826250" w:rsidRDefault="004E1F4A" w:rsidP="00497CC0">
      <w:pPr>
        <w:pStyle w:val="PargrafodaLista"/>
        <w:spacing w:line="360" w:lineRule="auto"/>
        <w:ind w:left="138" w:right="142" w:firstLine="851"/>
        <w:jc w:val="both"/>
        <w:rPr>
          <w:lang w:eastAsia="en-US"/>
        </w:rPr>
      </w:pPr>
      <w:r w:rsidRPr="00826250">
        <w:rPr>
          <w:b/>
          <w:bCs/>
          <w:lang w:eastAsia="en-US"/>
        </w:rPr>
        <w:t>a.1</w:t>
      </w:r>
      <w:r w:rsidRPr="00826250">
        <w:rPr>
          <w:lang w:eastAsia="en-US"/>
        </w:rPr>
        <w:t xml:space="preserve">) </w:t>
      </w:r>
      <w:r w:rsidRPr="00826250">
        <w:rPr>
          <w:lang w:eastAsia="en-US"/>
        </w:rPr>
        <w:tab/>
        <w:t>Descumprimento das obrigações assumidas contratualmente ou nas licitações, desde que acarretem pequeno prejuízo ao Estado do Piauí, independentemente da aplicação de multa moratória ou de inexecução contratual, e do dever de ressarcir o prejuízo;</w:t>
      </w:r>
    </w:p>
    <w:p w:rsidR="004E1F4A" w:rsidRPr="00826250" w:rsidRDefault="004E1F4A" w:rsidP="00497CC0">
      <w:pPr>
        <w:pStyle w:val="PargrafodaLista"/>
        <w:spacing w:line="360" w:lineRule="auto"/>
        <w:ind w:left="138" w:right="142" w:firstLine="851"/>
        <w:jc w:val="both"/>
        <w:rPr>
          <w:lang w:eastAsia="en-US"/>
        </w:rPr>
      </w:pPr>
      <w:r w:rsidRPr="00826250">
        <w:rPr>
          <w:b/>
          <w:bCs/>
          <w:lang w:eastAsia="en-US"/>
        </w:rPr>
        <w:t>a.2)</w:t>
      </w:r>
      <w:r w:rsidRPr="00826250">
        <w:rPr>
          <w:lang w:eastAsia="en-US"/>
        </w:rPr>
        <w:t xml:space="preserve"> Execução insatisfatória do objeto contratado, desde que a sua gravidade não recomende o enquadramento nos casos de suspensão temporária ou declaração de inidoneidade;</w:t>
      </w:r>
    </w:p>
    <w:p w:rsidR="004E1F4A" w:rsidRPr="00826250" w:rsidRDefault="004E1F4A" w:rsidP="00497CC0">
      <w:pPr>
        <w:pStyle w:val="PargrafodaLista"/>
        <w:spacing w:line="360" w:lineRule="auto"/>
        <w:ind w:left="138" w:right="142" w:firstLine="851"/>
        <w:jc w:val="both"/>
        <w:rPr>
          <w:lang w:eastAsia="en-US"/>
        </w:rPr>
      </w:pPr>
      <w:r w:rsidRPr="00826250">
        <w:rPr>
          <w:b/>
          <w:bCs/>
          <w:lang w:eastAsia="en-US"/>
        </w:rPr>
        <w:t>a.3)</w:t>
      </w:r>
      <w:r w:rsidRPr="00826250">
        <w:rPr>
          <w:lang w:eastAsia="en-US"/>
        </w:rPr>
        <w:t xml:space="preserve"> Outras ocorrências que possam acarretar pequenos transtornos ao desenvolvimento das atividades da contratante, desde que não sejam passíveis de aplicação das sanções de suspensão temporária e declaração de inidoneidade.</w:t>
      </w:r>
    </w:p>
    <w:p w:rsidR="004E1F4A" w:rsidRPr="00826250" w:rsidRDefault="004E1F4A" w:rsidP="00497CC0">
      <w:pPr>
        <w:pStyle w:val="PargrafodaLista"/>
        <w:spacing w:line="360" w:lineRule="auto"/>
        <w:ind w:left="138" w:right="142" w:firstLine="851"/>
        <w:jc w:val="both"/>
        <w:rPr>
          <w:lang w:eastAsia="en-US"/>
        </w:rPr>
      </w:pPr>
    </w:p>
    <w:p w:rsidR="004E1F4A" w:rsidRPr="00826250" w:rsidRDefault="004E1F4A" w:rsidP="00497CC0">
      <w:pPr>
        <w:pStyle w:val="PargrafodaLista"/>
        <w:spacing w:line="360" w:lineRule="auto"/>
        <w:ind w:left="138" w:right="142" w:firstLine="851"/>
        <w:jc w:val="both"/>
        <w:rPr>
          <w:lang w:eastAsia="en-US"/>
        </w:rPr>
      </w:pPr>
      <w:r w:rsidRPr="00826250">
        <w:rPr>
          <w:lang w:eastAsia="en-US"/>
        </w:rPr>
        <w:t>1</w:t>
      </w:r>
      <w:r w:rsidR="006B7A31" w:rsidRPr="00826250">
        <w:rPr>
          <w:lang w:eastAsia="en-US"/>
        </w:rPr>
        <w:t>3</w:t>
      </w:r>
      <w:r w:rsidRPr="00826250">
        <w:rPr>
          <w:lang w:eastAsia="en-US"/>
        </w:rPr>
        <w:t>.5. SUSPENSÃO TEMPORÁRIA DO DIREITO DE LICITAR E CONTRATAR COM A ADMINISTRAÇÃO</w:t>
      </w:r>
    </w:p>
    <w:p w:rsidR="004E1F4A" w:rsidRPr="00826250" w:rsidRDefault="004E1F4A" w:rsidP="00497CC0">
      <w:pPr>
        <w:pStyle w:val="PargrafodaLista"/>
        <w:spacing w:line="360" w:lineRule="auto"/>
        <w:ind w:left="138" w:right="142" w:firstLine="851"/>
        <w:jc w:val="both"/>
        <w:rPr>
          <w:lang w:eastAsia="en-US"/>
        </w:rPr>
      </w:pPr>
      <w:r w:rsidRPr="00826250">
        <w:rPr>
          <w:b/>
          <w:bCs/>
          <w:lang w:eastAsia="en-US"/>
        </w:rPr>
        <w:t xml:space="preserve"> a)</w:t>
      </w:r>
      <w:r w:rsidRPr="00826250">
        <w:rPr>
          <w:lang w:eastAsia="en-US"/>
        </w:rPr>
        <w:t xml:space="preserve"> A suspensão do direito de licitar e contratar com o Estado do Piauí pode ser aplicada aos licitantes e contratados cujos inadimplementos culposos prejudicarem o </w:t>
      </w:r>
      <w:r w:rsidRPr="00826250">
        <w:rPr>
          <w:lang w:eastAsia="en-US"/>
        </w:rPr>
        <w:lastRenderedPageBreak/>
        <w:t>procedimento licitatório ou a execução do contrato, por fatos graves, cabendo defesa prévia, no prazo de 05 (cinco) dias úteis da data do recebimento da intimação;</w:t>
      </w:r>
    </w:p>
    <w:p w:rsidR="004E1F4A" w:rsidRPr="00826250" w:rsidRDefault="004E1F4A" w:rsidP="00497CC0">
      <w:pPr>
        <w:pStyle w:val="PargrafodaLista"/>
        <w:spacing w:line="360" w:lineRule="auto"/>
        <w:ind w:left="138" w:right="142" w:firstLine="851"/>
        <w:jc w:val="both"/>
        <w:rPr>
          <w:lang w:eastAsia="en-US"/>
        </w:rPr>
      </w:pPr>
      <w:r w:rsidRPr="00826250">
        <w:rPr>
          <w:b/>
          <w:bCs/>
          <w:lang w:eastAsia="en-US"/>
        </w:rPr>
        <w:t xml:space="preserve"> b)</w:t>
      </w:r>
      <w:r w:rsidRPr="00826250">
        <w:rPr>
          <w:lang w:eastAsia="en-US"/>
        </w:rPr>
        <w:t xml:space="preserve"> A penalidade de suspensão temporária do direito de licitar e contratar com o Estado do Piauí será aplicada nos seguintes prazos e situações:</w:t>
      </w:r>
    </w:p>
    <w:p w:rsidR="004E1F4A" w:rsidRPr="00826250" w:rsidRDefault="004E1F4A" w:rsidP="00497CC0">
      <w:pPr>
        <w:pStyle w:val="PargrafodaLista"/>
        <w:spacing w:line="360" w:lineRule="auto"/>
        <w:ind w:left="138" w:right="142" w:firstLine="851"/>
        <w:jc w:val="both"/>
        <w:rPr>
          <w:lang w:eastAsia="en-US"/>
        </w:rPr>
      </w:pPr>
      <w:r w:rsidRPr="00826250">
        <w:rPr>
          <w:b/>
          <w:bCs/>
          <w:lang w:eastAsia="en-US"/>
        </w:rPr>
        <w:t xml:space="preserve"> b.1)</w:t>
      </w:r>
      <w:r w:rsidRPr="00826250">
        <w:rPr>
          <w:lang w:eastAsia="en-US"/>
        </w:rPr>
        <w:t xml:space="preserve"> Por 06 (seis) meses nos seguintes casos:</w:t>
      </w:r>
    </w:p>
    <w:p w:rsidR="004E1F4A" w:rsidRPr="00826250" w:rsidRDefault="004E1F4A" w:rsidP="00497CC0">
      <w:pPr>
        <w:pStyle w:val="PargrafodaLista"/>
        <w:spacing w:line="360" w:lineRule="auto"/>
        <w:ind w:left="138" w:right="142" w:firstLine="851"/>
        <w:jc w:val="both"/>
        <w:rPr>
          <w:lang w:eastAsia="en-US"/>
        </w:rPr>
      </w:pPr>
      <w:r w:rsidRPr="00826250">
        <w:rPr>
          <w:b/>
          <w:bCs/>
          <w:lang w:eastAsia="en-US"/>
        </w:rPr>
        <w:t>b.1.1)</w:t>
      </w:r>
      <w:r w:rsidRPr="00826250">
        <w:rPr>
          <w:lang w:eastAsia="en-US"/>
        </w:rPr>
        <w:t xml:space="preserve"> Atraso no cumprimento das obrigações assumidas contratualmente e na licitação que tenha acarretado prejuízos significativos para o Estado do Piauí;</w:t>
      </w:r>
    </w:p>
    <w:p w:rsidR="004E1F4A" w:rsidRPr="00826250" w:rsidRDefault="004E1F4A" w:rsidP="00497CC0">
      <w:pPr>
        <w:pStyle w:val="PargrafodaLista"/>
        <w:spacing w:line="360" w:lineRule="auto"/>
        <w:ind w:left="138" w:right="142" w:firstLine="851"/>
        <w:jc w:val="both"/>
        <w:rPr>
          <w:lang w:eastAsia="en-US"/>
        </w:rPr>
      </w:pPr>
      <w:r w:rsidRPr="00826250">
        <w:rPr>
          <w:b/>
          <w:bCs/>
          <w:lang w:eastAsia="en-US"/>
        </w:rPr>
        <w:t>b1.2)</w:t>
      </w:r>
      <w:r w:rsidRPr="00826250">
        <w:rPr>
          <w:lang w:eastAsia="en-US"/>
        </w:rPr>
        <w:t xml:space="preserve"> Execução insatisfatória do objeto deste ajuste, se antes tiver havido aplicação da sanção de advertência.</w:t>
      </w:r>
    </w:p>
    <w:p w:rsidR="004E1F4A" w:rsidRPr="00826250" w:rsidRDefault="004E1F4A" w:rsidP="00497CC0">
      <w:pPr>
        <w:pStyle w:val="PargrafodaLista"/>
        <w:spacing w:line="360" w:lineRule="auto"/>
        <w:ind w:left="138" w:right="142" w:firstLine="851"/>
        <w:jc w:val="both"/>
        <w:rPr>
          <w:lang w:eastAsia="en-US"/>
        </w:rPr>
      </w:pPr>
      <w:r w:rsidRPr="00826250">
        <w:rPr>
          <w:b/>
          <w:bCs/>
          <w:lang w:eastAsia="en-US"/>
        </w:rPr>
        <w:t>b.2)</w:t>
      </w:r>
      <w:r w:rsidRPr="00826250">
        <w:rPr>
          <w:lang w:eastAsia="en-US"/>
        </w:rPr>
        <w:t xml:space="preserve"> Por um ano:</w:t>
      </w:r>
    </w:p>
    <w:p w:rsidR="004E1F4A" w:rsidRPr="00826250" w:rsidRDefault="004E1F4A" w:rsidP="00497CC0">
      <w:pPr>
        <w:pStyle w:val="PargrafodaLista"/>
        <w:spacing w:line="360" w:lineRule="auto"/>
        <w:ind w:left="138" w:right="142" w:firstLine="851"/>
        <w:jc w:val="both"/>
        <w:rPr>
          <w:lang w:eastAsia="en-US"/>
        </w:rPr>
      </w:pPr>
      <w:r w:rsidRPr="00826250">
        <w:rPr>
          <w:b/>
          <w:bCs/>
          <w:lang w:eastAsia="en-US"/>
        </w:rPr>
        <w:t>b.2.1)</w:t>
      </w:r>
      <w:r w:rsidRPr="00826250">
        <w:rPr>
          <w:lang w:eastAsia="en-US"/>
        </w:rPr>
        <w:t xml:space="preserve"> Quando a contratada se recusar a assinar o contrato dentro do prazo estabelecido pela contratante.</w:t>
      </w:r>
    </w:p>
    <w:p w:rsidR="004E1F4A" w:rsidRPr="00826250" w:rsidRDefault="004E1F4A" w:rsidP="00497CC0">
      <w:pPr>
        <w:pStyle w:val="PargrafodaLista"/>
        <w:spacing w:line="360" w:lineRule="auto"/>
        <w:ind w:left="138" w:right="142" w:firstLine="851"/>
        <w:jc w:val="both"/>
        <w:rPr>
          <w:lang w:eastAsia="en-US"/>
        </w:rPr>
      </w:pPr>
      <w:r w:rsidRPr="00826250">
        <w:rPr>
          <w:b/>
          <w:bCs/>
          <w:lang w:eastAsia="en-US"/>
        </w:rPr>
        <w:t>b.3)</w:t>
      </w:r>
      <w:r w:rsidRPr="00826250">
        <w:rPr>
          <w:lang w:eastAsia="en-US"/>
        </w:rPr>
        <w:t xml:space="preserve"> Por 02 (dois) anos, quando a contratada:</w:t>
      </w:r>
    </w:p>
    <w:p w:rsidR="004E1F4A" w:rsidRPr="00826250" w:rsidRDefault="004E1F4A" w:rsidP="00497CC0">
      <w:pPr>
        <w:pStyle w:val="PargrafodaLista"/>
        <w:spacing w:line="360" w:lineRule="auto"/>
        <w:ind w:left="138" w:right="142" w:firstLine="851"/>
        <w:jc w:val="both"/>
        <w:rPr>
          <w:lang w:eastAsia="en-US"/>
        </w:rPr>
      </w:pPr>
      <w:r w:rsidRPr="00826250">
        <w:rPr>
          <w:b/>
          <w:bCs/>
          <w:lang w:eastAsia="en-US"/>
        </w:rPr>
        <w:t>b.3.1)</w:t>
      </w:r>
      <w:r w:rsidRPr="00826250">
        <w:rPr>
          <w:lang w:eastAsia="en-US"/>
        </w:rPr>
        <w:t xml:space="preserve"> Não concluir os fornecimentos contratados;</w:t>
      </w:r>
    </w:p>
    <w:p w:rsidR="004E1F4A" w:rsidRPr="00826250" w:rsidRDefault="004E1F4A" w:rsidP="00497CC0">
      <w:pPr>
        <w:pStyle w:val="PargrafodaLista"/>
        <w:spacing w:line="360" w:lineRule="auto"/>
        <w:ind w:left="138" w:right="142" w:firstLine="851"/>
        <w:jc w:val="both"/>
        <w:rPr>
          <w:lang w:eastAsia="en-US"/>
        </w:rPr>
      </w:pPr>
      <w:r w:rsidRPr="00826250">
        <w:rPr>
          <w:b/>
          <w:bCs/>
          <w:lang w:eastAsia="en-US"/>
        </w:rPr>
        <w:t xml:space="preserve">b.3.2) </w:t>
      </w:r>
      <w:r w:rsidRPr="00826250">
        <w:rPr>
          <w:lang w:eastAsia="en-US"/>
        </w:rPr>
        <w:t>Fornecer bens em desacordo com as especificações ou com qualquer outra irregularidade, contrariando o disposto no edital de licitação, não efetuando sua substituição ou correção no prazo determinado pela contratante;</w:t>
      </w:r>
    </w:p>
    <w:p w:rsidR="004E1F4A" w:rsidRPr="00826250" w:rsidRDefault="004E1F4A" w:rsidP="00497CC0">
      <w:pPr>
        <w:pStyle w:val="PargrafodaLista"/>
        <w:spacing w:line="360" w:lineRule="auto"/>
        <w:ind w:left="138" w:right="142" w:firstLine="851"/>
        <w:jc w:val="both"/>
        <w:rPr>
          <w:lang w:eastAsia="en-US"/>
        </w:rPr>
      </w:pPr>
      <w:r w:rsidRPr="00826250">
        <w:rPr>
          <w:b/>
          <w:bCs/>
          <w:lang w:eastAsia="en-US"/>
        </w:rPr>
        <w:t>b.3.3)</w:t>
      </w:r>
      <w:r w:rsidRPr="00826250">
        <w:rPr>
          <w:lang w:eastAsia="en-US"/>
        </w:rPr>
        <w:t xml:space="preserve"> Cometer quaisquer outras irregularidades que acarretem prejuízos ao Estado, ensejando a rescisão do contrato ou frustração do processo licitatório;</w:t>
      </w:r>
    </w:p>
    <w:p w:rsidR="004E1F4A" w:rsidRPr="00826250" w:rsidRDefault="004E1F4A" w:rsidP="00497CC0">
      <w:pPr>
        <w:pStyle w:val="PargrafodaLista"/>
        <w:spacing w:line="360" w:lineRule="auto"/>
        <w:ind w:left="138" w:right="142" w:firstLine="851"/>
        <w:jc w:val="both"/>
        <w:rPr>
          <w:lang w:eastAsia="en-US"/>
        </w:rPr>
      </w:pPr>
      <w:r w:rsidRPr="00826250">
        <w:rPr>
          <w:b/>
          <w:bCs/>
          <w:lang w:eastAsia="en-US"/>
        </w:rPr>
        <w:t>b.3.4)</w:t>
      </w:r>
      <w:r w:rsidRPr="00826250">
        <w:rPr>
          <w:lang w:eastAsia="en-US"/>
        </w:rPr>
        <w:t xml:space="preserve"> Praticar atos ilícitos, visando a frustrar os objetivos da licitação;</w:t>
      </w:r>
    </w:p>
    <w:p w:rsidR="004E1F4A" w:rsidRPr="00826250" w:rsidRDefault="004E1F4A" w:rsidP="00497CC0">
      <w:pPr>
        <w:pStyle w:val="PargrafodaLista"/>
        <w:spacing w:line="360" w:lineRule="auto"/>
        <w:ind w:left="138" w:right="142" w:firstLine="851"/>
        <w:jc w:val="both"/>
        <w:rPr>
          <w:lang w:eastAsia="en-US"/>
        </w:rPr>
      </w:pPr>
      <w:r w:rsidRPr="00826250">
        <w:rPr>
          <w:b/>
          <w:bCs/>
          <w:lang w:eastAsia="en-US"/>
        </w:rPr>
        <w:t>b.3.5)</w:t>
      </w:r>
      <w:r w:rsidRPr="00826250">
        <w:rPr>
          <w:lang w:eastAsia="en-US"/>
        </w:rPr>
        <w:t xml:space="preserve"> Demonstrar não possuir idoneidade para licitar e contratar com o Estado do Piauí, em virtude de atos ilícitos praticados;</w:t>
      </w:r>
    </w:p>
    <w:p w:rsidR="004E1F4A" w:rsidRPr="00826250" w:rsidRDefault="004E1F4A" w:rsidP="00497CC0">
      <w:pPr>
        <w:pStyle w:val="PargrafodaLista"/>
        <w:spacing w:line="360" w:lineRule="auto"/>
        <w:ind w:left="138" w:right="142" w:firstLine="851"/>
        <w:jc w:val="both"/>
        <w:rPr>
          <w:lang w:eastAsia="en-US"/>
        </w:rPr>
      </w:pPr>
      <w:r w:rsidRPr="00826250">
        <w:rPr>
          <w:b/>
          <w:bCs/>
          <w:lang w:eastAsia="en-US"/>
        </w:rPr>
        <w:t>b.3.6)</w:t>
      </w:r>
      <w:r w:rsidRPr="00826250">
        <w:rPr>
          <w:lang w:eastAsia="en-US"/>
        </w:rPr>
        <w:t xml:space="preserve"> Reproduzir, divulgar ou utilizar, em benefício próprio ou de terceiros, quaisquer informações de que seus empregados tenham conhecimento em razão da execução deste contrato, sem consentimento prévio da contratante.</w:t>
      </w:r>
    </w:p>
    <w:p w:rsidR="004E1F4A" w:rsidRPr="00826250" w:rsidRDefault="004E1F4A" w:rsidP="00497CC0">
      <w:pPr>
        <w:pStyle w:val="PargrafodaLista"/>
        <w:spacing w:line="360" w:lineRule="auto"/>
        <w:ind w:left="138" w:right="142" w:firstLine="851"/>
        <w:jc w:val="both"/>
        <w:rPr>
          <w:lang w:eastAsia="en-US"/>
        </w:rPr>
      </w:pPr>
    </w:p>
    <w:p w:rsidR="004E1F4A" w:rsidRPr="00826250" w:rsidRDefault="004E1F4A" w:rsidP="00497CC0">
      <w:pPr>
        <w:pStyle w:val="PargrafodaLista"/>
        <w:spacing w:line="360" w:lineRule="auto"/>
        <w:ind w:left="138" w:right="142" w:firstLine="851"/>
        <w:jc w:val="both"/>
        <w:rPr>
          <w:lang w:eastAsia="en-US"/>
        </w:rPr>
      </w:pPr>
      <w:r w:rsidRPr="00826250">
        <w:rPr>
          <w:lang w:eastAsia="en-US"/>
        </w:rPr>
        <w:t>1</w:t>
      </w:r>
      <w:r w:rsidR="006B7A31" w:rsidRPr="00826250">
        <w:rPr>
          <w:lang w:eastAsia="en-US"/>
        </w:rPr>
        <w:t>3</w:t>
      </w:r>
      <w:r w:rsidRPr="00826250">
        <w:rPr>
          <w:lang w:eastAsia="en-US"/>
        </w:rPr>
        <w:t>.6. DECLARAÇÃO DE INIDONEIDADE PARA LICITAR E CONTRATAR COM A ADMINISTRAÇÃO PÚBLICA</w:t>
      </w:r>
    </w:p>
    <w:p w:rsidR="004E1F4A" w:rsidRPr="00826250" w:rsidRDefault="004E1F4A" w:rsidP="00497CC0">
      <w:pPr>
        <w:pStyle w:val="PargrafodaLista"/>
        <w:spacing w:line="360" w:lineRule="auto"/>
        <w:ind w:left="138" w:right="142" w:firstLine="851"/>
        <w:jc w:val="both"/>
        <w:rPr>
          <w:lang w:eastAsia="en-US"/>
        </w:rPr>
      </w:pPr>
      <w:r w:rsidRPr="00826250">
        <w:rPr>
          <w:b/>
          <w:bCs/>
          <w:lang w:eastAsia="en-US"/>
        </w:rPr>
        <w:lastRenderedPageBreak/>
        <w:t>a)</w:t>
      </w:r>
      <w:r w:rsidRPr="00826250">
        <w:rPr>
          <w:lang w:eastAsia="en-US"/>
        </w:rPr>
        <w:t xml:space="preserve"> A declaração de inidoneidade será proposta pelo agente responsável pelo acompanhamento da execução contratual se constatada a má-fé, ação maliciosa e premeditada em prejuízo do Estado do Piauí, evidência de atuação com interesses escusos ou reincidência de faltas que acarretem prejuízos ao Estado do Piauí ou aplicações sucessivas de outras sanções administrativas.</w:t>
      </w:r>
    </w:p>
    <w:p w:rsidR="004E1F4A" w:rsidRPr="00826250" w:rsidRDefault="004E1F4A" w:rsidP="00497CC0">
      <w:pPr>
        <w:pStyle w:val="PargrafodaLista"/>
        <w:spacing w:line="360" w:lineRule="auto"/>
        <w:ind w:left="138" w:right="142" w:firstLine="851"/>
        <w:jc w:val="both"/>
        <w:rPr>
          <w:lang w:eastAsia="en-US"/>
        </w:rPr>
      </w:pPr>
      <w:r w:rsidRPr="00826250">
        <w:rPr>
          <w:b/>
          <w:bCs/>
          <w:lang w:eastAsia="en-US"/>
        </w:rPr>
        <w:t>b)</w:t>
      </w:r>
      <w:r w:rsidRPr="00826250">
        <w:rPr>
          <w:lang w:eastAsia="en-US"/>
        </w:rPr>
        <w:t xml:space="preserve"> A declaração de inidoneidade implica proibição de licitar ou contratar com a Administração Pública, enquanto perdurarem os motivos determinantes da punição ou até que seja promovida a reabilitação, perante a autoridade que aplicou a penalidade, após ressarcidos os prejuízos e decorrido o prazo de 02 (dois) anos.</w:t>
      </w:r>
    </w:p>
    <w:p w:rsidR="004E1F4A" w:rsidRPr="00826250" w:rsidRDefault="004E1F4A" w:rsidP="00497CC0">
      <w:pPr>
        <w:pStyle w:val="PargrafodaLista"/>
        <w:spacing w:line="360" w:lineRule="auto"/>
        <w:ind w:left="138" w:right="142" w:firstLine="851"/>
        <w:jc w:val="both"/>
        <w:rPr>
          <w:lang w:eastAsia="en-US"/>
        </w:rPr>
      </w:pPr>
      <w:r w:rsidRPr="00826250">
        <w:rPr>
          <w:b/>
          <w:bCs/>
          <w:lang w:eastAsia="en-US"/>
        </w:rPr>
        <w:t>c)</w:t>
      </w:r>
      <w:r w:rsidRPr="00826250">
        <w:rPr>
          <w:lang w:eastAsia="en-US"/>
        </w:rPr>
        <w:t xml:space="preserve"> A declaração de inidoneidade para licitar e contratar com toda a Administração Pública será aplicada à contratada nos casos em que:</w:t>
      </w:r>
    </w:p>
    <w:p w:rsidR="004E1F4A" w:rsidRPr="00826250" w:rsidRDefault="004E1F4A" w:rsidP="00497CC0">
      <w:pPr>
        <w:pStyle w:val="PargrafodaLista"/>
        <w:spacing w:line="360" w:lineRule="auto"/>
        <w:ind w:left="138" w:right="142" w:firstLine="851"/>
        <w:jc w:val="both"/>
        <w:rPr>
          <w:lang w:eastAsia="en-US"/>
        </w:rPr>
      </w:pPr>
      <w:r w:rsidRPr="00826250">
        <w:rPr>
          <w:b/>
          <w:bCs/>
          <w:lang w:eastAsia="en-US"/>
        </w:rPr>
        <w:t>c.1)</w:t>
      </w:r>
      <w:r w:rsidRPr="00826250">
        <w:rPr>
          <w:lang w:eastAsia="en-US"/>
        </w:rPr>
        <w:t xml:space="preserve"> tenha sofrido condenação definitiva por praticar, por meios dolosos, fraude fiscal no recolhimento de quaisquer tributos;</w:t>
      </w:r>
    </w:p>
    <w:p w:rsidR="004E1F4A" w:rsidRPr="00826250" w:rsidRDefault="004E1F4A" w:rsidP="00497CC0">
      <w:pPr>
        <w:pStyle w:val="PargrafodaLista"/>
        <w:spacing w:line="360" w:lineRule="auto"/>
        <w:ind w:left="138" w:right="142" w:firstLine="851"/>
        <w:jc w:val="both"/>
        <w:rPr>
          <w:lang w:eastAsia="en-US"/>
        </w:rPr>
      </w:pPr>
      <w:r w:rsidRPr="00826250">
        <w:rPr>
          <w:b/>
          <w:bCs/>
          <w:lang w:eastAsia="en-US"/>
        </w:rPr>
        <w:t>c.2)</w:t>
      </w:r>
      <w:r w:rsidRPr="00826250">
        <w:rPr>
          <w:lang w:eastAsia="en-US"/>
        </w:rPr>
        <w:t xml:space="preserve"> praticar atos ilícitos, visando a frustrar os objetivos da licitação;</w:t>
      </w:r>
    </w:p>
    <w:p w:rsidR="004E1F4A" w:rsidRPr="00826250" w:rsidRDefault="004E1F4A" w:rsidP="00497CC0">
      <w:pPr>
        <w:pStyle w:val="PargrafodaLista"/>
        <w:spacing w:line="360" w:lineRule="auto"/>
        <w:ind w:left="138" w:right="142" w:firstLine="851"/>
        <w:jc w:val="both"/>
        <w:rPr>
          <w:lang w:eastAsia="en-US"/>
        </w:rPr>
      </w:pPr>
      <w:r w:rsidRPr="00826250">
        <w:rPr>
          <w:b/>
          <w:bCs/>
          <w:lang w:eastAsia="en-US"/>
        </w:rPr>
        <w:t>c.3)</w:t>
      </w:r>
      <w:r w:rsidRPr="00826250">
        <w:rPr>
          <w:lang w:eastAsia="en-US"/>
        </w:rPr>
        <w:t xml:space="preserve"> demonstrar não possuir idoneidade para licitar e contratar com o Estado do Piauí, em virtude de atos ilícitos praticados;</w:t>
      </w:r>
    </w:p>
    <w:p w:rsidR="004E1F4A" w:rsidRPr="00826250" w:rsidRDefault="004E1F4A" w:rsidP="00497CC0">
      <w:pPr>
        <w:pStyle w:val="PargrafodaLista"/>
        <w:spacing w:line="360" w:lineRule="auto"/>
        <w:ind w:left="138" w:right="142" w:firstLine="851"/>
        <w:jc w:val="both"/>
        <w:rPr>
          <w:lang w:eastAsia="en-US"/>
        </w:rPr>
      </w:pPr>
      <w:r w:rsidRPr="00826250">
        <w:rPr>
          <w:b/>
          <w:bCs/>
          <w:lang w:eastAsia="en-US"/>
        </w:rPr>
        <w:t>c.4)</w:t>
      </w:r>
      <w:r w:rsidRPr="00826250">
        <w:rPr>
          <w:lang w:eastAsia="en-US"/>
        </w:rPr>
        <w:t xml:space="preserve"> reproduzir, divulgar ou utilizar em benefício próprio ou de terceiros, quaisquer informações de que seus empregados tenham tido conhecimento em razão de execução deste contrato, sem consentimento prévio da contratante, em caso de reincidência;</w:t>
      </w:r>
    </w:p>
    <w:p w:rsidR="004E1F4A" w:rsidRPr="00826250" w:rsidRDefault="004E1F4A" w:rsidP="00497CC0">
      <w:pPr>
        <w:pStyle w:val="PargrafodaLista"/>
        <w:spacing w:line="360" w:lineRule="auto"/>
        <w:ind w:left="138" w:right="142" w:firstLine="851"/>
        <w:jc w:val="both"/>
        <w:rPr>
          <w:lang w:eastAsia="en-US"/>
        </w:rPr>
      </w:pPr>
      <w:r w:rsidRPr="00826250">
        <w:rPr>
          <w:b/>
          <w:bCs/>
          <w:lang w:eastAsia="en-US"/>
        </w:rPr>
        <w:t>c.5)</w:t>
      </w:r>
      <w:r w:rsidRPr="00826250">
        <w:rPr>
          <w:lang w:eastAsia="en-US"/>
        </w:rPr>
        <w:t xml:space="preserve"> apresentar qualquer documento falso, ou falsificado no todo ou em parte, com o objetivo de participar da licitação, ou no curso da relação contratual;</w:t>
      </w:r>
    </w:p>
    <w:p w:rsidR="004E1F4A" w:rsidRPr="00826250" w:rsidRDefault="004E1F4A" w:rsidP="00497CC0">
      <w:pPr>
        <w:pStyle w:val="PargrafodaLista"/>
        <w:spacing w:line="360" w:lineRule="auto"/>
        <w:ind w:left="138" w:right="142" w:firstLine="851"/>
        <w:jc w:val="both"/>
        <w:rPr>
          <w:lang w:eastAsia="en-US"/>
        </w:rPr>
      </w:pPr>
      <w:r w:rsidRPr="00826250">
        <w:rPr>
          <w:b/>
          <w:bCs/>
          <w:lang w:eastAsia="en-US"/>
        </w:rPr>
        <w:t>c.6)</w:t>
      </w:r>
      <w:r w:rsidRPr="00826250">
        <w:rPr>
          <w:lang w:eastAsia="en-US"/>
        </w:rPr>
        <w:t xml:space="preserve"> praticar fato capitulado como crime pela Lei 8.666/93.</w:t>
      </w:r>
    </w:p>
    <w:p w:rsidR="004E1F4A" w:rsidRPr="00826250" w:rsidRDefault="004E1F4A" w:rsidP="00497CC0">
      <w:pPr>
        <w:pStyle w:val="PargrafodaLista"/>
        <w:spacing w:line="360" w:lineRule="auto"/>
        <w:ind w:left="138" w:right="142" w:firstLine="851"/>
        <w:jc w:val="both"/>
        <w:rPr>
          <w:lang w:eastAsia="en-US"/>
        </w:rPr>
      </w:pPr>
      <w:r w:rsidRPr="00826250">
        <w:rPr>
          <w:b/>
          <w:bCs/>
          <w:lang w:eastAsia="en-US"/>
        </w:rPr>
        <w:t>d)</w:t>
      </w:r>
      <w:r w:rsidRPr="00826250">
        <w:rPr>
          <w:lang w:eastAsia="en-US"/>
        </w:rPr>
        <w:t xml:space="preserve"> Independentemente das sanções a que se referem os subitens anteriores, a Contratada está sujeita ao pagamento de indenização por perdas e danos, podendo ainda a administração propor que seja responsabilizada:</w:t>
      </w:r>
    </w:p>
    <w:p w:rsidR="004E1F4A" w:rsidRPr="00826250" w:rsidRDefault="004E1F4A" w:rsidP="00497CC0">
      <w:pPr>
        <w:pStyle w:val="PargrafodaLista"/>
        <w:spacing w:line="360" w:lineRule="auto"/>
        <w:ind w:left="138" w:right="142" w:firstLine="851"/>
        <w:jc w:val="both"/>
        <w:rPr>
          <w:lang w:eastAsia="en-US"/>
        </w:rPr>
      </w:pPr>
      <w:r w:rsidRPr="00826250">
        <w:rPr>
          <w:b/>
          <w:bCs/>
          <w:lang w:eastAsia="en-US"/>
        </w:rPr>
        <w:t>d.1)</w:t>
      </w:r>
      <w:r w:rsidRPr="00826250">
        <w:rPr>
          <w:lang w:eastAsia="en-US"/>
        </w:rPr>
        <w:t xml:space="preserve"> civilmente, nos termos do Código Civil;</w:t>
      </w:r>
    </w:p>
    <w:p w:rsidR="004E1F4A" w:rsidRPr="00826250" w:rsidRDefault="004E1F4A" w:rsidP="00497CC0">
      <w:pPr>
        <w:pStyle w:val="PargrafodaLista"/>
        <w:spacing w:line="360" w:lineRule="auto"/>
        <w:ind w:left="138" w:right="142" w:firstLine="851"/>
        <w:jc w:val="both"/>
        <w:rPr>
          <w:lang w:eastAsia="en-US"/>
        </w:rPr>
      </w:pPr>
      <w:r w:rsidRPr="00826250">
        <w:rPr>
          <w:b/>
          <w:bCs/>
          <w:lang w:eastAsia="en-US"/>
        </w:rPr>
        <w:lastRenderedPageBreak/>
        <w:t>d.2)</w:t>
      </w:r>
      <w:r w:rsidRPr="00826250">
        <w:rPr>
          <w:lang w:eastAsia="en-US"/>
        </w:rPr>
        <w:t xml:space="preserve"> perante os órgãos incumbidos de fiscalização das atividades contratadas ou do exercício profissional a elas pertinentes;</w:t>
      </w:r>
    </w:p>
    <w:p w:rsidR="004E1F4A" w:rsidRPr="00826250" w:rsidRDefault="004E1F4A" w:rsidP="00497CC0">
      <w:pPr>
        <w:pStyle w:val="PargrafodaLista"/>
        <w:spacing w:line="360" w:lineRule="auto"/>
        <w:ind w:left="138" w:right="142" w:firstLine="851"/>
        <w:jc w:val="both"/>
        <w:rPr>
          <w:lang w:eastAsia="en-US"/>
        </w:rPr>
      </w:pPr>
      <w:r w:rsidRPr="00826250">
        <w:rPr>
          <w:b/>
          <w:bCs/>
          <w:lang w:eastAsia="en-US"/>
        </w:rPr>
        <w:t>d.3)</w:t>
      </w:r>
      <w:r w:rsidRPr="00826250">
        <w:rPr>
          <w:lang w:eastAsia="en-US"/>
        </w:rPr>
        <w:t xml:space="preserve"> criminalmente, na forma da legislação pertinente.</w:t>
      </w:r>
    </w:p>
    <w:p w:rsidR="004E1F4A" w:rsidRPr="00826250" w:rsidRDefault="004E1F4A" w:rsidP="00497CC0">
      <w:pPr>
        <w:pStyle w:val="PargrafodaLista"/>
        <w:widowControl w:val="0"/>
        <w:spacing w:line="360" w:lineRule="auto"/>
        <w:ind w:left="138" w:right="142" w:firstLine="851"/>
        <w:jc w:val="both"/>
        <w:rPr>
          <w:lang w:eastAsia="en-US"/>
        </w:rPr>
      </w:pPr>
      <w:r w:rsidRPr="00826250">
        <w:rPr>
          <w:b/>
          <w:bCs/>
          <w:lang w:eastAsia="en-US"/>
        </w:rPr>
        <w:t>1</w:t>
      </w:r>
      <w:r w:rsidR="006B7A31" w:rsidRPr="00826250">
        <w:rPr>
          <w:b/>
          <w:bCs/>
          <w:lang w:eastAsia="en-US"/>
        </w:rPr>
        <w:t>3</w:t>
      </w:r>
      <w:r w:rsidRPr="00826250">
        <w:rPr>
          <w:b/>
          <w:bCs/>
          <w:lang w:eastAsia="en-US"/>
        </w:rPr>
        <w:t xml:space="preserve">.7. </w:t>
      </w:r>
      <w:r w:rsidRPr="00826250">
        <w:rPr>
          <w:lang w:eastAsia="en-US"/>
        </w:rPr>
        <w:t>Nenhum pagamento será feito ao fornecedor dos bens que tenha sido multado, antes que tal penalidade seja descontada de seus haveres.</w:t>
      </w:r>
    </w:p>
    <w:p w:rsidR="004E1F4A" w:rsidRPr="00826250" w:rsidRDefault="004E1F4A" w:rsidP="00497CC0">
      <w:pPr>
        <w:pStyle w:val="PargrafodaLista"/>
        <w:widowControl w:val="0"/>
        <w:spacing w:line="360" w:lineRule="auto"/>
        <w:ind w:left="138" w:right="142" w:firstLine="851"/>
        <w:jc w:val="both"/>
        <w:rPr>
          <w:lang w:eastAsia="en-US"/>
        </w:rPr>
      </w:pPr>
      <w:r w:rsidRPr="00826250">
        <w:rPr>
          <w:b/>
          <w:bCs/>
          <w:lang w:eastAsia="en-US"/>
        </w:rPr>
        <w:t>1</w:t>
      </w:r>
      <w:r w:rsidR="006B7A31" w:rsidRPr="00826250">
        <w:rPr>
          <w:b/>
          <w:bCs/>
          <w:lang w:eastAsia="en-US"/>
        </w:rPr>
        <w:t>3</w:t>
      </w:r>
      <w:r w:rsidRPr="00826250">
        <w:rPr>
          <w:b/>
          <w:bCs/>
          <w:lang w:eastAsia="en-US"/>
        </w:rPr>
        <w:t>.8</w:t>
      </w:r>
      <w:r w:rsidRPr="00826250">
        <w:rPr>
          <w:lang w:eastAsia="en-US"/>
        </w:rPr>
        <w:t>. As sanções serão aplicadas, de acordo com a Lei Estadual nº 6.782/2016 e Decreto Estadual nº. 11.319/2004, pela Contratante, facultada a defesa prévia da interessada, no respectivo processo no prazo de 05 (cinco) dias úteis, com exceção da declaração de inidoneidade, cujo prazo de defesa é de 10 (dez) dias da abertura de vista, conforme § 3º do art. 87 da Lei nº. 8.666/93.</w:t>
      </w:r>
    </w:p>
    <w:p w:rsidR="004E1F4A" w:rsidRPr="00826250" w:rsidRDefault="004E1F4A" w:rsidP="00497CC0">
      <w:pPr>
        <w:pStyle w:val="PargrafodaLista"/>
        <w:spacing w:line="360" w:lineRule="auto"/>
        <w:ind w:left="138" w:right="142" w:firstLine="851"/>
        <w:jc w:val="both"/>
      </w:pPr>
      <w:r w:rsidRPr="00826250">
        <w:rPr>
          <w:b/>
          <w:bCs/>
        </w:rPr>
        <w:t>1</w:t>
      </w:r>
      <w:r w:rsidR="006B7A31" w:rsidRPr="00826250">
        <w:rPr>
          <w:b/>
          <w:bCs/>
        </w:rPr>
        <w:t>3</w:t>
      </w:r>
      <w:r w:rsidRPr="00826250">
        <w:rPr>
          <w:b/>
          <w:bCs/>
        </w:rPr>
        <w:t xml:space="preserve">.9. </w:t>
      </w:r>
      <w:r w:rsidRPr="00826250">
        <w:t>As multas administrativas previstas neste instrumento não têm caráter compensatório e o seu pagamento não eximirá a Contratada de responsabilidade por perdas e danos decorrentes das infrações cometidas.</w:t>
      </w:r>
    </w:p>
    <w:p w:rsidR="0053491D" w:rsidRPr="00826250" w:rsidRDefault="0053491D" w:rsidP="00497CC0">
      <w:pPr>
        <w:pStyle w:val="PargrafodaLista"/>
        <w:widowControl w:val="0"/>
        <w:tabs>
          <w:tab w:val="left" w:pos="675"/>
        </w:tabs>
        <w:suppressAutoHyphens w:val="0"/>
        <w:autoSpaceDE w:val="0"/>
        <w:autoSpaceDN w:val="0"/>
        <w:spacing w:line="360" w:lineRule="auto"/>
        <w:ind w:left="138" w:right="142" w:firstLine="851"/>
        <w:contextualSpacing w:val="0"/>
        <w:jc w:val="both"/>
      </w:pPr>
    </w:p>
    <w:p w:rsidR="0053491D" w:rsidRPr="00826250" w:rsidRDefault="0053491D" w:rsidP="00497CC0">
      <w:pPr>
        <w:pStyle w:val="Ttulo11"/>
        <w:spacing w:before="5"/>
        <w:ind w:right="142" w:firstLine="851"/>
        <w:jc w:val="both"/>
      </w:pPr>
      <w:r w:rsidRPr="00826250">
        <w:t>CLÁUSULA DÉCIMA QUARTA – DA SUBCONTRATAÇÃO</w:t>
      </w:r>
    </w:p>
    <w:p w:rsidR="009B2E55" w:rsidRPr="00826250" w:rsidRDefault="009B2E55" w:rsidP="00497CC0">
      <w:pPr>
        <w:pStyle w:val="Ttulo11"/>
        <w:spacing w:before="5"/>
        <w:ind w:right="142" w:firstLine="851"/>
        <w:jc w:val="both"/>
        <w:rPr>
          <w:b w:val="0"/>
        </w:rPr>
      </w:pPr>
      <w:r w:rsidRPr="00826250">
        <w:rPr>
          <w:b w:val="0"/>
        </w:rPr>
        <w:t>14.1. Não se admite a subcontratação do objeto</w:t>
      </w:r>
      <w:r w:rsidR="0023705F" w:rsidRPr="00826250">
        <w:rPr>
          <w:b w:val="0"/>
        </w:rPr>
        <w:t xml:space="preserve"> deste contrato</w:t>
      </w:r>
      <w:r w:rsidRPr="00826250">
        <w:rPr>
          <w:b w:val="0"/>
        </w:rPr>
        <w:t xml:space="preserve">. </w:t>
      </w:r>
    </w:p>
    <w:p w:rsidR="009B2E55" w:rsidRPr="00826250" w:rsidRDefault="009B2E55" w:rsidP="00497CC0">
      <w:pPr>
        <w:pStyle w:val="Ttulo11"/>
        <w:spacing w:before="5"/>
        <w:ind w:right="142" w:firstLine="851"/>
        <w:jc w:val="both"/>
      </w:pPr>
    </w:p>
    <w:p w:rsidR="009B2E55" w:rsidRPr="00826250" w:rsidRDefault="009B2E55" w:rsidP="00497CC0">
      <w:pPr>
        <w:pStyle w:val="Ttulo11"/>
        <w:spacing w:before="5"/>
        <w:ind w:right="142" w:firstLine="851"/>
        <w:jc w:val="both"/>
      </w:pPr>
    </w:p>
    <w:p w:rsidR="0053491D" w:rsidRPr="00826250" w:rsidRDefault="0053491D" w:rsidP="00976F69">
      <w:pPr>
        <w:pStyle w:val="Ttulo11"/>
        <w:spacing w:before="5"/>
        <w:ind w:left="136" w:right="142" w:firstLine="851"/>
        <w:jc w:val="both"/>
      </w:pPr>
      <w:r w:rsidRPr="00826250">
        <w:t>CLÁUSULA DÉCIMA QUINTA – DA RESCISÃO CONTRATUAL</w:t>
      </w:r>
    </w:p>
    <w:p w:rsidR="00976F69" w:rsidRPr="00826250" w:rsidRDefault="00976F69" w:rsidP="00976F69">
      <w:pPr>
        <w:pStyle w:val="Ttulo11"/>
        <w:spacing w:before="5"/>
        <w:ind w:left="136" w:right="142" w:firstLine="851"/>
        <w:jc w:val="both"/>
      </w:pPr>
    </w:p>
    <w:p w:rsidR="002E6A78" w:rsidRPr="00826250" w:rsidRDefault="0053491D" w:rsidP="00497CC0">
      <w:pPr>
        <w:pStyle w:val="Ttulododocumento"/>
        <w:tabs>
          <w:tab w:val="right" w:leader="dot" w:pos="8647"/>
        </w:tabs>
        <w:spacing w:line="360" w:lineRule="auto"/>
        <w:ind w:right="142" w:firstLine="851"/>
        <w:jc w:val="both"/>
        <w:rPr>
          <w:b w:val="0"/>
          <w:bCs w:val="0"/>
          <w:color w:val="auto"/>
          <w:sz w:val="24"/>
          <w:szCs w:val="24"/>
          <w:lang w:eastAsia="pt-BR"/>
        </w:rPr>
      </w:pPr>
      <w:r w:rsidRPr="00826250">
        <w:rPr>
          <w:b w:val="0"/>
          <w:color w:val="auto"/>
          <w:sz w:val="24"/>
          <w:szCs w:val="24"/>
        </w:rPr>
        <w:t>15.1.</w:t>
      </w:r>
      <w:r w:rsidRPr="00826250">
        <w:rPr>
          <w:color w:val="auto"/>
          <w:sz w:val="24"/>
          <w:szCs w:val="24"/>
        </w:rPr>
        <w:t xml:space="preserve"> </w:t>
      </w:r>
      <w:r w:rsidR="002E6A78" w:rsidRPr="00826250">
        <w:rPr>
          <w:b w:val="0"/>
          <w:bCs w:val="0"/>
          <w:color w:val="auto"/>
          <w:sz w:val="24"/>
          <w:szCs w:val="24"/>
          <w:lang w:eastAsia="pt-BR"/>
        </w:rPr>
        <w:t>O presente Termo de Contrato poderá ser rescindido nas hipóteses previstas no art. 78 da Lei nº 8.666, de 1993, com as consequências indicadas no art. 80 da mesma Lei, sem prejuízo das sanções aplicáveis.</w:t>
      </w:r>
    </w:p>
    <w:p w:rsidR="002E6A78" w:rsidRPr="00826250" w:rsidRDefault="002E6A78" w:rsidP="00497CC0">
      <w:pPr>
        <w:pStyle w:val="Ttulododocumento"/>
        <w:tabs>
          <w:tab w:val="right" w:leader="dot" w:pos="8647"/>
        </w:tabs>
        <w:spacing w:line="360" w:lineRule="auto"/>
        <w:ind w:right="142" w:firstLine="851"/>
        <w:jc w:val="both"/>
        <w:rPr>
          <w:b w:val="0"/>
          <w:bCs w:val="0"/>
          <w:color w:val="auto"/>
          <w:sz w:val="24"/>
          <w:szCs w:val="24"/>
          <w:lang w:eastAsia="pt-BR"/>
        </w:rPr>
      </w:pPr>
      <w:r w:rsidRPr="00826250">
        <w:rPr>
          <w:b w:val="0"/>
          <w:bCs w:val="0"/>
          <w:color w:val="auto"/>
          <w:sz w:val="24"/>
          <w:szCs w:val="24"/>
          <w:lang w:eastAsia="pt-BR"/>
        </w:rPr>
        <w:t>15.2. Os casos de rescisão contratual serão formalmente motivados, assegurando-se à Contratada o direito à prévia e ampla defesa.</w:t>
      </w:r>
    </w:p>
    <w:p w:rsidR="002E6A78" w:rsidRPr="00826250" w:rsidRDefault="002E6A78" w:rsidP="00497CC0">
      <w:pPr>
        <w:pStyle w:val="Ttulododocumento"/>
        <w:tabs>
          <w:tab w:val="right" w:leader="dot" w:pos="8647"/>
        </w:tabs>
        <w:spacing w:line="360" w:lineRule="auto"/>
        <w:ind w:right="142" w:firstLine="851"/>
        <w:jc w:val="both"/>
        <w:rPr>
          <w:b w:val="0"/>
          <w:bCs w:val="0"/>
          <w:color w:val="auto"/>
          <w:sz w:val="24"/>
          <w:szCs w:val="24"/>
          <w:lang w:eastAsia="pt-BR"/>
        </w:rPr>
      </w:pPr>
      <w:r w:rsidRPr="00826250">
        <w:rPr>
          <w:b w:val="0"/>
          <w:bCs w:val="0"/>
          <w:color w:val="auto"/>
          <w:sz w:val="24"/>
          <w:szCs w:val="24"/>
          <w:lang w:eastAsia="pt-BR"/>
        </w:rPr>
        <w:t>15.3. A rescisão por não cumprimento de cláusulas contratuais, especificações, projetos ou prazos acarreta as seguintes consequências, sem prejuízo das sanções previstas neste contrato e na Lei nº 8.666/93:</w:t>
      </w:r>
    </w:p>
    <w:p w:rsidR="002E6A78" w:rsidRPr="00826250" w:rsidRDefault="002E6A78" w:rsidP="00497CC0">
      <w:pPr>
        <w:pStyle w:val="Ttulododocumento"/>
        <w:tabs>
          <w:tab w:val="right" w:leader="dot" w:pos="8647"/>
        </w:tabs>
        <w:spacing w:line="360" w:lineRule="auto"/>
        <w:ind w:left="426" w:right="142" w:firstLine="851"/>
        <w:jc w:val="both"/>
        <w:rPr>
          <w:b w:val="0"/>
          <w:bCs w:val="0"/>
          <w:color w:val="auto"/>
          <w:sz w:val="24"/>
          <w:szCs w:val="24"/>
          <w:lang w:eastAsia="pt-BR"/>
        </w:rPr>
      </w:pPr>
      <w:r w:rsidRPr="00826250">
        <w:rPr>
          <w:b w:val="0"/>
          <w:bCs w:val="0"/>
          <w:color w:val="auto"/>
          <w:sz w:val="24"/>
          <w:szCs w:val="24"/>
          <w:lang w:eastAsia="pt-BR"/>
        </w:rPr>
        <w:t>15.3.1. Assunção imediata do objeto do contrato, no estado e local em que se encontrar, por ato próprio da Administração;</w:t>
      </w:r>
    </w:p>
    <w:p w:rsidR="002E6A78" w:rsidRPr="00826250" w:rsidRDefault="002E6A78" w:rsidP="00497CC0">
      <w:pPr>
        <w:pStyle w:val="Ttulododocumento"/>
        <w:tabs>
          <w:tab w:val="right" w:leader="dot" w:pos="8647"/>
        </w:tabs>
        <w:spacing w:line="360" w:lineRule="auto"/>
        <w:ind w:left="426" w:right="142" w:firstLine="851"/>
        <w:jc w:val="both"/>
        <w:rPr>
          <w:b w:val="0"/>
          <w:bCs w:val="0"/>
          <w:color w:val="auto"/>
          <w:sz w:val="24"/>
          <w:szCs w:val="24"/>
          <w:lang w:eastAsia="pt-BR"/>
        </w:rPr>
      </w:pPr>
      <w:r w:rsidRPr="00826250">
        <w:rPr>
          <w:b w:val="0"/>
          <w:bCs w:val="0"/>
          <w:color w:val="auto"/>
          <w:sz w:val="24"/>
          <w:szCs w:val="24"/>
          <w:lang w:eastAsia="pt-BR"/>
        </w:rPr>
        <w:lastRenderedPageBreak/>
        <w:t>15.3.2. Ocupação e utilização do local, instalações, equipamentos, material e pessoal empregados na execução do contrato, necessários à sua continuidade, na forma do inciso V do art. 58 da Lei nº 8.666/93;</w:t>
      </w:r>
    </w:p>
    <w:p w:rsidR="002E6A78" w:rsidRPr="00826250" w:rsidRDefault="002E6A78" w:rsidP="00497CC0">
      <w:pPr>
        <w:pStyle w:val="Ttulododocumento"/>
        <w:tabs>
          <w:tab w:val="right" w:leader="dot" w:pos="8647"/>
        </w:tabs>
        <w:spacing w:line="360" w:lineRule="auto"/>
        <w:ind w:left="426" w:right="142" w:firstLine="851"/>
        <w:jc w:val="both"/>
        <w:rPr>
          <w:b w:val="0"/>
          <w:bCs w:val="0"/>
          <w:color w:val="auto"/>
          <w:sz w:val="24"/>
          <w:szCs w:val="24"/>
          <w:lang w:eastAsia="pt-BR"/>
        </w:rPr>
      </w:pPr>
      <w:r w:rsidRPr="00826250">
        <w:rPr>
          <w:b w:val="0"/>
          <w:bCs w:val="0"/>
          <w:color w:val="auto"/>
          <w:sz w:val="24"/>
          <w:szCs w:val="24"/>
          <w:lang w:eastAsia="pt-BR"/>
        </w:rPr>
        <w:t>15.3.3. Execução da garantia contratual, para ressarcimento da Administração, e dos valores das multas e indenizações a ela devidos;</w:t>
      </w:r>
    </w:p>
    <w:p w:rsidR="002E6A78" w:rsidRPr="00826250" w:rsidRDefault="002E6A78" w:rsidP="00497CC0">
      <w:pPr>
        <w:pStyle w:val="Ttulododocumento"/>
        <w:tabs>
          <w:tab w:val="right" w:leader="dot" w:pos="8647"/>
        </w:tabs>
        <w:spacing w:line="360" w:lineRule="auto"/>
        <w:ind w:left="426" w:right="142" w:firstLine="851"/>
        <w:jc w:val="both"/>
        <w:rPr>
          <w:b w:val="0"/>
          <w:bCs w:val="0"/>
          <w:color w:val="auto"/>
          <w:sz w:val="24"/>
          <w:szCs w:val="24"/>
          <w:lang w:eastAsia="pt-BR"/>
        </w:rPr>
      </w:pPr>
      <w:r w:rsidRPr="00826250">
        <w:rPr>
          <w:b w:val="0"/>
          <w:bCs w:val="0"/>
          <w:color w:val="auto"/>
          <w:sz w:val="24"/>
          <w:szCs w:val="24"/>
          <w:lang w:eastAsia="pt-BR"/>
        </w:rPr>
        <w:t>15.3.4. Retenção dos créditos decorrentes do contrato até o limite dos prejuízos causados à Administração.</w:t>
      </w:r>
    </w:p>
    <w:p w:rsidR="002E6A78" w:rsidRPr="00826250" w:rsidRDefault="002E6A78" w:rsidP="00497CC0">
      <w:pPr>
        <w:pStyle w:val="Ttulododocumento"/>
        <w:tabs>
          <w:tab w:val="right" w:leader="dot" w:pos="8647"/>
        </w:tabs>
        <w:spacing w:line="360" w:lineRule="auto"/>
        <w:ind w:right="142" w:firstLine="851"/>
        <w:jc w:val="both"/>
        <w:rPr>
          <w:b w:val="0"/>
          <w:bCs w:val="0"/>
          <w:color w:val="auto"/>
          <w:sz w:val="24"/>
          <w:szCs w:val="24"/>
          <w:lang w:eastAsia="pt-BR"/>
        </w:rPr>
      </w:pPr>
      <w:r w:rsidRPr="00826250">
        <w:rPr>
          <w:b w:val="0"/>
          <w:bCs w:val="0"/>
          <w:color w:val="auto"/>
          <w:sz w:val="24"/>
          <w:szCs w:val="24"/>
          <w:lang w:eastAsia="pt-BR"/>
        </w:rPr>
        <w:t>15.4. O termo de rescisão será precedido de Relatório indicativo dos seguintes aspectos, conforme o caso:</w:t>
      </w:r>
    </w:p>
    <w:p w:rsidR="002E6A78" w:rsidRPr="00826250" w:rsidRDefault="002E6A78" w:rsidP="00497CC0">
      <w:pPr>
        <w:pStyle w:val="Ttulododocumento"/>
        <w:tabs>
          <w:tab w:val="right" w:leader="dot" w:pos="8647"/>
        </w:tabs>
        <w:spacing w:line="360" w:lineRule="auto"/>
        <w:ind w:left="567" w:right="142" w:firstLine="851"/>
        <w:jc w:val="both"/>
        <w:rPr>
          <w:b w:val="0"/>
          <w:bCs w:val="0"/>
          <w:color w:val="auto"/>
          <w:sz w:val="24"/>
          <w:szCs w:val="24"/>
          <w:lang w:eastAsia="pt-BR"/>
        </w:rPr>
      </w:pPr>
      <w:r w:rsidRPr="00826250">
        <w:rPr>
          <w:b w:val="0"/>
          <w:bCs w:val="0"/>
          <w:color w:val="auto"/>
          <w:sz w:val="24"/>
          <w:szCs w:val="24"/>
          <w:lang w:eastAsia="pt-BR"/>
        </w:rPr>
        <w:t>15.4.1. Balanço dos eventos contratuais já cumpridos ou parcialmente cumpridos;</w:t>
      </w:r>
    </w:p>
    <w:p w:rsidR="002E6A78" w:rsidRPr="00826250" w:rsidRDefault="002E6A78" w:rsidP="00497CC0">
      <w:pPr>
        <w:pStyle w:val="Ttulododocumento"/>
        <w:tabs>
          <w:tab w:val="right" w:leader="dot" w:pos="8647"/>
        </w:tabs>
        <w:spacing w:line="360" w:lineRule="auto"/>
        <w:ind w:left="567" w:right="142" w:firstLine="851"/>
        <w:jc w:val="both"/>
        <w:rPr>
          <w:b w:val="0"/>
          <w:bCs w:val="0"/>
          <w:color w:val="auto"/>
          <w:sz w:val="24"/>
          <w:szCs w:val="24"/>
          <w:lang w:eastAsia="pt-BR"/>
        </w:rPr>
      </w:pPr>
      <w:r w:rsidRPr="00826250">
        <w:rPr>
          <w:b w:val="0"/>
          <w:bCs w:val="0"/>
          <w:color w:val="auto"/>
          <w:sz w:val="24"/>
          <w:szCs w:val="24"/>
          <w:lang w:eastAsia="pt-BR"/>
        </w:rPr>
        <w:t>15.4.2. Relação dos pagamentos já efetuados e ainda devidos;</w:t>
      </w:r>
    </w:p>
    <w:p w:rsidR="002E6A78" w:rsidRPr="00826250" w:rsidRDefault="002E6A78" w:rsidP="00497CC0">
      <w:pPr>
        <w:pStyle w:val="Ttulododocumento"/>
        <w:tabs>
          <w:tab w:val="right" w:leader="dot" w:pos="8647"/>
        </w:tabs>
        <w:spacing w:line="360" w:lineRule="auto"/>
        <w:ind w:left="567" w:right="142" w:firstLine="851"/>
        <w:jc w:val="both"/>
        <w:rPr>
          <w:b w:val="0"/>
          <w:bCs w:val="0"/>
          <w:color w:val="auto"/>
          <w:sz w:val="24"/>
          <w:szCs w:val="24"/>
        </w:rPr>
      </w:pPr>
      <w:r w:rsidRPr="00826250">
        <w:rPr>
          <w:b w:val="0"/>
          <w:bCs w:val="0"/>
          <w:color w:val="auto"/>
          <w:sz w:val="24"/>
          <w:szCs w:val="24"/>
          <w:lang w:eastAsia="pt-BR"/>
        </w:rPr>
        <w:t>15.4.3. Indenizações e multas.</w:t>
      </w:r>
    </w:p>
    <w:p w:rsidR="00976F69" w:rsidRPr="00826250" w:rsidRDefault="00976F69" w:rsidP="00497CC0">
      <w:pPr>
        <w:pStyle w:val="Corpodetexto"/>
        <w:spacing w:before="90" w:line="360" w:lineRule="auto"/>
        <w:ind w:right="142" w:firstLine="851"/>
        <w:jc w:val="both"/>
        <w:rPr>
          <w:rFonts w:cs="Times New Roman"/>
          <w:b/>
        </w:rPr>
      </w:pPr>
    </w:p>
    <w:p w:rsidR="0053491D" w:rsidRPr="00826250" w:rsidRDefault="0053491D" w:rsidP="00497CC0">
      <w:pPr>
        <w:pStyle w:val="Corpodetexto"/>
        <w:spacing w:before="90" w:line="360" w:lineRule="auto"/>
        <w:ind w:right="142" w:firstLine="851"/>
        <w:jc w:val="both"/>
        <w:rPr>
          <w:rFonts w:cs="Times New Roman"/>
          <w:b/>
        </w:rPr>
      </w:pPr>
      <w:r w:rsidRPr="00826250">
        <w:rPr>
          <w:rFonts w:cs="Times New Roman"/>
          <w:b/>
        </w:rPr>
        <w:t xml:space="preserve">CLÁUSULA DÉCIMA </w:t>
      </w:r>
      <w:r w:rsidRPr="00826250">
        <w:rPr>
          <w:rFonts w:cs="Times New Roman"/>
          <w:b/>
          <w:spacing w:val="-4"/>
        </w:rPr>
        <w:t>SEXTA</w:t>
      </w:r>
      <w:r w:rsidRPr="00826250">
        <w:rPr>
          <w:rFonts w:cs="Times New Roman"/>
          <w:b/>
          <w:spacing w:val="52"/>
        </w:rPr>
        <w:t xml:space="preserve"> </w:t>
      </w:r>
      <w:r w:rsidRPr="00826250">
        <w:rPr>
          <w:rFonts w:cs="Times New Roman"/>
          <w:b/>
        </w:rPr>
        <w:t>– DO FORO</w:t>
      </w:r>
    </w:p>
    <w:p w:rsidR="0053491D" w:rsidRPr="00826250" w:rsidRDefault="0053491D" w:rsidP="00497CC0">
      <w:pPr>
        <w:pStyle w:val="Corpodetexto"/>
        <w:spacing w:before="135" w:line="360" w:lineRule="auto"/>
        <w:ind w:right="142" w:firstLine="851"/>
        <w:jc w:val="both"/>
        <w:rPr>
          <w:rFonts w:cs="Times New Roman"/>
        </w:rPr>
      </w:pPr>
      <w:r w:rsidRPr="00826250">
        <w:rPr>
          <w:rFonts w:cs="Times New Roman"/>
        </w:rPr>
        <w:t xml:space="preserve">16.1. Fica eleito o Foro do município de </w:t>
      </w:r>
      <w:r w:rsidR="00742DB6" w:rsidRPr="00826250">
        <w:rPr>
          <w:rFonts w:cs="Times New Roman"/>
        </w:rPr>
        <w:t>Teresina</w:t>
      </w:r>
      <w:r w:rsidRPr="00826250">
        <w:rPr>
          <w:rFonts w:cs="Times New Roman"/>
        </w:rPr>
        <w:t xml:space="preserve">, do Estado do </w:t>
      </w:r>
      <w:r w:rsidR="00742DB6" w:rsidRPr="00826250">
        <w:rPr>
          <w:rFonts w:cs="Times New Roman"/>
        </w:rPr>
        <w:t>Piauí</w:t>
      </w:r>
      <w:r w:rsidRPr="00826250">
        <w:rPr>
          <w:rFonts w:cs="Times New Roman"/>
        </w:rPr>
        <w:t>, para dirimir quaisquer questões decorrentes da execução deste contrato, que não puderem ser resolvidas na esfera administrativa.</w:t>
      </w:r>
    </w:p>
    <w:p w:rsidR="0053491D" w:rsidRPr="00826250" w:rsidRDefault="0053491D" w:rsidP="00497CC0">
      <w:pPr>
        <w:pStyle w:val="Corpodetexto"/>
        <w:spacing w:line="360" w:lineRule="auto"/>
        <w:ind w:right="142" w:firstLine="851"/>
        <w:jc w:val="both"/>
        <w:rPr>
          <w:rFonts w:cs="Times New Roman"/>
        </w:rPr>
      </w:pPr>
      <w:r w:rsidRPr="00826250">
        <w:rPr>
          <w:rFonts w:cs="Times New Roman"/>
        </w:rPr>
        <w:t>E, por estarem de acordo, foi mandado lavrar o presente contrato, que está visado pela Assessoria Jurídica da CONTRATANTE, e do qual se extraíram 3 (três) vias de igual teor e forma, para um só efeito, as quais, depois de lidas e achadas conforme, vão assinadas pelos representantes das partes e pelas testemunhas abaixo.</w:t>
      </w:r>
    </w:p>
    <w:p w:rsidR="0053491D" w:rsidRPr="00826250" w:rsidRDefault="0053491D" w:rsidP="00497CC0">
      <w:pPr>
        <w:pStyle w:val="Corpodetexto"/>
        <w:ind w:right="142" w:firstLine="851"/>
        <w:jc w:val="both"/>
        <w:rPr>
          <w:rFonts w:cs="Times New Roman"/>
        </w:rPr>
      </w:pPr>
      <w:r w:rsidRPr="00826250">
        <w:rPr>
          <w:rFonts w:cs="Times New Roman"/>
        </w:rPr>
        <w:t>Local e data</w:t>
      </w:r>
    </w:p>
    <w:p w:rsidR="0053491D" w:rsidRPr="00826250" w:rsidRDefault="0053491D" w:rsidP="00497CC0">
      <w:pPr>
        <w:pStyle w:val="Corpodetexto"/>
        <w:spacing w:before="11"/>
        <w:ind w:right="142" w:firstLine="851"/>
        <w:jc w:val="both"/>
        <w:rPr>
          <w:rFonts w:cs="Times New Roman"/>
        </w:rPr>
      </w:pPr>
    </w:p>
    <w:p w:rsidR="00BC7388" w:rsidRPr="00826250" w:rsidRDefault="00BC7388" w:rsidP="00497CC0">
      <w:pPr>
        <w:pStyle w:val="Recuodecorpodetexto2"/>
        <w:tabs>
          <w:tab w:val="right" w:leader="dot" w:pos="8647"/>
        </w:tabs>
        <w:spacing w:after="0" w:line="240" w:lineRule="auto"/>
        <w:ind w:left="0" w:right="142" w:firstLine="851"/>
        <w:jc w:val="center"/>
      </w:pPr>
      <w:r w:rsidRPr="00826250">
        <w:t>DR. FLORENTINO ALVES VERAS NETO</w:t>
      </w:r>
    </w:p>
    <w:p w:rsidR="00BC7388" w:rsidRPr="00826250" w:rsidRDefault="00BC7388" w:rsidP="00497CC0">
      <w:pPr>
        <w:pStyle w:val="Recuodecorpodetexto2"/>
        <w:tabs>
          <w:tab w:val="right" w:leader="dot" w:pos="8647"/>
        </w:tabs>
        <w:spacing w:after="0" w:line="240" w:lineRule="auto"/>
        <w:ind w:left="0" w:right="142" w:firstLine="851"/>
        <w:jc w:val="center"/>
      </w:pPr>
      <w:r w:rsidRPr="00826250">
        <w:t>SECRETÁRIO ESTADUAL DE SAÚDE DO PIAUÍ</w:t>
      </w:r>
    </w:p>
    <w:p w:rsidR="00BC7388" w:rsidRPr="00826250" w:rsidRDefault="00BC7388" w:rsidP="00497CC0">
      <w:pPr>
        <w:pStyle w:val="Recuodecorpodetexto2"/>
        <w:tabs>
          <w:tab w:val="right" w:leader="dot" w:pos="8647"/>
        </w:tabs>
        <w:spacing w:line="360" w:lineRule="auto"/>
        <w:ind w:left="0" w:right="142" w:firstLine="851"/>
        <w:jc w:val="center"/>
      </w:pPr>
      <w:r w:rsidRPr="00826250">
        <w:rPr>
          <w:rFonts w:eastAsia="DotumChe"/>
        </w:rPr>
        <w:t>CONTRATANTE</w:t>
      </w:r>
    </w:p>
    <w:p w:rsidR="00BC7388" w:rsidRPr="00826250" w:rsidRDefault="00BC7388" w:rsidP="00497CC0">
      <w:pPr>
        <w:pStyle w:val="Recuodecorpodetexto2"/>
        <w:tabs>
          <w:tab w:val="right" w:leader="dot" w:pos="8647"/>
        </w:tabs>
        <w:spacing w:line="360" w:lineRule="auto"/>
        <w:ind w:left="0" w:right="142" w:firstLine="851"/>
        <w:jc w:val="center"/>
        <w:rPr>
          <w:rFonts w:eastAsia="DotumChe"/>
        </w:rPr>
      </w:pPr>
    </w:p>
    <w:p w:rsidR="00BC7388" w:rsidRPr="00826250" w:rsidRDefault="00BC7388" w:rsidP="00497CC0">
      <w:pPr>
        <w:pStyle w:val="Recuodecorpodetexto2"/>
        <w:tabs>
          <w:tab w:val="right" w:leader="dot" w:pos="8647"/>
        </w:tabs>
        <w:spacing w:line="360" w:lineRule="auto"/>
        <w:ind w:left="0" w:right="142" w:firstLine="851"/>
        <w:jc w:val="center"/>
        <w:rPr>
          <w:rFonts w:eastAsia="DotumChe"/>
        </w:rPr>
      </w:pPr>
    </w:p>
    <w:p w:rsidR="00BC7388" w:rsidRPr="00826250" w:rsidRDefault="00BC7388" w:rsidP="00497CC0">
      <w:pPr>
        <w:pStyle w:val="Recuodecorpodetexto2"/>
        <w:tabs>
          <w:tab w:val="right" w:leader="dot" w:pos="8647"/>
        </w:tabs>
        <w:spacing w:line="360" w:lineRule="auto"/>
        <w:ind w:left="0" w:right="142" w:firstLine="851"/>
        <w:jc w:val="center"/>
      </w:pPr>
      <w:r w:rsidRPr="00826250">
        <w:rPr>
          <w:rFonts w:eastAsia="DotumChe"/>
        </w:rPr>
        <w:t>(EMPRESA)</w:t>
      </w:r>
    </w:p>
    <w:p w:rsidR="00BC7388" w:rsidRPr="00826250" w:rsidRDefault="00BC7388" w:rsidP="00497CC0">
      <w:pPr>
        <w:pStyle w:val="Recuodecorpodetexto2"/>
        <w:tabs>
          <w:tab w:val="right" w:leader="dot" w:pos="8647"/>
        </w:tabs>
        <w:spacing w:line="360" w:lineRule="auto"/>
        <w:ind w:left="0" w:right="142" w:firstLine="851"/>
        <w:jc w:val="center"/>
      </w:pPr>
      <w:r w:rsidRPr="00826250">
        <w:rPr>
          <w:rFonts w:eastAsia="DotumChe"/>
        </w:rPr>
        <w:t>(REPRESENTANTE – CARGO)</w:t>
      </w:r>
    </w:p>
    <w:p w:rsidR="0053491D" w:rsidRPr="00826250" w:rsidRDefault="0053491D" w:rsidP="00497CC0">
      <w:pPr>
        <w:pStyle w:val="Corpodetexto"/>
        <w:ind w:right="142" w:firstLine="851"/>
        <w:jc w:val="center"/>
        <w:rPr>
          <w:rFonts w:cs="Times New Roman"/>
        </w:rPr>
      </w:pPr>
      <w:r w:rsidRPr="00826250">
        <w:rPr>
          <w:rFonts w:cs="Times New Roman"/>
        </w:rPr>
        <w:t>Testemunhas:</w:t>
      </w:r>
    </w:p>
    <w:p w:rsidR="00C47685" w:rsidRPr="00826250" w:rsidRDefault="0053491D" w:rsidP="00497CC0">
      <w:pPr>
        <w:pStyle w:val="Corpodetexto"/>
        <w:tabs>
          <w:tab w:val="left" w:pos="5202"/>
          <w:tab w:val="left" w:pos="6166"/>
        </w:tabs>
        <w:spacing w:before="140" w:line="360" w:lineRule="auto"/>
        <w:ind w:right="142" w:firstLine="851"/>
        <w:jc w:val="center"/>
        <w:rPr>
          <w:rFonts w:cs="Times New Roman"/>
        </w:rPr>
      </w:pPr>
      <w:r w:rsidRPr="00826250">
        <w:rPr>
          <w:rFonts w:cs="Times New Roman"/>
        </w:rPr>
        <w:t>(Nome da</w:t>
      </w:r>
      <w:r w:rsidRPr="00826250">
        <w:rPr>
          <w:rFonts w:cs="Times New Roman"/>
          <w:spacing w:val="-4"/>
        </w:rPr>
        <w:t xml:space="preserve"> </w:t>
      </w:r>
      <w:r w:rsidRPr="00826250">
        <w:rPr>
          <w:rFonts w:cs="Times New Roman"/>
        </w:rPr>
        <w:t>testemunha</w:t>
      </w:r>
      <w:r w:rsidRPr="00826250">
        <w:rPr>
          <w:rFonts w:cs="Times New Roman"/>
          <w:spacing w:val="-1"/>
        </w:rPr>
        <w:t xml:space="preserve"> </w:t>
      </w:r>
      <w:r w:rsidRPr="00826250">
        <w:rPr>
          <w:rFonts w:cs="Times New Roman"/>
        </w:rPr>
        <w:t>1)</w:t>
      </w:r>
    </w:p>
    <w:p w:rsidR="0053491D" w:rsidRPr="00826250" w:rsidRDefault="0053491D" w:rsidP="00497CC0">
      <w:pPr>
        <w:pStyle w:val="Corpodetexto"/>
        <w:tabs>
          <w:tab w:val="left" w:pos="5202"/>
          <w:tab w:val="left" w:pos="6166"/>
        </w:tabs>
        <w:spacing w:before="140" w:line="360" w:lineRule="auto"/>
        <w:ind w:right="142" w:firstLine="851"/>
        <w:jc w:val="center"/>
        <w:rPr>
          <w:rFonts w:cs="Times New Roman"/>
        </w:rPr>
      </w:pPr>
      <w:r w:rsidRPr="00826250">
        <w:rPr>
          <w:rFonts w:cs="Times New Roman"/>
        </w:rPr>
        <w:t xml:space="preserve">(nome da testemunha </w:t>
      </w:r>
      <w:r w:rsidRPr="00826250">
        <w:rPr>
          <w:rFonts w:cs="Times New Roman"/>
          <w:spacing w:val="-8"/>
        </w:rPr>
        <w:t>2)</w:t>
      </w:r>
    </w:p>
    <w:sectPr w:rsidR="0053491D" w:rsidRPr="00826250" w:rsidSect="0025791D">
      <w:headerReference w:type="default" r:id="rId20"/>
      <w:footerReference w:type="default" r:id="rId21"/>
      <w:pgSz w:w="11906" w:h="16838"/>
      <w:pgMar w:top="1275" w:right="1274"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E38" w:rsidRDefault="00865E38">
      <w:r>
        <w:separator/>
      </w:r>
    </w:p>
  </w:endnote>
  <w:endnote w:type="continuationSeparator" w:id="0">
    <w:p w:rsidR="00865E38" w:rsidRDefault="00865E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DotumChe">
    <w:panose1 w:val="020B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007" w:rsidRDefault="00D65A7D">
    <w:pPr>
      <w:pStyle w:val="Corpodetexto"/>
      <w:spacing w:line="14" w:lineRule="auto"/>
      <w:rPr>
        <w:sz w:val="20"/>
      </w:rPr>
    </w:pPr>
    <w:r w:rsidRPr="00D65A7D">
      <w:rPr>
        <w:noProof/>
        <w:lang w:eastAsia="pt-BR" w:bidi="ar-SA"/>
      </w:rPr>
      <w:pict>
        <v:shapetype id="_x0000_t202" coordsize="21600,21600" o:spt="202" path="m,l,21600r21600,l21600,xe">
          <v:stroke joinstyle="miter"/>
          <v:path gradientshapeok="t" o:connecttype="rect"/>
        </v:shapetype>
        <v:shape id="Text Box 3" o:spid="_x0000_s4099" type="#_x0000_t202" style="position:absolute;margin-left:495pt;margin-top:795.25pt;width:16.35pt;height:8.75pt;z-index:-2516531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mNZrgIAAK8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" filled="f" stroked="f">
          <v:textbox inset="0,0,0,0">
            <w:txbxContent>
              <w:p w:rsidR="00AB3007" w:rsidRDefault="00D65A7D">
                <w:pPr>
                  <w:spacing w:before="16"/>
                  <w:ind w:left="40"/>
                  <w:rPr>
                    <w:rFonts w:ascii="Arial"/>
                    <w:i/>
                    <w:sz w:val="12"/>
                  </w:rPr>
                </w:pPr>
                <w:r>
                  <w:fldChar w:fldCharType="begin"/>
                </w:r>
                <w:r w:rsidR="00AB3007">
                  <w:rPr>
                    <w:rFonts w:ascii="Arial"/>
                    <w:i/>
                    <w:sz w:val="12"/>
                  </w:rPr>
                  <w:instrText xml:space="preserve"> PAGE </w:instrText>
                </w:r>
                <w:r>
                  <w:fldChar w:fldCharType="separate"/>
                </w:r>
                <w:r w:rsidR="00826250">
                  <w:rPr>
                    <w:rFonts w:ascii="Arial"/>
                    <w:i/>
                    <w:noProof/>
                    <w:sz w:val="12"/>
                  </w:rPr>
                  <w:t>33</w:t>
                </w:r>
                <w:r>
                  <w:fldChar w:fldCharType="end"/>
                </w:r>
                <w:r w:rsidR="00AB3007">
                  <w:rPr>
                    <w:rFonts w:ascii="Arial"/>
                    <w:i/>
                    <w:sz w:val="12"/>
                  </w:rPr>
                  <w:t>/ 16</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007" w:rsidRDefault="00D65A7D">
    <w:pPr>
      <w:pStyle w:val="Corpodetexto"/>
      <w:spacing w:line="14" w:lineRule="auto"/>
      <w:rPr>
        <w:sz w:val="20"/>
      </w:rPr>
    </w:pPr>
    <w:r w:rsidRPr="00D65A7D">
      <w:rPr>
        <w:noProof/>
        <w:lang w:eastAsia="pt-BR" w:bidi="ar-SA"/>
      </w:rPr>
      <w:pict>
        <v:shapetype id="_x0000_t202" coordsize="21600,21600" o:spt="202" path="m,l,21600r21600,l21600,xe">
          <v:stroke joinstyle="miter"/>
          <v:path gradientshapeok="t" o:connecttype="rect"/>
        </v:shapetype>
        <v:shape id="Text Box 4" o:spid="_x0000_s4098" type="#_x0000_t202" style="position:absolute;margin-left:496pt;margin-top:795.25pt;width:18.7pt;height:8.75pt;z-index:-2516520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6LtrgIAAK8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" filled="f" stroked="f">
          <v:textbox inset="0,0,0,0">
            <w:txbxContent>
              <w:p w:rsidR="00AB3007" w:rsidRDefault="00AB3007">
                <w:pPr>
                  <w:spacing w:before="16"/>
                  <w:ind w:left="20"/>
                  <w:rPr>
                    <w:rFonts w:ascii="Arial"/>
                    <w:i/>
                    <w:sz w:val="12"/>
                  </w:rPr>
                </w:pPr>
                <w:r>
                  <w:rPr>
                    <w:rFonts w:ascii="Arial"/>
                    <w:i/>
                    <w:sz w:val="12"/>
                  </w:rPr>
                  <w:t>10/ 16</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007" w:rsidRDefault="00AB3007">
    <w:pPr>
      <w:pStyle w:val="Rodap"/>
      <w:ind w:right="360"/>
      <w:jc w:val="center"/>
    </w:pPr>
  </w:p>
  <w:tbl>
    <w:tblPr>
      <w:tblW w:w="10599" w:type="dxa"/>
      <w:tblInd w:w="117" w:type="dxa"/>
      <w:tblLayout w:type="fixed"/>
      <w:tblLook w:val="0000"/>
    </w:tblPr>
    <w:tblGrid>
      <w:gridCol w:w="10599"/>
    </w:tblGrid>
    <w:tr w:rsidR="00AB3007" w:rsidTr="00F0224D">
      <w:trPr>
        <w:trHeight w:val="1314"/>
      </w:trPr>
      <w:tc>
        <w:tcPr>
          <w:tcW w:w="10599" w:type="dxa"/>
          <w:shd w:val="clear" w:color="auto" w:fill="auto"/>
          <w:vAlign w:val="center"/>
        </w:tcPr>
        <w:p w:rsidR="00AB3007" w:rsidRPr="00B91DC2" w:rsidRDefault="00AB3007" w:rsidP="00520E6F">
          <w:pPr>
            <w:pStyle w:val="Rodap"/>
            <w:snapToGrid w:val="0"/>
            <w:ind w:right="-1978"/>
            <w:rPr>
              <w:rFonts w:ascii="Arial" w:hAnsi="Arial" w:cs="Calibri"/>
              <w:b/>
              <w:i/>
              <w:sz w:val="20"/>
              <w:szCs w:val="20"/>
            </w:rPr>
          </w:pPr>
          <w:r>
            <w:rPr>
              <w:rFonts w:ascii="Arial" w:hAnsi="Arial" w:cs="Calibri"/>
              <w:b/>
              <w:i/>
              <w:noProof/>
              <w:sz w:val="20"/>
              <w:szCs w:val="20"/>
              <w:lang w:eastAsia="pt-BR"/>
            </w:rPr>
            <w:drawing>
              <wp:anchor distT="0" distB="0" distL="114935" distR="114935" simplePos="0" relativeHeight="251658240" behindDoc="0" locked="0" layoutInCell="1" allowOverlap="1">
                <wp:simplePos x="0" y="0"/>
                <wp:positionH relativeFrom="column">
                  <wp:posOffset>-923925</wp:posOffset>
                </wp:positionH>
                <wp:positionV relativeFrom="paragraph">
                  <wp:posOffset>-141605</wp:posOffset>
                </wp:positionV>
                <wp:extent cx="7197090" cy="19050"/>
                <wp:effectExtent l="19050" t="0" r="3810" b="0"/>
                <wp:wrapSquare wrapText="bothSides"/>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97090" cy="19050"/>
                        </a:xfrm>
                        <a:prstGeom prst="rect">
                          <a:avLst/>
                        </a:prstGeom>
                        <a:solidFill>
                          <a:srgbClr val="FFFFFF"/>
                        </a:solidFill>
                      </pic:spPr>
                    </pic:pic>
                  </a:graphicData>
                </a:graphic>
              </wp:anchor>
            </w:drawing>
          </w:r>
          <w:r w:rsidRPr="00B91DC2">
            <w:rPr>
              <w:rFonts w:ascii="Arial" w:hAnsi="Arial" w:cs="Calibri"/>
              <w:b/>
              <w:i/>
              <w:sz w:val="20"/>
              <w:szCs w:val="20"/>
            </w:rPr>
            <w:t xml:space="preserve">                                        Governo do Estado do Piauí</w:t>
          </w:r>
        </w:p>
        <w:p w:rsidR="00AB3007" w:rsidRPr="00B91DC2" w:rsidRDefault="00AB3007" w:rsidP="00520E6F">
          <w:pPr>
            <w:pStyle w:val="Rodap"/>
            <w:snapToGrid w:val="0"/>
            <w:ind w:right="-1978"/>
            <w:rPr>
              <w:rFonts w:ascii="Arial" w:hAnsi="Arial" w:cs="Calibri"/>
              <w:b/>
              <w:i/>
              <w:sz w:val="20"/>
              <w:szCs w:val="20"/>
            </w:rPr>
          </w:pPr>
          <w:r w:rsidRPr="00B91DC2">
            <w:rPr>
              <w:rFonts w:ascii="Arial" w:hAnsi="Arial" w:cs="Calibri"/>
              <w:b/>
              <w:i/>
              <w:sz w:val="20"/>
              <w:szCs w:val="20"/>
            </w:rPr>
            <w:t xml:space="preserve">                                       Secretaria de Saúde – SESAPI</w:t>
          </w:r>
        </w:p>
        <w:p w:rsidR="00AB3007" w:rsidRPr="00520E6F" w:rsidRDefault="00AB3007" w:rsidP="00520E6F">
          <w:pPr>
            <w:pStyle w:val="Rodap"/>
            <w:snapToGrid w:val="0"/>
            <w:ind w:right="-1978"/>
            <w:rPr>
              <w:rFonts w:ascii="Arial" w:hAnsi="Arial" w:cs="Calibri"/>
              <w:b/>
              <w:i/>
            </w:rPr>
          </w:pPr>
          <w:r w:rsidRPr="00B91DC2">
            <w:rPr>
              <w:rFonts w:ascii="Arial" w:hAnsi="Arial" w:cs="Calibri"/>
              <w:b/>
              <w:i/>
              <w:sz w:val="20"/>
              <w:szCs w:val="20"/>
            </w:rPr>
            <w:t xml:space="preserve">                                      Comissão de Licitação</w:t>
          </w:r>
        </w:p>
      </w:tc>
    </w:tr>
  </w:tbl>
  <w:p w:rsidR="00AB3007" w:rsidRDefault="00AB3007" w:rsidP="00BF6F36">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E38" w:rsidRDefault="00865E38">
      <w:r>
        <w:separator/>
      </w:r>
    </w:p>
  </w:footnote>
  <w:footnote w:type="continuationSeparator" w:id="0">
    <w:p w:rsidR="00865E38" w:rsidRDefault="00865E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007" w:rsidRDefault="00AB3007" w:rsidP="0053491D">
    <w:pPr>
      <w:pStyle w:val="Cabealho"/>
    </w:pPr>
    <w:r>
      <w:rPr>
        <w:noProof/>
        <w:lang w:eastAsia="pt-BR"/>
      </w:rPr>
      <w:drawing>
        <wp:anchor distT="0" distB="0" distL="114300" distR="114300" simplePos="0" relativeHeight="251668480" behindDoc="0" locked="0" layoutInCell="1" allowOverlap="1">
          <wp:simplePos x="0" y="0"/>
          <wp:positionH relativeFrom="margin">
            <wp:posOffset>-4661535</wp:posOffset>
          </wp:positionH>
          <wp:positionV relativeFrom="margin">
            <wp:posOffset>-1013460</wp:posOffset>
          </wp:positionV>
          <wp:extent cx="11172825" cy="1704975"/>
          <wp:effectExtent l="19050" t="0" r="9525" b="0"/>
          <wp:wrapSquare wrapText="bothSides"/>
          <wp:docPr id="4" name="Imagem 4" descr="Papel Timbrado_AL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el Timbrado_ALTO.jpg"/>
                  <pic:cNvPicPr/>
                </pic:nvPicPr>
                <pic:blipFill>
                  <a:blip r:embed="rId1"/>
                  <a:stretch>
                    <a:fillRect/>
                  </a:stretch>
                </pic:blipFill>
                <pic:spPr>
                  <a:xfrm>
                    <a:off x="0" y="0"/>
                    <a:ext cx="11172825" cy="1704975"/>
                  </a:xfrm>
                  <a:prstGeom prst="rect">
                    <a:avLst/>
                  </a:prstGeom>
                </pic:spPr>
              </pic:pic>
            </a:graphicData>
          </a:graphic>
        </wp:anchor>
      </w:drawing>
    </w:r>
    <w:sdt>
      <w:sdtPr>
        <w:id w:val="4700716"/>
        <w:docPartObj>
          <w:docPartGallery w:val="Page Numbers (Margins)"/>
          <w:docPartUnique/>
        </w:docPartObj>
      </w:sdtPr>
      <w:sdtContent>
        <w:r w:rsidR="00D65A7D" w:rsidRPr="00D65A7D">
          <w:rPr>
            <w:rFonts w:asciiTheme="majorHAnsi" w:eastAsiaTheme="majorEastAsia" w:hAnsiTheme="majorHAnsi" w:cstheme="majorBidi"/>
            <w:noProof/>
            <w:sz w:val="28"/>
            <w:szCs w:val="28"/>
            <w:lang w:eastAsia="pt-BR"/>
          </w:rPr>
          <w:pict>
            <v:oval id="Oval 7" o:spid="_x0000_s4100" style="position:absolute;margin-left:0;margin-top:0;width:37.6pt;height:37.6pt;z-index:251669504;visibility:visible;mso-top-percent:250;mso-position-horizontal:center;mso-position-horizontal-relative:right-margin-area;mso-position-vertical-relative:page;mso-top-percent: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" o:allowincell="f" fillcolor="#9bbb59 [3206]" stroked="f">
              <v:textbox inset="0,,0">
                <w:txbxContent>
                  <w:p w:rsidR="00AB3007" w:rsidRDefault="00D65A7D" w:rsidP="0053491D">
                    <w:pPr>
                      <w:rPr>
                        <w:rStyle w:val="Nmerodepgina"/>
                        <w:color w:val="FFFFFF" w:themeColor="background1"/>
                      </w:rPr>
                    </w:pPr>
                    <w:r w:rsidRPr="00D65A7D">
                      <w:rPr>
                        <w:rFonts w:eastAsiaTheme="minorHAnsi"/>
                        <w:sz w:val="22"/>
                      </w:rPr>
                      <w:fldChar w:fldCharType="begin"/>
                    </w:r>
                    <w:r w:rsidR="00AB3007">
                      <w:instrText xml:space="preserve"> PAGE    \* MERGEFORMAT </w:instrText>
                    </w:r>
                    <w:r w:rsidRPr="00D65A7D">
                      <w:rPr>
                        <w:rFonts w:eastAsiaTheme="minorHAnsi"/>
                        <w:sz w:val="22"/>
                      </w:rPr>
                      <w:fldChar w:fldCharType="separate"/>
                    </w:r>
                    <w:r w:rsidR="00826250" w:rsidRPr="00826250">
                      <w:rPr>
                        <w:rStyle w:val="Nmerodepgina"/>
                        <w:b/>
                        <w:noProof/>
                        <w:color w:val="FFFFFF" w:themeColor="background1"/>
                        <w:szCs w:val="24"/>
                      </w:rPr>
                      <w:t>35</w:t>
                    </w:r>
                    <w:r>
                      <w:rPr>
                        <w:rStyle w:val="Nmerodepgina"/>
                        <w:b/>
                        <w:noProof/>
                        <w:color w:val="FFFFFF" w:themeColor="background1"/>
                      </w:rPr>
                      <w:fldChar w:fldCharType="end"/>
                    </w:r>
                  </w:p>
                </w:txbxContent>
              </v:textbox>
              <w10:wrap anchorx="margin" anchory="page"/>
            </v:oval>
          </w:pict>
        </w:r>
      </w:sdtContent>
    </w:sdt>
  </w:p>
  <w:p w:rsidR="00AB3007" w:rsidRDefault="00AB3007" w:rsidP="0053491D">
    <w:pPr>
      <w:pStyle w:val="Cabealho"/>
    </w:pPr>
    <w:r>
      <w:tab/>
    </w:r>
  </w:p>
  <w:p w:rsidR="00AB3007" w:rsidRPr="002973FB" w:rsidRDefault="00AB3007" w:rsidP="0053491D">
    <w:pPr>
      <w:pStyle w:val="Cabealho"/>
    </w:pPr>
  </w:p>
  <w:p w:rsidR="00AB3007" w:rsidRDefault="00AB3007">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007" w:rsidRDefault="00AB3007" w:rsidP="002973FB">
    <w:pPr>
      <w:pStyle w:val="Cabealho"/>
    </w:pPr>
    <w:r>
      <w:rPr>
        <w:noProof/>
        <w:lang w:eastAsia="pt-BR"/>
      </w:rPr>
      <w:drawing>
        <wp:anchor distT="0" distB="0" distL="114300" distR="114300" simplePos="0" relativeHeight="251660288" behindDoc="0" locked="0" layoutInCell="1" allowOverlap="1">
          <wp:simplePos x="0" y="0"/>
          <wp:positionH relativeFrom="margin">
            <wp:posOffset>-4661535</wp:posOffset>
          </wp:positionH>
          <wp:positionV relativeFrom="margin">
            <wp:posOffset>-1013460</wp:posOffset>
          </wp:positionV>
          <wp:extent cx="11172825" cy="1704975"/>
          <wp:effectExtent l="19050" t="0" r="9525" b="0"/>
          <wp:wrapSquare wrapText="bothSides"/>
          <wp:docPr id="5" name="Imagem 4" descr="Papel Timbrado_AL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el Timbrado_ALTO.jpg"/>
                  <pic:cNvPicPr/>
                </pic:nvPicPr>
                <pic:blipFill>
                  <a:blip r:embed="rId1"/>
                  <a:stretch>
                    <a:fillRect/>
                  </a:stretch>
                </pic:blipFill>
                <pic:spPr>
                  <a:xfrm>
                    <a:off x="0" y="0"/>
                    <a:ext cx="11172825" cy="1704975"/>
                  </a:xfrm>
                  <a:prstGeom prst="rect">
                    <a:avLst/>
                  </a:prstGeom>
                </pic:spPr>
              </pic:pic>
            </a:graphicData>
          </a:graphic>
        </wp:anchor>
      </w:drawing>
    </w:r>
    <w:sdt>
      <w:sdtPr>
        <w:id w:val="13429799"/>
        <w:docPartObj>
          <w:docPartGallery w:val="Page Numbers (Margins)"/>
          <w:docPartUnique/>
        </w:docPartObj>
      </w:sdtPr>
      <w:sdtContent>
        <w:r w:rsidR="00D65A7D" w:rsidRPr="00D65A7D">
          <w:rPr>
            <w:rFonts w:asciiTheme="majorHAnsi" w:eastAsiaTheme="majorEastAsia" w:hAnsiTheme="majorHAnsi" w:cstheme="majorBidi"/>
            <w:noProof/>
            <w:sz w:val="28"/>
            <w:szCs w:val="28"/>
            <w:lang w:eastAsia="pt-BR"/>
          </w:rPr>
          <w:pict>
            <v:oval id="Oval 1" o:spid="_x0000_s4097" style="position:absolute;margin-left:0;margin-top:0;width:37.6pt;height:37.6pt;z-index:251661312;visibility:visible;mso-top-percent:250;mso-position-horizontal:center;mso-position-horizontal-relative:right-margin-area;mso-position-vertical-relative:page;mso-top-percent: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" o:allowincell="f" fillcolor="#9bbb59 [3206]" stroked="f">
              <v:textbox inset="0,,0">
                <w:txbxContent>
                  <w:p w:rsidR="00AB3007" w:rsidRDefault="00D65A7D" w:rsidP="002973FB">
                    <w:pPr>
                      <w:rPr>
                        <w:rStyle w:val="Nmerodepgina"/>
                        <w:color w:val="FFFFFF" w:themeColor="background1"/>
                      </w:rPr>
                    </w:pPr>
                    <w:r w:rsidRPr="00D65A7D">
                      <w:rPr>
                        <w:rFonts w:eastAsiaTheme="minorHAnsi"/>
                        <w:sz w:val="22"/>
                      </w:rPr>
                      <w:fldChar w:fldCharType="begin"/>
                    </w:r>
                    <w:r w:rsidR="00AB3007">
                      <w:instrText xml:space="preserve"> PAGE    \* MERGEFORMAT </w:instrText>
                    </w:r>
                    <w:r w:rsidRPr="00D65A7D">
                      <w:rPr>
                        <w:rFonts w:eastAsiaTheme="minorHAnsi"/>
                        <w:sz w:val="22"/>
                      </w:rPr>
                      <w:fldChar w:fldCharType="separate"/>
                    </w:r>
                    <w:r w:rsidR="00826250" w:rsidRPr="00826250">
                      <w:rPr>
                        <w:rStyle w:val="Nmerodepgina"/>
                        <w:b/>
                        <w:noProof/>
                        <w:color w:val="FFFFFF" w:themeColor="background1"/>
                        <w:szCs w:val="24"/>
                      </w:rPr>
                      <w:t>60</w:t>
                    </w:r>
                    <w:r>
                      <w:rPr>
                        <w:rStyle w:val="Nmerodepgina"/>
                        <w:b/>
                        <w:noProof/>
                        <w:color w:val="FFFFFF" w:themeColor="background1"/>
                      </w:rPr>
                      <w:fldChar w:fldCharType="end"/>
                    </w:r>
                  </w:p>
                </w:txbxContent>
              </v:textbox>
              <w10:wrap anchorx="margin" anchory="page"/>
            </v:oval>
          </w:pict>
        </w:r>
      </w:sdtContent>
    </w:sdt>
  </w:p>
  <w:p w:rsidR="00AB3007" w:rsidRDefault="00AB3007" w:rsidP="002973FB">
    <w:pPr>
      <w:pStyle w:val="Cabealho"/>
    </w:pPr>
    <w:r>
      <w:tab/>
    </w:r>
  </w:p>
  <w:p w:rsidR="00AB3007" w:rsidRPr="002973FB" w:rsidRDefault="00AB3007" w:rsidP="002973FB">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26986"/>
    <w:multiLevelType w:val="hybridMultilevel"/>
    <w:tmpl w:val="2078F578"/>
    <w:lvl w:ilvl="0" w:tplc="04160019">
      <w:start w:val="1"/>
      <w:numFmt w:val="lowerLetter"/>
      <w:lvlText w:val="%1."/>
      <w:lvlJc w:val="left"/>
      <w:pPr>
        <w:ind w:left="1571" w:hanging="360"/>
      </w:pPr>
    </w:lvl>
    <w:lvl w:ilvl="1" w:tplc="04160019">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
    <w:nsid w:val="07700C98"/>
    <w:multiLevelType w:val="multilevel"/>
    <w:tmpl w:val="022CA472"/>
    <w:lvl w:ilvl="0">
      <w:start w:val="5"/>
      <w:numFmt w:val="decimal"/>
      <w:lvlText w:val="%1"/>
      <w:lvlJc w:val="left"/>
      <w:pPr>
        <w:ind w:left="542" w:hanging="420"/>
      </w:pPr>
      <w:rPr>
        <w:rFonts w:hint="default"/>
        <w:lang w:val="pt-PT" w:eastAsia="pt-PT" w:bidi="pt-PT"/>
      </w:rPr>
    </w:lvl>
    <w:lvl w:ilvl="1">
      <w:start w:val="1"/>
      <w:numFmt w:val="decimal"/>
      <w:lvlText w:val="%1.%2."/>
      <w:lvlJc w:val="left"/>
      <w:pPr>
        <w:ind w:left="542" w:hanging="420"/>
      </w:pPr>
      <w:rPr>
        <w:rFonts w:ascii="Times New Roman" w:eastAsia="Times New Roman" w:hAnsi="Times New Roman" w:cs="Times New Roman" w:hint="default"/>
        <w:spacing w:val="-3"/>
        <w:w w:val="100"/>
        <w:sz w:val="24"/>
        <w:szCs w:val="24"/>
        <w:lang w:val="pt-PT" w:eastAsia="pt-PT" w:bidi="pt-PT"/>
      </w:rPr>
    </w:lvl>
    <w:lvl w:ilvl="2">
      <w:numFmt w:val="bullet"/>
      <w:lvlText w:val="•"/>
      <w:lvlJc w:val="left"/>
      <w:pPr>
        <w:ind w:left="2401" w:hanging="420"/>
      </w:pPr>
      <w:rPr>
        <w:rFonts w:hint="default"/>
        <w:lang w:val="pt-PT" w:eastAsia="pt-PT" w:bidi="pt-PT"/>
      </w:rPr>
    </w:lvl>
    <w:lvl w:ilvl="3">
      <w:numFmt w:val="bullet"/>
      <w:lvlText w:val="•"/>
      <w:lvlJc w:val="left"/>
      <w:pPr>
        <w:ind w:left="3331" w:hanging="420"/>
      </w:pPr>
      <w:rPr>
        <w:rFonts w:hint="default"/>
        <w:lang w:val="pt-PT" w:eastAsia="pt-PT" w:bidi="pt-PT"/>
      </w:rPr>
    </w:lvl>
    <w:lvl w:ilvl="4">
      <w:numFmt w:val="bullet"/>
      <w:lvlText w:val="•"/>
      <w:lvlJc w:val="left"/>
      <w:pPr>
        <w:ind w:left="4262" w:hanging="420"/>
      </w:pPr>
      <w:rPr>
        <w:rFonts w:hint="default"/>
        <w:lang w:val="pt-PT" w:eastAsia="pt-PT" w:bidi="pt-PT"/>
      </w:rPr>
    </w:lvl>
    <w:lvl w:ilvl="5">
      <w:numFmt w:val="bullet"/>
      <w:lvlText w:val="•"/>
      <w:lvlJc w:val="left"/>
      <w:pPr>
        <w:ind w:left="5193" w:hanging="420"/>
      </w:pPr>
      <w:rPr>
        <w:rFonts w:hint="default"/>
        <w:lang w:val="pt-PT" w:eastAsia="pt-PT" w:bidi="pt-PT"/>
      </w:rPr>
    </w:lvl>
    <w:lvl w:ilvl="6">
      <w:numFmt w:val="bullet"/>
      <w:lvlText w:val="•"/>
      <w:lvlJc w:val="left"/>
      <w:pPr>
        <w:ind w:left="6123" w:hanging="420"/>
      </w:pPr>
      <w:rPr>
        <w:rFonts w:hint="default"/>
        <w:lang w:val="pt-PT" w:eastAsia="pt-PT" w:bidi="pt-PT"/>
      </w:rPr>
    </w:lvl>
    <w:lvl w:ilvl="7">
      <w:numFmt w:val="bullet"/>
      <w:lvlText w:val="•"/>
      <w:lvlJc w:val="left"/>
      <w:pPr>
        <w:ind w:left="7054" w:hanging="420"/>
      </w:pPr>
      <w:rPr>
        <w:rFonts w:hint="default"/>
        <w:lang w:val="pt-PT" w:eastAsia="pt-PT" w:bidi="pt-PT"/>
      </w:rPr>
    </w:lvl>
    <w:lvl w:ilvl="8">
      <w:numFmt w:val="bullet"/>
      <w:lvlText w:val="•"/>
      <w:lvlJc w:val="left"/>
      <w:pPr>
        <w:ind w:left="7985" w:hanging="420"/>
      </w:pPr>
      <w:rPr>
        <w:rFonts w:hint="default"/>
        <w:lang w:val="pt-PT" w:eastAsia="pt-PT" w:bidi="pt-PT"/>
      </w:rPr>
    </w:lvl>
  </w:abstractNum>
  <w:abstractNum w:abstractNumId="2">
    <w:nsid w:val="09E12F56"/>
    <w:multiLevelType w:val="hybridMultilevel"/>
    <w:tmpl w:val="109CA9D8"/>
    <w:lvl w:ilvl="0" w:tplc="D9681D0E">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
    <w:nsid w:val="0AF214A6"/>
    <w:multiLevelType w:val="multilevel"/>
    <w:tmpl w:val="9E6070E8"/>
    <w:lvl w:ilvl="0">
      <w:start w:val="10"/>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BB545B7"/>
    <w:multiLevelType w:val="multilevel"/>
    <w:tmpl w:val="40F0A1B4"/>
    <w:lvl w:ilvl="0">
      <w:start w:val="13"/>
      <w:numFmt w:val="decimal"/>
      <w:lvlText w:val="%1"/>
      <w:lvlJc w:val="left"/>
      <w:pPr>
        <w:ind w:left="138" w:hanging="634"/>
      </w:pPr>
      <w:rPr>
        <w:rFonts w:hint="default"/>
        <w:lang w:val="pt-PT" w:eastAsia="pt-PT" w:bidi="pt-PT"/>
      </w:rPr>
    </w:lvl>
    <w:lvl w:ilvl="1">
      <w:start w:val="1"/>
      <w:numFmt w:val="decimal"/>
      <w:lvlText w:val="%1.%2."/>
      <w:lvlJc w:val="left"/>
      <w:pPr>
        <w:ind w:left="138" w:hanging="634"/>
      </w:pPr>
      <w:rPr>
        <w:rFonts w:ascii="Times New Roman" w:eastAsia="Times New Roman" w:hAnsi="Times New Roman" w:cs="Times New Roman" w:hint="default"/>
        <w:spacing w:val="-27"/>
        <w:w w:val="100"/>
        <w:sz w:val="24"/>
        <w:szCs w:val="24"/>
        <w:lang w:val="pt-PT" w:eastAsia="pt-PT" w:bidi="pt-PT"/>
      </w:rPr>
    </w:lvl>
    <w:lvl w:ilvl="2">
      <w:start w:val="1"/>
      <w:numFmt w:val="decimal"/>
      <w:lvlText w:val="%1.%2.%3."/>
      <w:lvlJc w:val="left"/>
      <w:pPr>
        <w:ind w:left="858" w:hanging="720"/>
      </w:pPr>
      <w:rPr>
        <w:rFonts w:ascii="Times New Roman" w:eastAsia="Times New Roman" w:hAnsi="Times New Roman" w:cs="Times New Roman" w:hint="default"/>
        <w:spacing w:val="-3"/>
        <w:w w:val="100"/>
        <w:sz w:val="24"/>
        <w:szCs w:val="24"/>
        <w:lang w:val="pt-PT" w:eastAsia="pt-PT" w:bidi="pt-PT"/>
      </w:rPr>
    </w:lvl>
    <w:lvl w:ilvl="3">
      <w:start w:val="1"/>
      <w:numFmt w:val="lowerLetter"/>
      <w:lvlText w:val="%4)"/>
      <w:lvlJc w:val="left"/>
      <w:pPr>
        <w:ind w:left="546" w:hanging="248"/>
      </w:pPr>
      <w:rPr>
        <w:rFonts w:ascii="Times New Roman" w:eastAsia="Times New Roman" w:hAnsi="Times New Roman" w:cs="Times New Roman" w:hint="default"/>
        <w:spacing w:val="-1"/>
        <w:w w:val="100"/>
        <w:sz w:val="24"/>
        <w:szCs w:val="24"/>
        <w:lang w:val="pt-PT" w:eastAsia="pt-PT" w:bidi="pt-PT"/>
      </w:rPr>
    </w:lvl>
    <w:lvl w:ilvl="4">
      <w:numFmt w:val="bullet"/>
      <w:lvlText w:val="•"/>
      <w:lvlJc w:val="left"/>
      <w:pPr>
        <w:ind w:left="3106" w:hanging="248"/>
      </w:pPr>
      <w:rPr>
        <w:rFonts w:hint="default"/>
        <w:lang w:val="pt-PT" w:eastAsia="pt-PT" w:bidi="pt-PT"/>
      </w:rPr>
    </w:lvl>
    <w:lvl w:ilvl="5">
      <w:numFmt w:val="bullet"/>
      <w:lvlText w:val="•"/>
      <w:lvlJc w:val="left"/>
      <w:pPr>
        <w:ind w:left="4229" w:hanging="248"/>
      </w:pPr>
      <w:rPr>
        <w:rFonts w:hint="default"/>
        <w:lang w:val="pt-PT" w:eastAsia="pt-PT" w:bidi="pt-PT"/>
      </w:rPr>
    </w:lvl>
    <w:lvl w:ilvl="6">
      <w:numFmt w:val="bullet"/>
      <w:lvlText w:val="•"/>
      <w:lvlJc w:val="left"/>
      <w:pPr>
        <w:ind w:left="5353" w:hanging="248"/>
      </w:pPr>
      <w:rPr>
        <w:rFonts w:hint="default"/>
        <w:lang w:val="pt-PT" w:eastAsia="pt-PT" w:bidi="pt-PT"/>
      </w:rPr>
    </w:lvl>
    <w:lvl w:ilvl="7">
      <w:numFmt w:val="bullet"/>
      <w:lvlText w:val="•"/>
      <w:lvlJc w:val="left"/>
      <w:pPr>
        <w:ind w:left="6476" w:hanging="248"/>
      </w:pPr>
      <w:rPr>
        <w:rFonts w:hint="default"/>
        <w:lang w:val="pt-PT" w:eastAsia="pt-PT" w:bidi="pt-PT"/>
      </w:rPr>
    </w:lvl>
    <w:lvl w:ilvl="8">
      <w:numFmt w:val="bullet"/>
      <w:lvlText w:val="•"/>
      <w:lvlJc w:val="left"/>
      <w:pPr>
        <w:ind w:left="7599" w:hanging="248"/>
      </w:pPr>
      <w:rPr>
        <w:rFonts w:hint="default"/>
        <w:lang w:val="pt-PT" w:eastAsia="pt-PT" w:bidi="pt-PT"/>
      </w:rPr>
    </w:lvl>
  </w:abstractNum>
  <w:abstractNum w:abstractNumId="5">
    <w:nsid w:val="0E563A08"/>
    <w:multiLevelType w:val="multilevel"/>
    <w:tmpl w:val="FE56C488"/>
    <w:lvl w:ilvl="0">
      <w:start w:val="6"/>
      <w:numFmt w:val="decimal"/>
      <w:lvlText w:val="%1"/>
      <w:lvlJc w:val="left"/>
      <w:pPr>
        <w:ind w:left="122" w:hanging="447"/>
      </w:pPr>
      <w:rPr>
        <w:rFonts w:hint="default"/>
        <w:lang w:val="pt-PT" w:eastAsia="pt-PT" w:bidi="pt-PT"/>
      </w:rPr>
    </w:lvl>
    <w:lvl w:ilvl="1">
      <w:start w:val="1"/>
      <w:numFmt w:val="decimal"/>
      <w:lvlText w:val="%1.%2."/>
      <w:lvlJc w:val="left"/>
      <w:pPr>
        <w:ind w:left="122" w:hanging="447"/>
      </w:pPr>
      <w:rPr>
        <w:rFonts w:ascii="Times New Roman" w:eastAsia="Times New Roman" w:hAnsi="Times New Roman" w:cs="Times New Roman" w:hint="default"/>
        <w:w w:val="100"/>
        <w:sz w:val="24"/>
        <w:szCs w:val="24"/>
        <w:lang w:val="pt-PT" w:eastAsia="pt-PT" w:bidi="pt-PT"/>
      </w:rPr>
    </w:lvl>
    <w:lvl w:ilvl="2">
      <w:start w:val="1"/>
      <w:numFmt w:val="decimal"/>
      <w:lvlText w:val="%1.%2.%3."/>
      <w:lvlJc w:val="left"/>
      <w:pPr>
        <w:ind w:left="122" w:hanging="593"/>
      </w:pPr>
      <w:rPr>
        <w:rFonts w:ascii="Times New Roman" w:eastAsia="Times New Roman" w:hAnsi="Times New Roman" w:cs="Times New Roman" w:hint="default"/>
        <w:w w:val="100"/>
        <w:sz w:val="24"/>
        <w:szCs w:val="24"/>
        <w:lang w:val="pt-PT" w:eastAsia="pt-PT" w:bidi="pt-PT"/>
      </w:rPr>
    </w:lvl>
    <w:lvl w:ilvl="3">
      <w:numFmt w:val="bullet"/>
      <w:lvlText w:val="•"/>
      <w:lvlJc w:val="left"/>
      <w:pPr>
        <w:ind w:left="3037" w:hanging="593"/>
      </w:pPr>
      <w:rPr>
        <w:rFonts w:hint="default"/>
        <w:lang w:val="pt-PT" w:eastAsia="pt-PT" w:bidi="pt-PT"/>
      </w:rPr>
    </w:lvl>
    <w:lvl w:ilvl="4">
      <w:numFmt w:val="bullet"/>
      <w:lvlText w:val="•"/>
      <w:lvlJc w:val="left"/>
      <w:pPr>
        <w:ind w:left="4010" w:hanging="593"/>
      </w:pPr>
      <w:rPr>
        <w:rFonts w:hint="default"/>
        <w:lang w:val="pt-PT" w:eastAsia="pt-PT" w:bidi="pt-PT"/>
      </w:rPr>
    </w:lvl>
    <w:lvl w:ilvl="5">
      <w:numFmt w:val="bullet"/>
      <w:lvlText w:val="•"/>
      <w:lvlJc w:val="left"/>
      <w:pPr>
        <w:ind w:left="4983" w:hanging="593"/>
      </w:pPr>
      <w:rPr>
        <w:rFonts w:hint="default"/>
        <w:lang w:val="pt-PT" w:eastAsia="pt-PT" w:bidi="pt-PT"/>
      </w:rPr>
    </w:lvl>
    <w:lvl w:ilvl="6">
      <w:numFmt w:val="bullet"/>
      <w:lvlText w:val="•"/>
      <w:lvlJc w:val="left"/>
      <w:pPr>
        <w:ind w:left="5955" w:hanging="593"/>
      </w:pPr>
      <w:rPr>
        <w:rFonts w:hint="default"/>
        <w:lang w:val="pt-PT" w:eastAsia="pt-PT" w:bidi="pt-PT"/>
      </w:rPr>
    </w:lvl>
    <w:lvl w:ilvl="7">
      <w:numFmt w:val="bullet"/>
      <w:lvlText w:val="•"/>
      <w:lvlJc w:val="left"/>
      <w:pPr>
        <w:ind w:left="6928" w:hanging="593"/>
      </w:pPr>
      <w:rPr>
        <w:rFonts w:hint="default"/>
        <w:lang w:val="pt-PT" w:eastAsia="pt-PT" w:bidi="pt-PT"/>
      </w:rPr>
    </w:lvl>
    <w:lvl w:ilvl="8">
      <w:numFmt w:val="bullet"/>
      <w:lvlText w:val="•"/>
      <w:lvlJc w:val="left"/>
      <w:pPr>
        <w:ind w:left="7901" w:hanging="593"/>
      </w:pPr>
      <w:rPr>
        <w:rFonts w:hint="default"/>
        <w:lang w:val="pt-PT" w:eastAsia="pt-PT" w:bidi="pt-PT"/>
      </w:rPr>
    </w:lvl>
  </w:abstractNum>
  <w:abstractNum w:abstractNumId="6">
    <w:nsid w:val="10466E47"/>
    <w:multiLevelType w:val="multilevel"/>
    <w:tmpl w:val="C69CEB9A"/>
    <w:lvl w:ilvl="0">
      <w:start w:val="7"/>
      <w:numFmt w:val="decimal"/>
      <w:lvlText w:val="%1"/>
      <w:lvlJc w:val="left"/>
      <w:pPr>
        <w:ind w:left="360" w:hanging="360"/>
      </w:pPr>
      <w:rPr>
        <w:rFonts w:hint="default"/>
      </w:rPr>
    </w:lvl>
    <w:lvl w:ilvl="1">
      <w:start w:val="5"/>
      <w:numFmt w:val="decimal"/>
      <w:lvlText w:val="%1.%2"/>
      <w:lvlJc w:val="left"/>
      <w:pPr>
        <w:ind w:left="1014" w:hanging="360"/>
      </w:pPr>
      <w:rPr>
        <w:rFonts w:hint="default"/>
        <w:lang w:val="pt-PT"/>
      </w:rPr>
    </w:lvl>
    <w:lvl w:ilvl="2">
      <w:start w:val="1"/>
      <w:numFmt w:val="decimal"/>
      <w:lvlText w:val="%1.%2.%3"/>
      <w:lvlJc w:val="left"/>
      <w:pPr>
        <w:ind w:left="2028" w:hanging="720"/>
      </w:pPr>
      <w:rPr>
        <w:rFonts w:hint="default"/>
      </w:rPr>
    </w:lvl>
    <w:lvl w:ilvl="3">
      <w:start w:val="1"/>
      <w:numFmt w:val="decimal"/>
      <w:lvlText w:val="%1.%2.%3.%4"/>
      <w:lvlJc w:val="left"/>
      <w:pPr>
        <w:ind w:left="2682" w:hanging="720"/>
      </w:pPr>
      <w:rPr>
        <w:rFonts w:hint="default"/>
      </w:rPr>
    </w:lvl>
    <w:lvl w:ilvl="4">
      <w:start w:val="1"/>
      <w:numFmt w:val="decimal"/>
      <w:lvlText w:val="%1.%2.%3.%4.%5"/>
      <w:lvlJc w:val="left"/>
      <w:pPr>
        <w:ind w:left="3696" w:hanging="1080"/>
      </w:pPr>
      <w:rPr>
        <w:rFonts w:hint="default"/>
      </w:rPr>
    </w:lvl>
    <w:lvl w:ilvl="5">
      <w:start w:val="1"/>
      <w:numFmt w:val="decimal"/>
      <w:lvlText w:val="%1.%2.%3.%4.%5.%6"/>
      <w:lvlJc w:val="left"/>
      <w:pPr>
        <w:ind w:left="4350" w:hanging="1080"/>
      </w:pPr>
      <w:rPr>
        <w:rFonts w:hint="default"/>
      </w:rPr>
    </w:lvl>
    <w:lvl w:ilvl="6">
      <w:start w:val="1"/>
      <w:numFmt w:val="decimal"/>
      <w:lvlText w:val="%1.%2.%3.%4.%5.%6.%7"/>
      <w:lvlJc w:val="left"/>
      <w:pPr>
        <w:ind w:left="5364" w:hanging="1440"/>
      </w:pPr>
      <w:rPr>
        <w:rFonts w:hint="default"/>
      </w:rPr>
    </w:lvl>
    <w:lvl w:ilvl="7">
      <w:start w:val="1"/>
      <w:numFmt w:val="decimal"/>
      <w:lvlText w:val="%1.%2.%3.%4.%5.%6.%7.%8"/>
      <w:lvlJc w:val="left"/>
      <w:pPr>
        <w:ind w:left="6018" w:hanging="1440"/>
      </w:pPr>
      <w:rPr>
        <w:rFonts w:hint="default"/>
      </w:rPr>
    </w:lvl>
    <w:lvl w:ilvl="8">
      <w:start w:val="1"/>
      <w:numFmt w:val="decimal"/>
      <w:lvlText w:val="%1.%2.%3.%4.%5.%6.%7.%8.%9"/>
      <w:lvlJc w:val="left"/>
      <w:pPr>
        <w:ind w:left="7032" w:hanging="1800"/>
      </w:pPr>
      <w:rPr>
        <w:rFonts w:hint="default"/>
      </w:rPr>
    </w:lvl>
  </w:abstractNum>
  <w:abstractNum w:abstractNumId="7">
    <w:nsid w:val="1299342B"/>
    <w:multiLevelType w:val="multilevel"/>
    <w:tmpl w:val="28243E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2D401FD"/>
    <w:multiLevelType w:val="multilevel"/>
    <w:tmpl w:val="E8E6750E"/>
    <w:lvl w:ilvl="0">
      <w:start w:val="7"/>
      <w:numFmt w:val="decimal"/>
      <w:lvlText w:val="%1"/>
      <w:lvlJc w:val="left"/>
      <w:pPr>
        <w:ind w:left="360" w:hanging="360"/>
      </w:pPr>
      <w:rPr>
        <w:rFonts w:hint="default"/>
      </w:rPr>
    </w:lvl>
    <w:lvl w:ilvl="1">
      <w:start w:val="1"/>
      <w:numFmt w:val="decimal"/>
      <w:lvlText w:val="%1.%2"/>
      <w:lvlJc w:val="left"/>
      <w:pPr>
        <w:ind w:left="498" w:hanging="360"/>
      </w:pPr>
      <w:rPr>
        <w:rFonts w:hint="default"/>
      </w:rPr>
    </w:lvl>
    <w:lvl w:ilvl="2">
      <w:start w:val="1"/>
      <w:numFmt w:val="decimal"/>
      <w:lvlText w:val="%1.%2.%3"/>
      <w:lvlJc w:val="left"/>
      <w:pPr>
        <w:ind w:left="996" w:hanging="720"/>
      </w:pPr>
      <w:rPr>
        <w:rFonts w:hint="default"/>
      </w:rPr>
    </w:lvl>
    <w:lvl w:ilvl="3">
      <w:start w:val="1"/>
      <w:numFmt w:val="decimal"/>
      <w:lvlText w:val="%1.%2.%3.%4"/>
      <w:lvlJc w:val="left"/>
      <w:pPr>
        <w:ind w:left="1134" w:hanging="720"/>
      </w:pPr>
      <w:rPr>
        <w:rFonts w:hint="default"/>
      </w:rPr>
    </w:lvl>
    <w:lvl w:ilvl="4">
      <w:start w:val="1"/>
      <w:numFmt w:val="decimal"/>
      <w:lvlText w:val="%1.%2.%3.%4.%5"/>
      <w:lvlJc w:val="left"/>
      <w:pPr>
        <w:ind w:left="1632" w:hanging="1080"/>
      </w:pPr>
      <w:rPr>
        <w:rFonts w:hint="default"/>
      </w:rPr>
    </w:lvl>
    <w:lvl w:ilvl="5">
      <w:start w:val="1"/>
      <w:numFmt w:val="decimal"/>
      <w:lvlText w:val="%1.%2.%3.%4.%5.%6"/>
      <w:lvlJc w:val="left"/>
      <w:pPr>
        <w:ind w:left="1770" w:hanging="1080"/>
      </w:pPr>
      <w:rPr>
        <w:rFonts w:hint="default"/>
      </w:rPr>
    </w:lvl>
    <w:lvl w:ilvl="6">
      <w:start w:val="1"/>
      <w:numFmt w:val="decimal"/>
      <w:lvlText w:val="%1.%2.%3.%4.%5.%6.%7"/>
      <w:lvlJc w:val="left"/>
      <w:pPr>
        <w:ind w:left="2268" w:hanging="1440"/>
      </w:pPr>
      <w:rPr>
        <w:rFonts w:hint="default"/>
      </w:rPr>
    </w:lvl>
    <w:lvl w:ilvl="7">
      <w:start w:val="1"/>
      <w:numFmt w:val="decimal"/>
      <w:lvlText w:val="%1.%2.%3.%4.%5.%6.%7.%8"/>
      <w:lvlJc w:val="left"/>
      <w:pPr>
        <w:ind w:left="2406" w:hanging="1440"/>
      </w:pPr>
      <w:rPr>
        <w:rFonts w:hint="default"/>
      </w:rPr>
    </w:lvl>
    <w:lvl w:ilvl="8">
      <w:start w:val="1"/>
      <w:numFmt w:val="decimal"/>
      <w:lvlText w:val="%1.%2.%3.%4.%5.%6.%7.%8.%9"/>
      <w:lvlJc w:val="left"/>
      <w:pPr>
        <w:ind w:left="2904" w:hanging="1800"/>
      </w:pPr>
      <w:rPr>
        <w:rFonts w:hint="default"/>
      </w:rPr>
    </w:lvl>
  </w:abstractNum>
  <w:abstractNum w:abstractNumId="9">
    <w:nsid w:val="13497B4D"/>
    <w:multiLevelType w:val="hybridMultilevel"/>
    <w:tmpl w:val="9DBA6A8C"/>
    <w:lvl w:ilvl="0" w:tplc="3348A252">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0">
    <w:nsid w:val="17110D92"/>
    <w:multiLevelType w:val="multilevel"/>
    <w:tmpl w:val="8A846A78"/>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9701EFA"/>
    <w:multiLevelType w:val="multilevel"/>
    <w:tmpl w:val="4CBE7A46"/>
    <w:lvl w:ilvl="0">
      <w:start w:val="6"/>
      <w:numFmt w:val="decimal"/>
      <w:lvlText w:val="%1"/>
      <w:lvlJc w:val="left"/>
      <w:pPr>
        <w:ind w:left="122" w:hanging="624"/>
      </w:pPr>
      <w:rPr>
        <w:rFonts w:hint="default"/>
        <w:lang w:val="pt-PT" w:eastAsia="pt-PT" w:bidi="pt-PT"/>
      </w:rPr>
    </w:lvl>
    <w:lvl w:ilvl="1">
      <w:start w:val="2"/>
      <w:numFmt w:val="decimal"/>
      <w:lvlText w:val="%1.%2"/>
      <w:lvlJc w:val="left"/>
      <w:pPr>
        <w:ind w:left="122" w:hanging="624"/>
      </w:pPr>
      <w:rPr>
        <w:rFonts w:hint="default"/>
        <w:lang w:val="pt-PT" w:eastAsia="pt-PT" w:bidi="pt-PT"/>
      </w:rPr>
    </w:lvl>
    <w:lvl w:ilvl="2">
      <w:start w:val="6"/>
      <w:numFmt w:val="decimal"/>
      <w:lvlText w:val="%1.%2.%3."/>
      <w:lvlJc w:val="left"/>
      <w:pPr>
        <w:ind w:left="122" w:hanging="624"/>
      </w:pPr>
      <w:rPr>
        <w:rFonts w:ascii="Times New Roman" w:eastAsia="Times New Roman" w:hAnsi="Times New Roman" w:cs="Times New Roman" w:hint="default"/>
        <w:w w:val="100"/>
        <w:sz w:val="24"/>
        <w:szCs w:val="24"/>
        <w:lang w:val="pt-PT" w:eastAsia="pt-PT" w:bidi="pt-PT"/>
      </w:rPr>
    </w:lvl>
    <w:lvl w:ilvl="3">
      <w:numFmt w:val="bullet"/>
      <w:lvlText w:val="•"/>
      <w:lvlJc w:val="left"/>
      <w:pPr>
        <w:ind w:left="3037" w:hanging="624"/>
      </w:pPr>
      <w:rPr>
        <w:rFonts w:hint="default"/>
        <w:lang w:val="pt-PT" w:eastAsia="pt-PT" w:bidi="pt-PT"/>
      </w:rPr>
    </w:lvl>
    <w:lvl w:ilvl="4">
      <w:numFmt w:val="bullet"/>
      <w:lvlText w:val="•"/>
      <w:lvlJc w:val="left"/>
      <w:pPr>
        <w:ind w:left="4010" w:hanging="624"/>
      </w:pPr>
      <w:rPr>
        <w:rFonts w:hint="default"/>
        <w:lang w:val="pt-PT" w:eastAsia="pt-PT" w:bidi="pt-PT"/>
      </w:rPr>
    </w:lvl>
    <w:lvl w:ilvl="5">
      <w:numFmt w:val="bullet"/>
      <w:lvlText w:val="•"/>
      <w:lvlJc w:val="left"/>
      <w:pPr>
        <w:ind w:left="4983" w:hanging="624"/>
      </w:pPr>
      <w:rPr>
        <w:rFonts w:hint="default"/>
        <w:lang w:val="pt-PT" w:eastAsia="pt-PT" w:bidi="pt-PT"/>
      </w:rPr>
    </w:lvl>
    <w:lvl w:ilvl="6">
      <w:numFmt w:val="bullet"/>
      <w:lvlText w:val="•"/>
      <w:lvlJc w:val="left"/>
      <w:pPr>
        <w:ind w:left="5955" w:hanging="624"/>
      </w:pPr>
      <w:rPr>
        <w:rFonts w:hint="default"/>
        <w:lang w:val="pt-PT" w:eastAsia="pt-PT" w:bidi="pt-PT"/>
      </w:rPr>
    </w:lvl>
    <w:lvl w:ilvl="7">
      <w:numFmt w:val="bullet"/>
      <w:lvlText w:val="•"/>
      <w:lvlJc w:val="left"/>
      <w:pPr>
        <w:ind w:left="6928" w:hanging="624"/>
      </w:pPr>
      <w:rPr>
        <w:rFonts w:hint="default"/>
        <w:lang w:val="pt-PT" w:eastAsia="pt-PT" w:bidi="pt-PT"/>
      </w:rPr>
    </w:lvl>
    <w:lvl w:ilvl="8">
      <w:numFmt w:val="bullet"/>
      <w:lvlText w:val="•"/>
      <w:lvlJc w:val="left"/>
      <w:pPr>
        <w:ind w:left="7901" w:hanging="624"/>
      </w:pPr>
      <w:rPr>
        <w:rFonts w:hint="default"/>
        <w:lang w:val="pt-PT" w:eastAsia="pt-PT" w:bidi="pt-PT"/>
      </w:rPr>
    </w:lvl>
  </w:abstractNum>
  <w:abstractNum w:abstractNumId="12">
    <w:nsid w:val="1E9F044D"/>
    <w:multiLevelType w:val="hybridMultilevel"/>
    <w:tmpl w:val="730E3FB8"/>
    <w:lvl w:ilvl="0" w:tplc="FE5EE11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3">
    <w:nsid w:val="1F7A50BE"/>
    <w:multiLevelType w:val="hybridMultilevel"/>
    <w:tmpl w:val="5BC2B9A4"/>
    <w:lvl w:ilvl="0" w:tplc="82B8688A">
      <w:start w:val="1"/>
      <w:numFmt w:val="decimal"/>
      <w:lvlText w:val="%1."/>
      <w:lvlJc w:val="left"/>
      <w:pPr>
        <w:ind w:left="3363" w:hanging="243"/>
      </w:pPr>
      <w:rPr>
        <w:rFonts w:ascii="Times New Roman" w:eastAsia="Times New Roman" w:hAnsi="Times New Roman" w:cs="Times New Roman" w:hint="default"/>
        <w:w w:val="100"/>
        <w:sz w:val="24"/>
        <w:szCs w:val="24"/>
        <w:lang w:val="pt-PT" w:eastAsia="pt-PT" w:bidi="pt-PT"/>
      </w:rPr>
    </w:lvl>
    <w:lvl w:ilvl="1" w:tplc="E81C2704">
      <w:numFmt w:val="bullet"/>
      <w:lvlText w:val="•"/>
      <w:lvlJc w:val="left"/>
      <w:pPr>
        <w:ind w:left="3920" w:hanging="243"/>
      </w:pPr>
      <w:rPr>
        <w:rFonts w:hint="default"/>
        <w:lang w:val="pt-PT" w:eastAsia="pt-PT" w:bidi="pt-PT"/>
      </w:rPr>
    </w:lvl>
    <w:lvl w:ilvl="2" w:tplc="071AE420">
      <w:numFmt w:val="bullet"/>
      <w:lvlText w:val="•"/>
      <w:lvlJc w:val="left"/>
      <w:pPr>
        <w:ind w:left="4578" w:hanging="243"/>
      </w:pPr>
      <w:rPr>
        <w:rFonts w:hint="default"/>
        <w:lang w:val="pt-PT" w:eastAsia="pt-PT" w:bidi="pt-PT"/>
      </w:rPr>
    </w:lvl>
    <w:lvl w:ilvl="3" w:tplc="37DA14B6">
      <w:numFmt w:val="bullet"/>
      <w:lvlText w:val="•"/>
      <w:lvlJc w:val="left"/>
      <w:pPr>
        <w:ind w:left="5236" w:hanging="243"/>
      </w:pPr>
      <w:rPr>
        <w:rFonts w:hint="default"/>
        <w:lang w:val="pt-PT" w:eastAsia="pt-PT" w:bidi="pt-PT"/>
      </w:rPr>
    </w:lvl>
    <w:lvl w:ilvl="4" w:tplc="EDB26948">
      <w:numFmt w:val="bullet"/>
      <w:lvlText w:val="•"/>
      <w:lvlJc w:val="left"/>
      <w:pPr>
        <w:ind w:left="5895" w:hanging="243"/>
      </w:pPr>
      <w:rPr>
        <w:rFonts w:hint="default"/>
        <w:lang w:val="pt-PT" w:eastAsia="pt-PT" w:bidi="pt-PT"/>
      </w:rPr>
    </w:lvl>
    <w:lvl w:ilvl="5" w:tplc="7264DF98">
      <w:numFmt w:val="bullet"/>
      <w:lvlText w:val="•"/>
      <w:lvlJc w:val="left"/>
      <w:pPr>
        <w:ind w:left="6553" w:hanging="243"/>
      </w:pPr>
      <w:rPr>
        <w:rFonts w:hint="default"/>
        <w:lang w:val="pt-PT" w:eastAsia="pt-PT" w:bidi="pt-PT"/>
      </w:rPr>
    </w:lvl>
    <w:lvl w:ilvl="6" w:tplc="8E40BC96">
      <w:numFmt w:val="bullet"/>
      <w:lvlText w:val="•"/>
      <w:lvlJc w:val="left"/>
      <w:pPr>
        <w:ind w:left="7212" w:hanging="243"/>
      </w:pPr>
      <w:rPr>
        <w:rFonts w:hint="default"/>
        <w:lang w:val="pt-PT" w:eastAsia="pt-PT" w:bidi="pt-PT"/>
      </w:rPr>
    </w:lvl>
    <w:lvl w:ilvl="7" w:tplc="7EEA6278">
      <w:numFmt w:val="bullet"/>
      <w:lvlText w:val="•"/>
      <w:lvlJc w:val="left"/>
      <w:pPr>
        <w:ind w:left="7870" w:hanging="243"/>
      </w:pPr>
      <w:rPr>
        <w:rFonts w:hint="default"/>
        <w:lang w:val="pt-PT" w:eastAsia="pt-PT" w:bidi="pt-PT"/>
      </w:rPr>
    </w:lvl>
    <w:lvl w:ilvl="8" w:tplc="0472EE6A">
      <w:numFmt w:val="bullet"/>
      <w:lvlText w:val="•"/>
      <w:lvlJc w:val="left"/>
      <w:pPr>
        <w:ind w:left="8529" w:hanging="243"/>
      </w:pPr>
      <w:rPr>
        <w:rFonts w:hint="default"/>
        <w:lang w:val="pt-PT" w:eastAsia="pt-PT" w:bidi="pt-PT"/>
      </w:rPr>
    </w:lvl>
  </w:abstractNum>
  <w:abstractNum w:abstractNumId="14">
    <w:nsid w:val="201A48E8"/>
    <w:multiLevelType w:val="multilevel"/>
    <w:tmpl w:val="367449D8"/>
    <w:lvl w:ilvl="0">
      <w:start w:val="14"/>
      <w:numFmt w:val="decimal"/>
      <w:lvlText w:val="%1"/>
      <w:lvlJc w:val="left"/>
      <w:pPr>
        <w:ind w:left="122" w:hanging="579"/>
      </w:pPr>
      <w:rPr>
        <w:rFonts w:hint="default"/>
        <w:lang w:val="pt-PT" w:eastAsia="pt-PT" w:bidi="pt-PT"/>
      </w:rPr>
    </w:lvl>
    <w:lvl w:ilvl="1">
      <w:start w:val="1"/>
      <w:numFmt w:val="decimal"/>
      <w:lvlText w:val="%1.%2."/>
      <w:lvlJc w:val="left"/>
      <w:pPr>
        <w:ind w:left="122" w:hanging="579"/>
      </w:pPr>
      <w:rPr>
        <w:rFonts w:ascii="Times New Roman" w:eastAsia="Times New Roman" w:hAnsi="Times New Roman" w:cs="Times New Roman" w:hint="default"/>
        <w:spacing w:val="-23"/>
        <w:w w:val="100"/>
        <w:sz w:val="24"/>
        <w:szCs w:val="24"/>
        <w:lang w:val="pt-PT" w:eastAsia="pt-PT" w:bidi="pt-PT"/>
      </w:rPr>
    </w:lvl>
    <w:lvl w:ilvl="2">
      <w:numFmt w:val="bullet"/>
      <w:lvlText w:val="•"/>
      <w:lvlJc w:val="left"/>
      <w:pPr>
        <w:ind w:left="2065" w:hanging="579"/>
      </w:pPr>
      <w:rPr>
        <w:rFonts w:hint="default"/>
        <w:lang w:val="pt-PT" w:eastAsia="pt-PT" w:bidi="pt-PT"/>
      </w:rPr>
    </w:lvl>
    <w:lvl w:ilvl="3">
      <w:numFmt w:val="bullet"/>
      <w:lvlText w:val="•"/>
      <w:lvlJc w:val="left"/>
      <w:pPr>
        <w:ind w:left="3037" w:hanging="579"/>
      </w:pPr>
      <w:rPr>
        <w:rFonts w:hint="default"/>
        <w:lang w:val="pt-PT" w:eastAsia="pt-PT" w:bidi="pt-PT"/>
      </w:rPr>
    </w:lvl>
    <w:lvl w:ilvl="4">
      <w:numFmt w:val="bullet"/>
      <w:lvlText w:val="•"/>
      <w:lvlJc w:val="left"/>
      <w:pPr>
        <w:ind w:left="4010" w:hanging="579"/>
      </w:pPr>
      <w:rPr>
        <w:rFonts w:hint="default"/>
        <w:lang w:val="pt-PT" w:eastAsia="pt-PT" w:bidi="pt-PT"/>
      </w:rPr>
    </w:lvl>
    <w:lvl w:ilvl="5">
      <w:numFmt w:val="bullet"/>
      <w:lvlText w:val="•"/>
      <w:lvlJc w:val="left"/>
      <w:pPr>
        <w:ind w:left="4983" w:hanging="579"/>
      </w:pPr>
      <w:rPr>
        <w:rFonts w:hint="default"/>
        <w:lang w:val="pt-PT" w:eastAsia="pt-PT" w:bidi="pt-PT"/>
      </w:rPr>
    </w:lvl>
    <w:lvl w:ilvl="6">
      <w:numFmt w:val="bullet"/>
      <w:lvlText w:val="•"/>
      <w:lvlJc w:val="left"/>
      <w:pPr>
        <w:ind w:left="5955" w:hanging="579"/>
      </w:pPr>
      <w:rPr>
        <w:rFonts w:hint="default"/>
        <w:lang w:val="pt-PT" w:eastAsia="pt-PT" w:bidi="pt-PT"/>
      </w:rPr>
    </w:lvl>
    <w:lvl w:ilvl="7">
      <w:numFmt w:val="bullet"/>
      <w:lvlText w:val="•"/>
      <w:lvlJc w:val="left"/>
      <w:pPr>
        <w:ind w:left="6928" w:hanging="579"/>
      </w:pPr>
      <w:rPr>
        <w:rFonts w:hint="default"/>
        <w:lang w:val="pt-PT" w:eastAsia="pt-PT" w:bidi="pt-PT"/>
      </w:rPr>
    </w:lvl>
    <w:lvl w:ilvl="8">
      <w:numFmt w:val="bullet"/>
      <w:lvlText w:val="•"/>
      <w:lvlJc w:val="left"/>
      <w:pPr>
        <w:ind w:left="7901" w:hanging="579"/>
      </w:pPr>
      <w:rPr>
        <w:rFonts w:hint="default"/>
        <w:lang w:val="pt-PT" w:eastAsia="pt-PT" w:bidi="pt-PT"/>
      </w:rPr>
    </w:lvl>
  </w:abstractNum>
  <w:abstractNum w:abstractNumId="15">
    <w:nsid w:val="20645D77"/>
    <w:multiLevelType w:val="multilevel"/>
    <w:tmpl w:val="F23A33E0"/>
    <w:lvl w:ilvl="0">
      <w:start w:val="6"/>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nsid w:val="26F5419D"/>
    <w:multiLevelType w:val="multilevel"/>
    <w:tmpl w:val="DC02F33E"/>
    <w:lvl w:ilvl="0">
      <w:start w:val="6"/>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nsid w:val="28051176"/>
    <w:multiLevelType w:val="multilevel"/>
    <w:tmpl w:val="78A25466"/>
    <w:lvl w:ilvl="0">
      <w:start w:val="10"/>
      <w:numFmt w:val="decimal"/>
      <w:lvlText w:val="%1"/>
      <w:lvlJc w:val="left"/>
      <w:pPr>
        <w:ind w:left="618" w:hanging="480"/>
      </w:pPr>
      <w:rPr>
        <w:rFonts w:hint="default"/>
        <w:lang w:val="pt-PT" w:eastAsia="pt-PT" w:bidi="pt-PT"/>
      </w:rPr>
    </w:lvl>
    <w:lvl w:ilvl="1">
      <w:start w:val="1"/>
      <w:numFmt w:val="decimal"/>
      <w:lvlText w:val="%1.%2"/>
      <w:lvlJc w:val="left"/>
      <w:pPr>
        <w:ind w:left="618" w:hanging="480"/>
      </w:pPr>
      <w:rPr>
        <w:rFonts w:ascii="Times New Roman" w:eastAsia="Times New Roman" w:hAnsi="Times New Roman" w:cs="Times New Roman" w:hint="default"/>
        <w:w w:val="100"/>
        <w:sz w:val="24"/>
        <w:szCs w:val="24"/>
        <w:lang w:val="pt-PT" w:eastAsia="pt-PT" w:bidi="pt-PT"/>
      </w:rPr>
    </w:lvl>
    <w:lvl w:ilvl="2">
      <w:start w:val="1"/>
      <w:numFmt w:val="decimal"/>
      <w:lvlText w:val="%1.%2.%3"/>
      <w:lvlJc w:val="left"/>
      <w:pPr>
        <w:ind w:left="138" w:hanging="682"/>
      </w:pPr>
      <w:rPr>
        <w:rFonts w:ascii="Times New Roman" w:eastAsia="Times New Roman" w:hAnsi="Times New Roman" w:cs="Times New Roman" w:hint="default"/>
        <w:w w:val="100"/>
        <w:sz w:val="24"/>
        <w:szCs w:val="24"/>
        <w:lang w:val="pt-PT" w:eastAsia="pt-PT" w:bidi="pt-PT"/>
      </w:rPr>
    </w:lvl>
    <w:lvl w:ilvl="3">
      <w:numFmt w:val="bullet"/>
      <w:lvlText w:val="•"/>
      <w:lvlJc w:val="left"/>
      <w:pPr>
        <w:ind w:left="2670" w:hanging="682"/>
      </w:pPr>
      <w:rPr>
        <w:rFonts w:hint="default"/>
        <w:lang w:val="pt-PT" w:eastAsia="pt-PT" w:bidi="pt-PT"/>
      </w:rPr>
    </w:lvl>
    <w:lvl w:ilvl="4">
      <w:numFmt w:val="bullet"/>
      <w:lvlText w:val="•"/>
      <w:lvlJc w:val="left"/>
      <w:pPr>
        <w:ind w:left="3695" w:hanging="682"/>
      </w:pPr>
      <w:rPr>
        <w:rFonts w:hint="default"/>
        <w:lang w:val="pt-PT" w:eastAsia="pt-PT" w:bidi="pt-PT"/>
      </w:rPr>
    </w:lvl>
    <w:lvl w:ilvl="5">
      <w:numFmt w:val="bullet"/>
      <w:lvlText w:val="•"/>
      <w:lvlJc w:val="left"/>
      <w:pPr>
        <w:ind w:left="4720" w:hanging="682"/>
      </w:pPr>
      <w:rPr>
        <w:rFonts w:hint="default"/>
        <w:lang w:val="pt-PT" w:eastAsia="pt-PT" w:bidi="pt-PT"/>
      </w:rPr>
    </w:lvl>
    <w:lvl w:ilvl="6">
      <w:numFmt w:val="bullet"/>
      <w:lvlText w:val="•"/>
      <w:lvlJc w:val="left"/>
      <w:pPr>
        <w:ind w:left="5745" w:hanging="682"/>
      </w:pPr>
      <w:rPr>
        <w:rFonts w:hint="default"/>
        <w:lang w:val="pt-PT" w:eastAsia="pt-PT" w:bidi="pt-PT"/>
      </w:rPr>
    </w:lvl>
    <w:lvl w:ilvl="7">
      <w:numFmt w:val="bullet"/>
      <w:lvlText w:val="•"/>
      <w:lvlJc w:val="left"/>
      <w:pPr>
        <w:ind w:left="6770" w:hanging="682"/>
      </w:pPr>
      <w:rPr>
        <w:rFonts w:hint="default"/>
        <w:lang w:val="pt-PT" w:eastAsia="pt-PT" w:bidi="pt-PT"/>
      </w:rPr>
    </w:lvl>
    <w:lvl w:ilvl="8">
      <w:numFmt w:val="bullet"/>
      <w:lvlText w:val="•"/>
      <w:lvlJc w:val="left"/>
      <w:pPr>
        <w:ind w:left="7796" w:hanging="682"/>
      </w:pPr>
      <w:rPr>
        <w:rFonts w:hint="default"/>
        <w:lang w:val="pt-PT" w:eastAsia="pt-PT" w:bidi="pt-PT"/>
      </w:rPr>
    </w:lvl>
  </w:abstractNum>
  <w:abstractNum w:abstractNumId="18">
    <w:nsid w:val="2B6C0B2E"/>
    <w:multiLevelType w:val="multilevel"/>
    <w:tmpl w:val="50DEB32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CAD153A"/>
    <w:multiLevelType w:val="multilevel"/>
    <w:tmpl w:val="2A209452"/>
    <w:lvl w:ilvl="0">
      <w:start w:val="9"/>
      <w:numFmt w:val="decimal"/>
      <w:lvlText w:val="%1."/>
      <w:lvlJc w:val="left"/>
      <w:pPr>
        <w:ind w:left="390" w:hanging="390"/>
      </w:pPr>
      <w:rPr>
        <w:rFonts w:hint="default"/>
        <w:b w:val="0"/>
        <w:bCs w:val="0"/>
        <w:color w:val="auto"/>
      </w:rPr>
    </w:lvl>
    <w:lvl w:ilvl="1">
      <w:start w:val="1"/>
      <w:numFmt w:val="decimal"/>
      <w:lvlText w:val="%1.%2."/>
      <w:lvlJc w:val="left"/>
      <w:pPr>
        <w:ind w:left="1440" w:hanging="720"/>
      </w:pPr>
      <w:rPr>
        <w:rFonts w:hint="default"/>
        <w:b w:val="0"/>
        <w:bCs w:val="0"/>
        <w:color w:val="auto"/>
      </w:rPr>
    </w:lvl>
    <w:lvl w:ilvl="2">
      <w:start w:val="1"/>
      <w:numFmt w:val="decimal"/>
      <w:lvlText w:val="%1.%2.%3."/>
      <w:lvlJc w:val="left"/>
      <w:pPr>
        <w:ind w:left="2160" w:hanging="720"/>
      </w:pPr>
      <w:rPr>
        <w:rFonts w:hint="default"/>
        <w:b w:val="0"/>
        <w:bCs w:val="0"/>
        <w:color w:val="auto"/>
      </w:rPr>
    </w:lvl>
    <w:lvl w:ilvl="3">
      <w:start w:val="1"/>
      <w:numFmt w:val="decimal"/>
      <w:lvlText w:val="%1.%2.%3.%4."/>
      <w:lvlJc w:val="left"/>
      <w:pPr>
        <w:ind w:left="3240" w:hanging="1080"/>
      </w:pPr>
      <w:rPr>
        <w:rFonts w:hint="default"/>
        <w:b w:val="0"/>
        <w:bCs w:val="0"/>
        <w:color w:val="auto"/>
      </w:rPr>
    </w:lvl>
    <w:lvl w:ilvl="4">
      <w:start w:val="1"/>
      <w:numFmt w:val="decimal"/>
      <w:lvlText w:val="%1.%2.%3.%4.%5."/>
      <w:lvlJc w:val="left"/>
      <w:pPr>
        <w:ind w:left="3960" w:hanging="1080"/>
      </w:pPr>
      <w:rPr>
        <w:rFonts w:hint="default"/>
        <w:b w:val="0"/>
        <w:bCs w:val="0"/>
        <w:color w:val="auto"/>
      </w:rPr>
    </w:lvl>
    <w:lvl w:ilvl="5">
      <w:start w:val="1"/>
      <w:numFmt w:val="decimal"/>
      <w:lvlText w:val="%1.%2.%3.%4.%5.%6."/>
      <w:lvlJc w:val="left"/>
      <w:pPr>
        <w:ind w:left="5040" w:hanging="1440"/>
      </w:pPr>
      <w:rPr>
        <w:rFonts w:hint="default"/>
        <w:b w:val="0"/>
        <w:bCs w:val="0"/>
        <w:color w:val="auto"/>
      </w:rPr>
    </w:lvl>
    <w:lvl w:ilvl="6">
      <w:start w:val="1"/>
      <w:numFmt w:val="decimal"/>
      <w:lvlText w:val="%1.%2.%3.%4.%5.%6.%7."/>
      <w:lvlJc w:val="left"/>
      <w:pPr>
        <w:ind w:left="5760" w:hanging="1440"/>
      </w:pPr>
      <w:rPr>
        <w:rFonts w:hint="default"/>
        <w:b w:val="0"/>
        <w:bCs w:val="0"/>
        <w:color w:val="auto"/>
      </w:rPr>
    </w:lvl>
    <w:lvl w:ilvl="7">
      <w:start w:val="1"/>
      <w:numFmt w:val="decimal"/>
      <w:lvlText w:val="%1.%2.%3.%4.%5.%6.%7.%8."/>
      <w:lvlJc w:val="left"/>
      <w:pPr>
        <w:ind w:left="6840" w:hanging="1800"/>
      </w:pPr>
      <w:rPr>
        <w:rFonts w:hint="default"/>
        <w:b w:val="0"/>
        <w:bCs w:val="0"/>
        <w:color w:val="auto"/>
      </w:rPr>
    </w:lvl>
    <w:lvl w:ilvl="8">
      <w:start w:val="1"/>
      <w:numFmt w:val="decimal"/>
      <w:lvlText w:val="%1.%2.%3.%4.%5.%6.%7.%8.%9."/>
      <w:lvlJc w:val="left"/>
      <w:pPr>
        <w:ind w:left="7920" w:hanging="2160"/>
      </w:pPr>
      <w:rPr>
        <w:rFonts w:hint="default"/>
        <w:b w:val="0"/>
        <w:bCs w:val="0"/>
        <w:color w:val="auto"/>
      </w:rPr>
    </w:lvl>
  </w:abstractNum>
  <w:abstractNum w:abstractNumId="20">
    <w:nsid w:val="31943589"/>
    <w:multiLevelType w:val="hybridMultilevel"/>
    <w:tmpl w:val="0D9C72D2"/>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1A13B87"/>
    <w:multiLevelType w:val="multilevel"/>
    <w:tmpl w:val="B13249A4"/>
    <w:lvl w:ilvl="0">
      <w:start w:val="2"/>
      <w:numFmt w:val="decimal"/>
      <w:lvlText w:val="%1"/>
      <w:lvlJc w:val="left"/>
      <w:pPr>
        <w:ind w:left="360" w:hanging="360"/>
      </w:pPr>
      <w:rPr>
        <w:rFonts w:hint="default"/>
        <w:color w:val="auto"/>
      </w:rPr>
    </w:lvl>
    <w:lvl w:ilvl="1">
      <w:start w:val="1"/>
      <w:numFmt w:val="decimal"/>
      <w:lvlText w:val="%1.%2"/>
      <w:lvlJc w:val="left"/>
      <w:pPr>
        <w:ind w:left="479" w:hanging="360"/>
      </w:pPr>
      <w:rPr>
        <w:rFonts w:hint="default"/>
        <w:color w:val="auto"/>
      </w:rPr>
    </w:lvl>
    <w:lvl w:ilvl="2">
      <w:start w:val="1"/>
      <w:numFmt w:val="decimal"/>
      <w:lvlText w:val="%1.%2.%3"/>
      <w:lvlJc w:val="left"/>
      <w:pPr>
        <w:ind w:left="958" w:hanging="720"/>
      </w:pPr>
      <w:rPr>
        <w:rFonts w:hint="default"/>
        <w:color w:val="auto"/>
      </w:rPr>
    </w:lvl>
    <w:lvl w:ilvl="3">
      <w:start w:val="1"/>
      <w:numFmt w:val="decimal"/>
      <w:lvlText w:val="%1.%2.%3.%4"/>
      <w:lvlJc w:val="left"/>
      <w:pPr>
        <w:ind w:left="1077" w:hanging="720"/>
      </w:pPr>
      <w:rPr>
        <w:rFonts w:hint="default"/>
        <w:color w:val="auto"/>
      </w:rPr>
    </w:lvl>
    <w:lvl w:ilvl="4">
      <w:start w:val="1"/>
      <w:numFmt w:val="decimal"/>
      <w:lvlText w:val="%1.%2.%3.%4.%5"/>
      <w:lvlJc w:val="left"/>
      <w:pPr>
        <w:ind w:left="1556" w:hanging="1080"/>
      </w:pPr>
      <w:rPr>
        <w:rFonts w:hint="default"/>
        <w:color w:val="auto"/>
      </w:rPr>
    </w:lvl>
    <w:lvl w:ilvl="5">
      <w:start w:val="1"/>
      <w:numFmt w:val="decimal"/>
      <w:lvlText w:val="%1.%2.%3.%4.%5.%6"/>
      <w:lvlJc w:val="left"/>
      <w:pPr>
        <w:ind w:left="1675" w:hanging="1080"/>
      </w:pPr>
      <w:rPr>
        <w:rFonts w:hint="default"/>
        <w:color w:val="auto"/>
      </w:rPr>
    </w:lvl>
    <w:lvl w:ilvl="6">
      <w:start w:val="1"/>
      <w:numFmt w:val="decimal"/>
      <w:lvlText w:val="%1.%2.%3.%4.%5.%6.%7"/>
      <w:lvlJc w:val="left"/>
      <w:pPr>
        <w:ind w:left="2154" w:hanging="1440"/>
      </w:pPr>
      <w:rPr>
        <w:rFonts w:hint="default"/>
        <w:color w:val="auto"/>
      </w:rPr>
    </w:lvl>
    <w:lvl w:ilvl="7">
      <w:start w:val="1"/>
      <w:numFmt w:val="decimal"/>
      <w:lvlText w:val="%1.%2.%3.%4.%5.%6.%7.%8"/>
      <w:lvlJc w:val="left"/>
      <w:pPr>
        <w:ind w:left="2273" w:hanging="1440"/>
      </w:pPr>
      <w:rPr>
        <w:rFonts w:hint="default"/>
        <w:color w:val="auto"/>
      </w:rPr>
    </w:lvl>
    <w:lvl w:ilvl="8">
      <w:start w:val="1"/>
      <w:numFmt w:val="decimal"/>
      <w:lvlText w:val="%1.%2.%3.%4.%5.%6.%7.%8.%9"/>
      <w:lvlJc w:val="left"/>
      <w:pPr>
        <w:ind w:left="2752" w:hanging="1800"/>
      </w:pPr>
      <w:rPr>
        <w:rFonts w:hint="default"/>
        <w:color w:val="auto"/>
      </w:rPr>
    </w:lvl>
  </w:abstractNum>
  <w:abstractNum w:abstractNumId="22">
    <w:nsid w:val="33D23296"/>
    <w:multiLevelType w:val="multilevel"/>
    <w:tmpl w:val="E9FAC190"/>
    <w:lvl w:ilvl="0">
      <w:start w:val="10"/>
      <w:numFmt w:val="decimal"/>
      <w:lvlText w:val="%1."/>
      <w:lvlJc w:val="left"/>
      <w:pPr>
        <w:ind w:left="480" w:hanging="480"/>
      </w:pPr>
      <w:rPr>
        <w:rFonts w:hint="default"/>
      </w:rPr>
    </w:lvl>
    <w:lvl w:ilvl="1">
      <w:start w:val="1"/>
      <w:numFmt w:val="decimal"/>
      <w:lvlText w:val="%1.%2."/>
      <w:lvlJc w:val="left"/>
      <w:pPr>
        <w:ind w:left="599" w:hanging="480"/>
      </w:pPr>
      <w:rPr>
        <w:rFonts w:hint="default"/>
      </w:rPr>
    </w:lvl>
    <w:lvl w:ilvl="2">
      <w:start w:val="1"/>
      <w:numFmt w:val="decimal"/>
      <w:lvlText w:val="%1.%2.%3."/>
      <w:lvlJc w:val="left"/>
      <w:pPr>
        <w:ind w:left="958" w:hanging="720"/>
      </w:pPr>
      <w:rPr>
        <w:rFonts w:hint="default"/>
      </w:rPr>
    </w:lvl>
    <w:lvl w:ilvl="3">
      <w:start w:val="1"/>
      <w:numFmt w:val="decimal"/>
      <w:lvlText w:val="%1.%2.%3.%4."/>
      <w:lvlJc w:val="left"/>
      <w:pPr>
        <w:ind w:left="1077" w:hanging="720"/>
      </w:pPr>
      <w:rPr>
        <w:rFonts w:hint="default"/>
      </w:rPr>
    </w:lvl>
    <w:lvl w:ilvl="4">
      <w:start w:val="1"/>
      <w:numFmt w:val="decimal"/>
      <w:lvlText w:val="%1.%2.%3.%4.%5."/>
      <w:lvlJc w:val="left"/>
      <w:pPr>
        <w:ind w:left="1556" w:hanging="1080"/>
      </w:pPr>
      <w:rPr>
        <w:rFonts w:hint="default"/>
      </w:rPr>
    </w:lvl>
    <w:lvl w:ilvl="5">
      <w:start w:val="1"/>
      <w:numFmt w:val="decimal"/>
      <w:lvlText w:val="%1.%2.%3.%4.%5.%6."/>
      <w:lvlJc w:val="left"/>
      <w:pPr>
        <w:ind w:left="1675" w:hanging="1080"/>
      </w:pPr>
      <w:rPr>
        <w:rFonts w:hint="default"/>
      </w:rPr>
    </w:lvl>
    <w:lvl w:ilvl="6">
      <w:start w:val="1"/>
      <w:numFmt w:val="decimal"/>
      <w:lvlText w:val="%1.%2.%3.%4.%5.%6.%7."/>
      <w:lvlJc w:val="left"/>
      <w:pPr>
        <w:ind w:left="2154" w:hanging="1440"/>
      </w:pPr>
      <w:rPr>
        <w:rFonts w:hint="default"/>
      </w:rPr>
    </w:lvl>
    <w:lvl w:ilvl="7">
      <w:start w:val="1"/>
      <w:numFmt w:val="decimal"/>
      <w:lvlText w:val="%1.%2.%3.%4.%5.%6.%7.%8."/>
      <w:lvlJc w:val="left"/>
      <w:pPr>
        <w:ind w:left="2273" w:hanging="1440"/>
      </w:pPr>
      <w:rPr>
        <w:rFonts w:hint="default"/>
      </w:rPr>
    </w:lvl>
    <w:lvl w:ilvl="8">
      <w:start w:val="1"/>
      <w:numFmt w:val="decimal"/>
      <w:lvlText w:val="%1.%2.%3.%4.%5.%6.%7.%8.%9."/>
      <w:lvlJc w:val="left"/>
      <w:pPr>
        <w:ind w:left="2752" w:hanging="1800"/>
      </w:pPr>
      <w:rPr>
        <w:rFonts w:hint="default"/>
      </w:rPr>
    </w:lvl>
  </w:abstractNum>
  <w:abstractNum w:abstractNumId="23">
    <w:nsid w:val="35803C82"/>
    <w:multiLevelType w:val="multilevel"/>
    <w:tmpl w:val="2C02946C"/>
    <w:lvl w:ilvl="0">
      <w:start w:val="5"/>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4">
    <w:nsid w:val="39867C85"/>
    <w:multiLevelType w:val="multilevel"/>
    <w:tmpl w:val="64EE92F2"/>
    <w:lvl w:ilvl="0">
      <w:start w:val="9"/>
      <w:numFmt w:val="decimal"/>
      <w:lvlText w:val="%1"/>
      <w:lvlJc w:val="left"/>
      <w:pPr>
        <w:ind w:left="556" w:hanging="420"/>
      </w:pPr>
      <w:rPr>
        <w:rFonts w:hint="default"/>
        <w:lang w:val="pt-PT" w:eastAsia="pt-PT" w:bidi="pt-PT"/>
      </w:rPr>
    </w:lvl>
    <w:lvl w:ilvl="1">
      <w:start w:val="1"/>
      <w:numFmt w:val="decimal"/>
      <w:lvlText w:val="%1.%2."/>
      <w:lvlJc w:val="left"/>
      <w:pPr>
        <w:ind w:left="556" w:hanging="420"/>
      </w:pPr>
      <w:rPr>
        <w:rFonts w:ascii="Times New Roman" w:eastAsia="Times New Roman" w:hAnsi="Times New Roman" w:cs="Times New Roman" w:hint="default"/>
        <w:spacing w:val="-3"/>
        <w:w w:val="100"/>
        <w:sz w:val="24"/>
        <w:szCs w:val="24"/>
        <w:lang w:val="pt-PT" w:eastAsia="pt-PT" w:bidi="pt-PT"/>
      </w:rPr>
    </w:lvl>
    <w:lvl w:ilvl="2">
      <w:start w:val="1"/>
      <w:numFmt w:val="decimal"/>
      <w:lvlText w:val="%1.%2.%3."/>
      <w:lvlJc w:val="left"/>
      <w:pPr>
        <w:ind w:left="136" w:hanging="670"/>
      </w:pPr>
      <w:rPr>
        <w:rFonts w:ascii="Times New Roman" w:eastAsia="Times New Roman" w:hAnsi="Times New Roman" w:cs="Times New Roman" w:hint="default"/>
        <w:spacing w:val="-17"/>
        <w:w w:val="100"/>
        <w:sz w:val="24"/>
        <w:szCs w:val="24"/>
        <w:lang w:val="pt-PT" w:eastAsia="pt-PT" w:bidi="pt-PT"/>
      </w:rPr>
    </w:lvl>
    <w:lvl w:ilvl="3">
      <w:numFmt w:val="bullet"/>
      <w:lvlText w:val="•"/>
      <w:lvlJc w:val="left"/>
      <w:pPr>
        <w:ind w:left="2623" w:hanging="670"/>
      </w:pPr>
      <w:rPr>
        <w:rFonts w:hint="default"/>
        <w:lang w:val="pt-PT" w:eastAsia="pt-PT" w:bidi="pt-PT"/>
      </w:rPr>
    </w:lvl>
    <w:lvl w:ilvl="4">
      <w:numFmt w:val="bullet"/>
      <w:lvlText w:val="•"/>
      <w:lvlJc w:val="left"/>
      <w:pPr>
        <w:ind w:left="3655" w:hanging="670"/>
      </w:pPr>
      <w:rPr>
        <w:rFonts w:hint="default"/>
        <w:lang w:val="pt-PT" w:eastAsia="pt-PT" w:bidi="pt-PT"/>
      </w:rPr>
    </w:lvl>
    <w:lvl w:ilvl="5">
      <w:numFmt w:val="bullet"/>
      <w:lvlText w:val="•"/>
      <w:lvlJc w:val="left"/>
      <w:pPr>
        <w:ind w:left="4687" w:hanging="670"/>
      </w:pPr>
      <w:rPr>
        <w:rFonts w:hint="default"/>
        <w:lang w:val="pt-PT" w:eastAsia="pt-PT" w:bidi="pt-PT"/>
      </w:rPr>
    </w:lvl>
    <w:lvl w:ilvl="6">
      <w:numFmt w:val="bullet"/>
      <w:lvlText w:val="•"/>
      <w:lvlJc w:val="left"/>
      <w:pPr>
        <w:ind w:left="5719" w:hanging="670"/>
      </w:pPr>
      <w:rPr>
        <w:rFonts w:hint="default"/>
        <w:lang w:val="pt-PT" w:eastAsia="pt-PT" w:bidi="pt-PT"/>
      </w:rPr>
    </w:lvl>
    <w:lvl w:ilvl="7">
      <w:numFmt w:val="bullet"/>
      <w:lvlText w:val="•"/>
      <w:lvlJc w:val="left"/>
      <w:pPr>
        <w:ind w:left="6750" w:hanging="670"/>
      </w:pPr>
      <w:rPr>
        <w:rFonts w:hint="default"/>
        <w:lang w:val="pt-PT" w:eastAsia="pt-PT" w:bidi="pt-PT"/>
      </w:rPr>
    </w:lvl>
    <w:lvl w:ilvl="8">
      <w:numFmt w:val="bullet"/>
      <w:lvlText w:val="•"/>
      <w:lvlJc w:val="left"/>
      <w:pPr>
        <w:ind w:left="7782" w:hanging="670"/>
      </w:pPr>
      <w:rPr>
        <w:rFonts w:hint="default"/>
        <w:lang w:val="pt-PT" w:eastAsia="pt-PT" w:bidi="pt-PT"/>
      </w:rPr>
    </w:lvl>
  </w:abstractNum>
  <w:abstractNum w:abstractNumId="25">
    <w:nsid w:val="3B7D7488"/>
    <w:multiLevelType w:val="multilevel"/>
    <w:tmpl w:val="9BD83F88"/>
    <w:lvl w:ilvl="0">
      <w:start w:val="8"/>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6">
    <w:nsid w:val="40E315F0"/>
    <w:multiLevelType w:val="hybridMultilevel"/>
    <w:tmpl w:val="8A242FC6"/>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1AB00B6"/>
    <w:multiLevelType w:val="multilevel"/>
    <w:tmpl w:val="2E667212"/>
    <w:lvl w:ilvl="0">
      <w:start w:val="9"/>
      <w:numFmt w:val="decimal"/>
      <w:lvlText w:val="%1"/>
      <w:lvlJc w:val="left"/>
      <w:pPr>
        <w:ind w:left="360" w:hanging="360"/>
      </w:pPr>
      <w:rPr>
        <w:rFonts w:hint="default"/>
      </w:rPr>
    </w:lvl>
    <w:lvl w:ilvl="1">
      <w:start w:val="5"/>
      <w:numFmt w:val="decimal"/>
      <w:lvlText w:val="%1.%2"/>
      <w:lvlJc w:val="left"/>
      <w:pPr>
        <w:ind w:left="1014" w:hanging="360"/>
      </w:pPr>
      <w:rPr>
        <w:rFonts w:hint="default"/>
      </w:rPr>
    </w:lvl>
    <w:lvl w:ilvl="2">
      <w:start w:val="1"/>
      <w:numFmt w:val="decimal"/>
      <w:lvlText w:val="%1.%2.%3"/>
      <w:lvlJc w:val="left"/>
      <w:pPr>
        <w:ind w:left="2028" w:hanging="720"/>
      </w:pPr>
      <w:rPr>
        <w:rFonts w:hint="default"/>
      </w:rPr>
    </w:lvl>
    <w:lvl w:ilvl="3">
      <w:start w:val="1"/>
      <w:numFmt w:val="decimal"/>
      <w:lvlText w:val="%1.%2.%3.%4"/>
      <w:lvlJc w:val="left"/>
      <w:pPr>
        <w:ind w:left="2682" w:hanging="720"/>
      </w:pPr>
      <w:rPr>
        <w:rFonts w:hint="default"/>
      </w:rPr>
    </w:lvl>
    <w:lvl w:ilvl="4">
      <w:start w:val="1"/>
      <w:numFmt w:val="decimal"/>
      <w:lvlText w:val="%1.%2.%3.%4.%5"/>
      <w:lvlJc w:val="left"/>
      <w:pPr>
        <w:ind w:left="3696" w:hanging="1080"/>
      </w:pPr>
      <w:rPr>
        <w:rFonts w:hint="default"/>
      </w:rPr>
    </w:lvl>
    <w:lvl w:ilvl="5">
      <w:start w:val="1"/>
      <w:numFmt w:val="decimal"/>
      <w:lvlText w:val="%1.%2.%3.%4.%5.%6"/>
      <w:lvlJc w:val="left"/>
      <w:pPr>
        <w:ind w:left="4350" w:hanging="1080"/>
      </w:pPr>
      <w:rPr>
        <w:rFonts w:hint="default"/>
      </w:rPr>
    </w:lvl>
    <w:lvl w:ilvl="6">
      <w:start w:val="1"/>
      <w:numFmt w:val="decimal"/>
      <w:lvlText w:val="%1.%2.%3.%4.%5.%6.%7"/>
      <w:lvlJc w:val="left"/>
      <w:pPr>
        <w:ind w:left="5364" w:hanging="1440"/>
      </w:pPr>
      <w:rPr>
        <w:rFonts w:hint="default"/>
      </w:rPr>
    </w:lvl>
    <w:lvl w:ilvl="7">
      <w:start w:val="1"/>
      <w:numFmt w:val="decimal"/>
      <w:lvlText w:val="%1.%2.%3.%4.%5.%6.%7.%8"/>
      <w:lvlJc w:val="left"/>
      <w:pPr>
        <w:ind w:left="6018" w:hanging="1440"/>
      </w:pPr>
      <w:rPr>
        <w:rFonts w:hint="default"/>
      </w:rPr>
    </w:lvl>
    <w:lvl w:ilvl="8">
      <w:start w:val="1"/>
      <w:numFmt w:val="decimal"/>
      <w:lvlText w:val="%1.%2.%3.%4.%5.%6.%7.%8.%9"/>
      <w:lvlJc w:val="left"/>
      <w:pPr>
        <w:ind w:left="7032" w:hanging="1800"/>
      </w:pPr>
      <w:rPr>
        <w:rFonts w:hint="default"/>
      </w:rPr>
    </w:lvl>
  </w:abstractNum>
  <w:abstractNum w:abstractNumId="28">
    <w:nsid w:val="4CE1113B"/>
    <w:multiLevelType w:val="multilevel"/>
    <w:tmpl w:val="F00A7076"/>
    <w:lvl w:ilvl="0">
      <w:start w:val="1"/>
      <w:numFmt w:val="decimal"/>
      <w:lvlText w:val="%1."/>
      <w:lvlJc w:val="left"/>
      <w:pPr>
        <w:ind w:left="359" w:hanging="240"/>
      </w:pPr>
      <w:rPr>
        <w:rFonts w:ascii="Times New Roman" w:eastAsia="Times New Roman" w:hAnsi="Times New Roman" w:cs="Times New Roman" w:hint="default"/>
        <w:b/>
        <w:bCs/>
        <w:spacing w:val="-4"/>
        <w:w w:val="100"/>
        <w:sz w:val="24"/>
        <w:szCs w:val="24"/>
        <w:lang w:val="pt-PT" w:eastAsia="pt-PT" w:bidi="pt-PT"/>
      </w:rPr>
    </w:lvl>
    <w:lvl w:ilvl="1">
      <w:start w:val="1"/>
      <w:numFmt w:val="decimal"/>
      <w:lvlText w:val="%1.%2"/>
      <w:lvlJc w:val="left"/>
      <w:pPr>
        <w:ind w:left="479" w:hanging="360"/>
      </w:pPr>
      <w:rPr>
        <w:rFonts w:ascii="Times New Roman" w:eastAsia="Times New Roman" w:hAnsi="Times New Roman" w:cs="Times New Roman" w:hint="default"/>
        <w:w w:val="100"/>
        <w:sz w:val="24"/>
        <w:szCs w:val="24"/>
        <w:lang w:val="pt-PT" w:eastAsia="pt-PT" w:bidi="pt-PT"/>
      </w:rPr>
    </w:lvl>
    <w:lvl w:ilvl="2">
      <w:start w:val="1"/>
      <w:numFmt w:val="decimal"/>
      <w:lvlText w:val="%1.%2.%3."/>
      <w:lvlJc w:val="left"/>
      <w:pPr>
        <w:ind w:left="839" w:hanging="720"/>
      </w:pPr>
      <w:rPr>
        <w:rFonts w:ascii="Times New Roman" w:eastAsia="Times New Roman" w:hAnsi="Times New Roman" w:cs="Times New Roman" w:hint="default"/>
        <w:spacing w:val="-30"/>
        <w:w w:val="100"/>
        <w:sz w:val="24"/>
        <w:szCs w:val="24"/>
        <w:lang w:val="pt-PT" w:eastAsia="pt-PT" w:bidi="pt-PT"/>
      </w:rPr>
    </w:lvl>
    <w:lvl w:ilvl="3">
      <w:numFmt w:val="bullet"/>
      <w:lvlText w:val="•"/>
      <w:lvlJc w:val="left"/>
      <w:pPr>
        <w:ind w:left="840" w:hanging="720"/>
      </w:pPr>
      <w:rPr>
        <w:rFonts w:hint="default"/>
        <w:lang w:val="pt-PT" w:eastAsia="pt-PT" w:bidi="pt-PT"/>
      </w:rPr>
    </w:lvl>
    <w:lvl w:ilvl="4">
      <w:numFmt w:val="bullet"/>
      <w:lvlText w:val="•"/>
      <w:lvlJc w:val="left"/>
      <w:pPr>
        <w:ind w:left="2126" w:hanging="720"/>
      </w:pPr>
      <w:rPr>
        <w:rFonts w:hint="default"/>
        <w:lang w:val="pt-PT" w:eastAsia="pt-PT" w:bidi="pt-PT"/>
      </w:rPr>
    </w:lvl>
    <w:lvl w:ilvl="5">
      <w:numFmt w:val="bullet"/>
      <w:lvlText w:val="•"/>
      <w:lvlJc w:val="left"/>
      <w:pPr>
        <w:ind w:left="3413" w:hanging="720"/>
      </w:pPr>
      <w:rPr>
        <w:rFonts w:hint="default"/>
        <w:lang w:val="pt-PT" w:eastAsia="pt-PT" w:bidi="pt-PT"/>
      </w:rPr>
    </w:lvl>
    <w:lvl w:ilvl="6">
      <w:numFmt w:val="bullet"/>
      <w:lvlText w:val="•"/>
      <w:lvlJc w:val="left"/>
      <w:pPr>
        <w:ind w:left="4699" w:hanging="720"/>
      </w:pPr>
      <w:rPr>
        <w:rFonts w:hint="default"/>
        <w:lang w:val="pt-PT" w:eastAsia="pt-PT" w:bidi="pt-PT"/>
      </w:rPr>
    </w:lvl>
    <w:lvl w:ilvl="7">
      <w:numFmt w:val="bullet"/>
      <w:lvlText w:val="•"/>
      <w:lvlJc w:val="left"/>
      <w:pPr>
        <w:ind w:left="5986" w:hanging="720"/>
      </w:pPr>
      <w:rPr>
        <w:rFonts w:hint="default"/>
        <w:lang w:val="pt-PT" w:eastAsia="pt-PT" w:bidi="pt-PT"/>
      </w:rPr>
    </w:lvl>
    <w:lvl w:ilvl="8">
      <w:numFmt w:val="bullet"/>
      <w:lvlText w:val="•"/>
      <w:lvlJc w:val="left"/>
      <w:pPr>
        <w:ind w:left="7273" w:hanging="720"/>
      </w:pPr>
      <w:rPr>
        <w:rFonts w:hint="default"/>
        <w:lang w:val="pt-PT" w:eastAsia="pt-PT" w:bidi="pt-PT"/>
      </w:rPr>
    </w:lvl>
  </w:abstractNum>
  <w:abstractNum w:abstractNumId="29">
    <w:nsid w:val="4D0B6960"/>
    <w:multiLevelType w:val="hybridMultilevel"/>
    <w:tmpl w:val="562084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46E5765"/>
    <w:multiLevelType w:val="multilevel"/>
    <w:tmpl w:val="C734A11A"/>
    <w:lvl w:ilvl="0">
      <w:start w:val="6"/>
      <w:numFmt w:val="decimal"/>
      <w:lvlText w:val="%1"/>
      <w:lvlJc w:val="left"/>
      <w:pPr>
        <w:ind w:left="539" w:hanging="420"/>
      </w:pPr>
      <w:rPr>
        <w:rFonts w:hint="default"/>
        <w:lang w:val="pt-PT" w:eastAsia="pt-PT" w:bidi="pt-PT"/>
      </w:rPr>
    </w:lvl>
    <w:lvl w:ilvl="1">
      <w:start w:val="1"/>
      <w:numFmt w:val="decimal"/>
      <w:lvlText w:val="%1.%2."/>
      <w:lvlJc w:val="left"/>
      <w:pPr>
        <w:ind w:left="539" w:hanging="420"/>
      </w:pPr>
      <w:rPr>
        <w:rFonts w:ascii="Times New Roman" w:eastAsia="Times New Roman" w:hAnsi="Times New Roman" w:cs="Times New Roman" w:hint="default"/>
        <w:b/>
        <w:bCs/>
        <w:w w:val="100"/>
        <w:sz w:val="24"/>
        <w:szCs w:val="24"/>
        <w:lang w:val="pt-PT" w:eastAsia="pt-PT" w:bidi="pt-PT"/>
      </w:rPr>
    </w:lvl>
    <w:lvl w:ilvl="2">
      <w:start w:val="1"/>
      <w:numFmt w:val="decimal"/>
      <w:lvlText w:val="%1.%2.%3"/>
      <w:lvlJc w:val="left"/>
      <w:pPr>
        <w:ind w:left="122" w:hanging="574"/>
      </w:pPr>
      <w:rPr>
        <w:rFonts w:ascii="Times New Roman" w:eastAsia="Times New Roman" w:hAnsi="Times New Roman" w:cs="Times New Roman" w:hint="default"/>
        <w:spacing w:val="-29"/>
        <w:w w:val="100"/>
        <w:sz w:val="24"/>
        <w:szCs w:val="24"/>
        <w:lang w:val="pt-PT" w:eastAsia="pt-PT" w:bidi="pt-PT"/>
      </w:rPr>
    </w:lvl>
    <w:lvl w:ilvl="3">
      <w:numFmt w:val="bullet"/>
      <w:lvlText w:val="•"/>
      <w:lvlJc w:val="left"/>
      <w:pPr>
        <w:ind w:left="2608" w:hanging="574"/>
      </w:pPr>
      <w:rPr>
        <w:rFonts w:hint="default"/>
        <w:lang w:val="pt-PT" w:eastAsia="pt-PT" w:bidi="pt-PT"/>
      </w:rPr>
    </w:lvl>
    <w:lvl w:ilvl="4">
      <w:numFmt w:val="bullet"/>
      <w:lvlText w:val="•"/>
      <w:lvlJc w:val="left"/>
      <w:pPr>
        <w:ind w:left="3642" w:hanging="574"/>
      </w:pPr>
      <w:rPr>
        <w:rFonts w:hint="default"/>
        <w:lang w:val="pt-PT" w:eastAsia="pt-PT" w:bidi="pt-PT"/>
      </w:rPr>
    </w:lvl>
    <w:lvl w:ilvl="5">
      <w:numFmt w:val="bullet"/>
      <w:lvlText w:val="•"/>
      <w:lvlJc w:val="left"/>
      <w:pPr>
        <w:ind w:left="4676" w:hanging="574"/>
      </w:pPr>
      <w:rPr>
        <w:rFonts w:hint="default"/>
        <w:lang w:val="pt-PT" w:eastAsia="pt-PT" w:bidi="pt-PT"/>
      </w:rPr>
    </w:lvl>
    <w:lvl w:ilvl="6">
      <w:numFmt w:val="bullet"/>
      <w:lvlText w:val="•"/>
      <w:lvlJc w:val="left"/>
      <w:pPr>
        <w:ind w:left="5710" w:hanging="574"/>
      </w:pPr>
      <w:rPr>
        <w:rFonts w:hint="default"/>
        <w:lang w:val="pt-PT" w:eastAsia="pt-PT" w:bidi="pt-PT"/>
      </w:rPr>
    </w:lvl>
    <w:lvl w:ilvl="7">
      <w:numFmt w:val="bullet"/>
      <w:lvlText w:val="•"/>
      <w:lvlJc w:val="left"/>
      <w:pPr>
        <w:ind w:left="6744" w:hanging="574"/>
      </w:pPr>
      <w:rPr>
        <w:rFonts w:hint="default"/>
        <w:lang w:val="pt-PT" w:eastAsia="pt-PT" w:bidi="pt-PT"/>
      </w:rPr>
    </w:lvl>
    <w:lvl w:ilvl="8">
      <w:numFmt w:val="bullet"/>
      <w:lvlText w:val="•"/>
      <w:lvlJc w:val="left"/>
      <w:pPr>
        <w:ind w:left="7778" w:hanging="574"/>
      </w:pPr>
      <w:rPr>
        <w:rFonts w:hint="default"/>
        <w:lang w:val="pt-PT" w:eastAsia="pt-PT" w:bidi="pt-PT"/>
      </w:rPr>
    </w:lvl>
  </w:abstractNum>
  <w:abstractNum w:abstractNumId="31">
    <w:nsid w:val="57EB0F7C"/>
    <w:multiLevelType w:val="multilevel"/>
    <w:tmpl w:val="971205F2"/>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AAD5BBC"/>
    <w:multiLevelType w:val="multilevel"/>
    <w:tmpl w:val="11CE566A"/>
    <w:lvl w:ilvl="0">
      <w:start w:val="9"/>
      <w:numFmt w:val="decimal"/>
      <w:lvlText w:val="%1"/>
      <w:lvlJc w:val="left"/>
      <w:pPr>
        <w:ind w:left="360" w:hanging="360"/>
      </w:pPr>
      <w:rPr>
        <w:rFonts w:hint="default"/>
      </w:rPr>
    </w:lvl>
    <w:lvl w:ilvl="1">
      <w:start w:val="2"/>
      <w:numFmt w:val="decimal"/>
      <w:lvlText w:val="%1.%2"/>
      <w:lvlJc w:val="left"/>
      <w:pPr>
        <w:ind w:left="498" w:hanging="360"/>
      </w:pPr>
      <w:rPr>
        <w:rFonts w:hint="default"/>
      </w:rPr>
    </w:lvl>
    <w:lvl w:ilvl="2">
      <w:start w:val="1"/>
      <w:numFmt w:val="decimal"/>
      <w:lvlText w:val="%1.%2.%3"/>
      <w:lvlJc w:val="left"/>
      <w:pPr>
        <w:ind w:left="996" w:hanging="720"/>
      </w:pPr>
      <w:rPr>
        <w:rFonts w:hint="default"/>
      </w:rPr>
    </w:lvl>
    <w:lvl w:ilvl="3">
      <w:start w:val="1"/>
      <w:numFmt w:val="decimal"/>
      <w:lvlText w:val="%1.%2.%3.%4"/>
      <w:lvlJc w:val="left"/>
      <w:pPr>
        <w:ind w:left="1134" w:hanging="720"/>
      </w:pPr>
      <w:rPr>
        <w:rFonts w:hint="default"/>
      </w:rPr>
    </w:lvl>
    <w:lvl w:ilvl="4">
      <w:start w:val="1"/>
      <w:numFmt w:val="decimal"/>
      <w:lvlText w:val="%1.%2.%3.%4.%5"/>
      <w:lvlJc w:val="left"/>
      <w:pPr>
        <w:ind w:left="1632" w:hanging="1080"/>
      </w:pPr>
      <w:rPr>
        <w:rFonts w:hint="default"/>
      </w:rPr>
    </w:lvl>
    <w:lvl w:ilvl="5">
      <w:start w:val="1"/>
      <w:numFmt w:val="decimal"/>
      <w:lvlText w:val="%1.%2.%3.%4.%5.%6"/>
      <w:lvlJc w:val="left"/>
      <w:pPr>
        <w:ind w:left="1770" w:hanging="1080"/>
      </w:pPr>
      <w:rPr>
        <w:rFonts w:hint="default"/>
      </w:rPr>
    </w:lvl>
    <w:lvl w:ilvl="6">
      <w:start w:val="1"/>
      <w:numFmt w:val="decimal"/>
      <w:lvlText w:val="%1.%2.%3.%4.%5.%6.%7"/>
      <w:lvlJc w:val="left"/>
      <w:pPr>
        <w:ind w:left="2268" w:hanging="1440"/>
      </w:pPr>
      <w:rPr>
        <w:rFonts w:hint="default"/>
      </w:rPr>
    </w:lvl>
    <w:lvl w:ilvl="7">
      <w:start w:val="1"/>
      <w:numFmt w:val="decimal"/>
      <w:lvlText w:val="%1.%2.%3.%4.%5.%6.%7.%8"/>
      <w:lvlJc w:val="left"/>
      <w:pPr>
        <w:ind w:left="2406" w:hanging="1440"/>
      </w:pPr>
      <w:rPr>
        <w:rFonts w:hint="default"/>
      </w:rPr>
    </w:lvl>
    <w:lvl w:ilvl="8">
      <w:start w:val="1"/>
      <w:numFmt w:val="decimal"/>
      <w:lvlText w:val="%1.%2.%3.%4.%5.%6.%7.%8.%9"/>
      <w:lvlJc w:val="left"/>
      <w:pPr>
        <w:ind w:left="2904" w:hanging="1800"/>
      </w:pPr>
      <w:rPr>
        <w:rFonts w:hint="default"/>
      </w:rPr>
    </w:lvl>
  </w:abstractNum>
  <w:abstractNum w:abstractNumId="33">
    <w:nsid w:val="5E857139"/>
    <w:multiLevelType w:val="hybridMultilevel"/>
    <w:tmpl w:val="565A3D5A"/>
    <w:lvl w:ilvl="0" w:tplc="D486D0D6">
      <w:start w:val="1"/>
      <w:numFmt w:val="lowerLetter"/>
      <w:lvlText w:val="%1)"/>
      <w:lvlJc w:val="left"/>
      <w:pPr>
        <w:ind w:left="1900" w:hanging="360"/>
      </w:pPr>
      <w:rPr>
        <w:rFonts w:hint="default"/>
      </w:rPr>
    </w:lvl>
    <w:lvl w:ilvl="1" w:tplc="04160019" w:tentative="1">
      <w:start w:val="1"/>
      <w:numFmt w:val="lowerLetter"/>
      <w:lvlText w:val="%2."/>
      <w:lvlJc w:val="left"/>
      <w:pPr>
        <w:ind w:left="2620" w:hanging="360"/>
      </w:pPr>
    </w:lvl>
    <w:lvl w:ilvl="2" w:tplc="0416001B" w:tentative="1">
      <w:start w:val="1"/>
      <w:numFmt w:val="lowerRoman"/>
      <w:lvlText w:val="%3."/>
      <w:lvlJc w:val="right"/>
      <w:pPr>
        <w:ind w:left="3340" w:hanging="180"/>
      </w:pPr>
    </w:lvl>
    <w:lvl w:ilvl="3" w:tplc="0416000F" w:tentative="1">
      <w:start w:val="1"/>
      <w:numFmt w:val="decimal"/>
      <w:lvlText w:val="%4."/>
      <w:lvlJc w:val="left"/>
      <w:pPr>
        <w:ind w:left="4060" w:hanging="360"/>
      </w:pPr>
    </w:lvl>
    <w:lvl w:ilvl="4" w:tplc="04160019" w:tentative="1">
      <w:start w:val="1"/>
      <w:numFmt w:val="lowerLetter"/>
      <w:lvlText w:val="%5."/>
      <w:lvlJc w:val="left"/>
      <w:pPr>
        <w:ind w:left="4780" w:hanging="360"/>
      </w:pPr>
    </w:lvl>
    <w:lvl w:ilvl="5" w:tplc="0416001B" w:tentative="1">
      <w:start w:val="1"/>
      <w:numFmt w:val="lowerRoman"/>
      <w:lvlText w:val="%6."/>
      <w:lvlJc w:val="right"/>
      <w:pPr>
        <w:ind w:left="5500" w:hanging="180"/>
      </w:pPr>
    </w:lvl>
    <w:lvl w:ilvl="6" w:tplc="0416000F" w:tentative="1">
      <w:start w:val="1"/>
      <w:numFmt w:val="decimal"/>
      <w:lvlText w:val="%7."/>
      <w:lvlJc w:val="left"/>
      <w:pPr>
        <w:ind w:left="6220" w:hanging="360"/>
      </w:pPr>
    </w:lvl>
    <w:lvl w:ilvl="7" w:tplc="04160019" w:tentative="1">
      <w:start w:val="1"/>
      <w:numFmt w:val="lowerLetter"/>
      <w:lvlText w:val="%8."/>
      <w:lvlJc w:val="left"/>
      <w:pPr>
        <w:ind w:left="6940" w:hanging="360"/>
      </w:pPr>
    </w:lvl>
    <w:lvl w:ilvl="8" w:tplc="0416001B" w:tentative="1">
      <w:start w:val="1"/>
      <w:numFmt w:val="lowerRoman"/>
      <w:lvlText w:val="%9."/>
      <w:lvlJc w:val="right"/>
      <w:pPr>
        <w:ind w:left="7660" w:hanging="180"/>
      </w:pPr>
    </w:lvl>
  </w:abstractNum>
  <w:abstractNum w:abstractNumId="34">
    <w:nsid w:val="5F882FD7"/>
    <w:multiLevelType w:val="multilevel"/>
    <w:tmpl w:val="0F720F0A"/>
    <w:lvl w:ilvl="0">
      <w:start w:val="13"/>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0612D64"/>
    <w:multiLevelType w:val="multilevel"/>
    <w:tmpl w:val="0F546B8E"/>
    <w:lvl w:ilvl="0">
      <w:start w:val="8"/>
      <w:numFmt w:val="decimal"/>
      <w:lvlText w:val="%1"/>
      <w:lvlJc w:val="left"/>
      <w:pPr>
        <w:ind w:left="1133" w:hanging="425"/>
      </w:pPr>
      <w:rPr>
        <w:rFonts w:hint="default"/>
        <w:lang w:val="pt-PT" w:eastAsia="pt-PT" w:bidi="pt-PT"/>
      </w:rPr>
    </w:lvl>
    <w:lvl w:ilvl="1">
      <w:start w:val="1"/>
      <w:numFmt w:val="decimal"/>
      <w:lvlText w:val="%1.%2."/>
      <w:lvlJc w:val="left"/>
      <w:pPr>
        <w:ind w:left="1133" w:hanging="425"/>
      </w:pPr>
      <w:rPr>
        <w:rFonts w:ascii="Times New Roman" w:eastAsia="Times New Roman" w:hAnsi="Times New Roman" w:cs="Times New Roman" w:hint="default"/>
        <w:w w:val="100"/>
        <w:sz w:val="24"/>
        <w:szCs w:val="24"/>
        <w:lang w:val="pt-PT" w:eastAsia="pt-PT" w:bidi="pt-PT"/>
      </w:rPr>
    </w:lvl>
    <w:lvl w:ilvl="2">
      <w:numFmt w:val="bullet"/>
      <w:lvlText w:val="•"/>
      <w:lvlJc w:val="left"/>
      <w:pPr>
        <w:ind w:left="3078" w:hanging="425"/>
      </w:pPr>
      <w:rPr>
        <w:rFonts w:hint="default"/>
        <w:lang w:val="pt-PT" w:eastAsia="pt-PT" w:bidi="pt-PT"/>
      </w:rPr>
    </w:lvl>
    <w:lvl w:ilvl="3">
      <w:numFmt w:val="bullet"/>
      <w:lvlText w:val="•"/>
      <w:lvlJc w:val="left"/>
      <w:pPr>
        <w:ind w:left="4048" w:hanging="425"/>
      </w:pPr>
      <w:rPr>
        <w:rFonts w:hint="default"/>
        <w:lang w:val="pt-PT" w:eastAsia="pt-PT" w:bidi="pt-PT"/>
      </w:rPr>
    </w:lvl>
    <w:lvl w:ilvl="4">
      <w:numFmt w:val="bullet"/>
      <w:lvlText w:val="•"/>
      <w:lvlJc w:val="left"/>
      <w:pPr>
        <w:ind w:left="5019" w:hanging="425"/>
      </w:pPr>
      <w:rPr>
        <w:rFonts w:hint="default"/>
        <w:lang w:val="pt-PT" w:eastAsia="pt-PT" w:bidi="pt-PT"/>
      </w:rPr>
    </w:lvl>
    <w:lvl w:ilvl="5">
      <w:numFmt w:val="bullet"/>
      <w:lvlText w:val="•"/>
      <w:lvlJc w:val="left"/>
      <w:pPr>
        <w:ind w:left="5990" w:hanging="425"/>
      </w:pPr>
      <w:rPr>
        <w:rFonts w:hint="default"/>
        <w:lang w:val="pt-PT" w:eastAsia="pt-PT" w:bidi="pt-PT"/>
      </w:rPr>
    </w:lvl>
    <w:lvl w:ilvl="6">
      <w:numFmt w:val="bullet"/>
      <w:lvlText w:val="•"/>
      <w:lvlJc w:val="left"/>
      <w:pPr>
        <w:ind w:left="6960" w:hanging="425"/>
      </w:pPr>
      <w:rPr>
        <w:rFonts w:hint="default"/>
        <w:lang w:val="pt-PT" w:eastAsia="pt-PT" w:bidi="pt-PT"/>
      </w:rPr>
    </w:lvl>
    <w:lvl w:ilvl="7">
      <w:numFmt w:val="bullet"/>
      <w:lvlText w:val="•"/>
      <w:lvlJc w:val="left"/>
      <w:pPr>
        <w:ind w:left="7931" w:hanging="425"/>
      </w:pPr>
      <w:rPr>
        <w:rFonts w:hint="default"/>
        <w:lang w:val="pt-PT" w:eastAsia="pt-PT" w:bidi="pt-PT"/>
      </w:rPr>
    </w:lvl>
    <w:lvl w:ilvl="8">
      <w:numFmt w:val="bullet"/>
      <w:lvlText w:val="•"/>
      <w:lvlJc w:val="left"/>
      <w:pPr>
        <w:ind w:left="8902" w:hanging="425"/>
      </w:pPr>
      <w:rPr>
        <w:rFonts w:hint="default"/>
        <w:lang w:val="pt-PT" w:eastAsia="pt-PT" w:bidi="pt-PT"/>
      </w:rPr>
    </w:lvl>
  </w:abstractNum>
  <w:abstractNum w:abstractNumId="36">
    <w:nsid w:val="644204E1"/>
    <w:multiLevelType w:val="multilevel"/>
    <w:tmpl w:val="C39AA18C"/>
    <w:lvl w:ilvl="0">
      <w:start w:val="11"/>
      <w:numFmt w:val="decimal"/>
      <w:lvlText w:val="%1"/>
      <w:lvlJc w:val="left"/>
      <w:pPr>
        <w:ind w:left="654" w:hanging="516"/>
      </w:pPr>
      <w:rPr>
        <w:rFonts w:hint="default"/>
        <w:lang w:val="pt-PT" w:eastAsia="pt-PT" w:bidi="pt-PT"/>
      </w:rPr>
    </w:lvl>
    <w:lvl w:ilvl="1">
      <w:start w:val="1"/>
      <w:numFmt w:val="decimal"/>
      <w:lvlText w:val="%1.%2."/>
      <w:lvlJc w:val="left"/>
      <w:pPr>
        <w:ind w:left="654" w:hanging="516"/>
      </w:pPr>
      <w:rPr>
        <w:rFonts w:ascii="Times New Roman" w:eastAsia="Times New Roman" w:hAnsi="Times New Roman" w:cs="Times New Roman" w:hint="default"/>
        <w:spacing w:val="-10"/>
        <w:w w:val="100"/>
        <w:sz w:val="24"/>
        <w:szCs w:val="24"/>
        <w:lang w:val="pt-PT" w:eastAsia="pt-PT" w:bidi="pt-PT"/>
      </w:rPr>
    </w:lvl>
    <w:lvl w:ilvl="2">
      <w:numFmt w:val="bullet"/>
      <w:lvlText w:val="•"/>
      <w:lvlJc w:val="left"/>
      <w:pPr>
        <w:ind w:left="2497" w:hanging="516"/>
      </w:pPr>
      <w:rPr>
        <w:rFonts w:hint="default"/>
        <w:lang w:val="pt-PT" w:eastAsia="pt-PT" w:bidi="pt-PT"/>
      </w:rPr>
    </w:lvl>
    <w:lvl w:ilvl="3">
      <w:numFmt w:val="bullet"/>
      <w:lvlText w:val="•"/>
      <w:lvlJc w:val="left"/>
      <w:pPr>
        <w:ind w:left="3415" w:hanging="516"/>
      </w:pPr>
      <w:rPr>
        <w:rFonts w:hint="default"/>
        <w:lang w:val="pt-PT" w:eastAsia="pt-PT" w:bidi="pt-PT"/>
      </w:rPr>
    </w:lvl>
    <w:lvl w:ilvl="4">
      <w:numFmt w:val="bullet"/>
      <w:lvlText w:val="•"/>
      <w:lvlJc w:val="left"/>
      <w:pPr>
        <w:ind w:left="4334" w:hanging="516"/>
      </w:pPr>
      <w:rPr>
        <w:rFonts w:hint="default"/>
        <w:lang w:val="pt-PT" w:eastAsia="pt-PT" w:bidi="pt-PT"/>
      </w:rPr>
    </w:lvl>
    <w:lvl w:ilvl="5">
      <w:numFmt w:val="bullet"/>
      <w:lvlText w:val="•"/>
      <w:lvlJc w:val="left"/>
      <w:pPr>
        <w:ind w:left="5253" w:hanging="516"/>
      </w:pPr>
      <w:rPr>
        <w:rFonts w:hint="default"/>
        <w:lang w:val="pt-PT" w:eastAsia="pt-PT" w:bidi="pt-PT"/>
      </w:rPr>
    </w:lvl>
    <w:lvl w:ilvl="6">
      <w:numFmt w:val="bullet"/>
      <w:lvlText w:val="•"/>
      <w:lvlJc w:val="left"/>
      <w:pPr>
        <w:ind w:left="6171" w:hanging="516"/>
      </w:pPr>
      <w:rPr>
        <w:rFonts w:hint="default"/>
        <w:lang w:val="pt-PT" w:eastAsia="pt-PT" w:bidi="pt-PT"/>
      </w:rPr>
    </w:lvl>
    <w:lvl w:ilvl="7">
      <w:numFmt w:val="bullet"/>
      <w:lvlText w:val="•"/>
      <w:lvlJc w:val="left"/>
      <w:pPr>
        <w:ind w:left="7090" w:hanging="516"/>
      </w:pPr>
      <w:rPr>
        <w:rFonts w:hint="default"/>
        <w:lang w:val="pt-PT" w:eastAsia="pt-PT" w:bidi="pt-PT"/>
      </w:rPr>
    </w:lvl>
    <w:lvl w:ilvl="8">
      <w:numFmt w:val="bullet"/>
      <w:lvlText w:val="•"/>
      <w:lvlJc w:val="left"/>
      <w:pPr>
        <w:ind w:left="8009" w:hanging="516"/>
      </w:pPr>
      <w:rPr>
        <w:rFonts w:hint="default"/>
        <w:lang w:val="pt-PT" w:eastAsia="pt-PT" w:bidi="pt-PT"/>
      </w:rPr>
    </w:lvl>
  </w:abstractNum>
  <w:abstractNum w:abstractNumId="37">
    <w:nsid w:val="6560558A"/>
    <w:multiLevelType w:val="hybridMultilevel"/>
    <w:tmpl w:val="B0F89A06"/>
    <w:lvl w:ilvl="0" w:tplc="D8AA9020">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8">
    <w:nsid w:val="65D86252"/>
    <w:multiLevelType w:val="hybridMultilevel"/>
    <w:tmpl w:val="5BC2B9A4"/>
    <w:lvl w:ilvl="0" w:tplc="82B8688A">
      <w:start w:val="1"/>
      <w:numFmt w:val="decimal"/>
      <w:lvlText w:val="%1."/>
      <w:lvlJc w:val="left"/>
      <w:pPr>
        <w:ind w:left="3363" w:hanging="243"/>
      </w:pPr>
      <w:rPr>
        <w:rFonts w:ascii="Times New Roman" w:eastAsia="Times New Roman" w:hAnsi="Times New Roman" w:cs="Times New Roman" w:hint="default"/>
        <w:w w:val="100"/>
        <w:sz w:val="24"/>
        <w:szCs w:val="24"/>
        <w:lang w:val="pt-PT" w:eastAsia="pt-PT" w:bidi="pt-PT"/>
      </w:rPr>
    </w:lvl>
    <w:lvl w:ilvl="1" w:tplc="E81C2704">
      <w:numFmt w:val="bullet"/>
      <w:lvlText w:val="•"/>
      <w:lvlJc w:val="left"/>
      <w:pPr>
        <w:ind w:left="3920" w:hanging="243"/>
      </w:pPr>
      <w:rPr>
        <w:rFonts w:hint="default"/>
        <w:lang w:val="pt-PT" w:eastAsia="pt-PT" w:bidi="pt-PT"/>
      </w:rPr>
    </w:lvl>
    <w:lvl w:ilvl="2" w:tplc="071AE420">
      <w:numFmt w:val="bullet"/>
      <w:lvlText w:val="•"/>
      <w:lvlJc w:val="left"/>
      <w:pPr>
        <w:ind w:left="4578" w:hanging="243"/>
      </w:pPr>
      <w:rPr>
        <w:rFonts w:hint="default"/>
        <w:lang w:val="pt-PT" w:eastAsia="pt-PT" w:bidi="pt-PT"/>
      </w:rPr>
    </w:lvl>
    <w:lvl w:ilvl="3" w:tplc="37DA14B6">
      <w:numFmt w:val="bullet"/>
      <w:lvlText w:val="•"/>
      <w:lvlJc w:val="left"/>
      <w:pPr>
        <w:ind w:left="5236" w:hanging="243"/>
      </w:pPr>
      <w:rPr>
        <w:rFonts w:hint="default"/>
        <w:lang w:val="pt-PT" w:eastAsia="pt-PT" w:bidi="pt-PT"/>
      </w:rPr>
    </w:lvl>
    <w:lvl w:ilvl="4" w:tplc="EDB26948">
      <w:numFmt w:val="bullet"/>
      <w:lvlText w:val="•"/>
      <w:lvlJc w:val="left"/>
      <w:pPr>
        <w:ind w:left="5895" w:hanging="243"/>
      </w:pPr>
      <w:rPr>
        <w:rFonts w:hint="default"/>
        <w:lang w:val="pt-PT" w:eastAsia="pt-PT" w:bidi="pt-PT"/>
      </w:rPr>
    </w:lvl>
    <w:lvl w:ilvl="5" w:tplc="7264DF98">
      <w:numFmt w:val="bullet"/>
      <w:lvlText w:val="•"/>
      <w:lvlJc w:val="left"/>
      <w:pPr>
        <w:ind w:left="6553" w:hanging="243"/>
      </w:pPr>
      <w:rPr>
        <w:rFonts w:hint="default"/>
        <w:lang w:val="pt-PT" w:eastAsia="pt-PT" w:bidi="pt-PT"/>
      </w:rPr>
    </w:lvl>
    <w:lvl w:ilvl="6" w:tplc="8E40BC96">
      <w:numFmt w:val="bullet"/>
      <w:lvlText w:val="•"/>
      <w:lvlJc w:val="left"/>
      <w:pPr>
        <w:ind w:left="7212" w:hanging="243"/>
      </w:pPr>
      <w:rPr>
        <w:rFonts w:hint="default"/>
        <w:lang w:val="pt-PT" w:eastAsia="pt-PT" w:bidi="pt-PT"/>
      </w:rPr>
    </w:lvl>
    <w:lvl w:ilvl="7" w:tplc="7EEA6278">
      <w:numFmt w:val="bullet"/>
      <w:lvlText w:val="•"/>
      <w:lvlJc w:val="left"/>
      <w:pPr>
        <w:ind w:left="7870" w:hanging="243"/>
      </w:pPr>
      <w:rPr>
        <w:rFonts w:hint="default"/>
        <w:lang w:val="pt-PT" w:eastAsia="pt-PT" w:bidi="pt-PT"/>
      </w:rPr>
    </w:lvl>
    <w:lvl w:ilvl="8" w:tplc="0472EE6A">
      <w:numFmt w:val="bullet"/>
      <w:lvlText w:val="•"/>
      <w:lvlJc w:val="left"/>
      <w:pPr>
        <w:ind w:left="8529" w:hanging="243"/>
      </w:pPr>
      <w:rPr>
        <w:rFonts w:hint="default"/>
        <w:lang w:val="pt-PT" w:eastAsia="pt-PT" w:bidi="pt-PT"/>
      </w:rPr>
    </w:lvl>
  </w:abstractNum>
  <w:abstractNum w:abstractNumId="39">
    <w:nsid w:val="668B267B"/>
    <w:multiLevelType w:val="multilevel"/>
    <w:tmpl w:val="07C8D07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6C67E08"/>
    <w:multiLevelType w:val="multilevel"/>
    <w:tmpl w:val="95BCD980"/>
    <w:lvl w:ilvl="0">
      <w:start w:val="10"/>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1">
    <w:nsid w:val="6FB0705B"/>
    <w:multiLevelType w:val="multilevel"/>
    <w:tmpl w:val="E2929B44"/>
    <w:lvl w:ilvl="0">
      <w:start w:val="7"/>
      <w:numFmt w:val="decimal"/>
      <w:lvlText w:val="%1"/>
      <w:lvlJc w:val="left"/>
      <w:pPr>
        <w:ind w:left="122" w:hanging="425"/>
      </w:pPr>
      <w:rPr>
        <w:rFonts w:hint="default"/>
        <w:lang w:val="pt-PT" w:eastAsia="pt-PT" w:bidi="pt-PT"/>
      </w:rPr>
    </w:lvl>
    <w:lvl w:ilvl="1">
      <w:start w:val="1"/>
      <w:numFmt w:val="decimal"/>
      <w:lvlText w:val="%1.%2."/>
      <w:lvlJc w:val="left"/>
      <w:pPr>
        <w:ind w:left="122" w:hanging="425"/>
      </w:pPr>
      <w:rPr>
        <w:rFonts w:ascii="Times New Roman" w:eastAsia="Times New Roman" w:hAnsi="Times New Roman" w:cs="Times New Roman" w:hint="default"/>
        <w:spacing w:val="-1"/>
        <w:w w:val="100"/>
        <w:sz w:val="24"/>
        <w:szCs w:val="24"/>
        <w:lang w:val="pt-PT" w:eastAsia="pt-PT" w:bidi="pt-PT"/>
      </w:rPr>
    </w:lvl>
    <w:lvl w:ilvl="2">
      <w:numFmt w:val="bullet"/>
      <w:lvlText w:val="•"/>
      <w:lvlJc w:val="left"/>
      <w:pPr>
        <w:ind w:left="2065" w:hanging="425"/>
      </w:pPr>
      <w:rPr>
        <w:rFonts w:hint="default"/>
        <w:lang w:val="pt-PT" w:eastAsia="pt-PT" w:bidi="pt-PT"/>
      </w:rPr>
    </w:lvl>
    <w:lvl w:ilvl="3">
      <w:numFmt w:val="bullet"/>
      <w:lvlText w:val="•"/>
      <w:lvlJc w:val="left"/>
      <w:pPr>
        <w:ind w:left="3037" w:hanging="425"/>
      </w:pPr>
      <w:rPr>
        <w:rFonts w:hint="default"/>
        <w:lang w:val="pt-PT" w:eastAsia="pt-PT" w:bidi="pt-PT"/>
      </w:rPr>
    </w:lvl>
    <w:lvl w:ilvl="4">
      <w:numFmt w:val="bullet"/>
      <w:lvlText w:val="•"/>
      <w:lvlJc w:val="left"/>
      <w:pPr>
        <w:ind w:left="4010" w:hanging="425"/>
      </w:pPr>
      <w:rPr>
        <w:rFonts w:hint="default"/>
        <w:lang w:val="pt-PT" w:eastAsia="pt-PT" w:bidi="pt-PT"/>
      </w:rPr>
    </w:lvl>
    <w:lvl w:ilvl="5">
      <w:numFmt w:val="bullet"/>
      <w:lvlText w:val="•"/>
      <w:lvlJc w:val="left"/>
      <w:pPr>
        <w:ind w:left="4983" w:hanging="425"/>
      </w:pPr>
      <w:rPr>
        <w:rFonts w:hint="default"/>
        <w:lang w:val="pt-PT" w:eastAsia="pt-PT" w:bidi="pt-PT"/>
      </w:rPr>
    </w:lvl>
    <w:lvl w:ilvl="6">
      <w:numFmt w:val="bullet"/>
      <w:lvlText w:val="•"/>
      <w:lvlJc w:val="left"/>
      <w:pPr>
        <w:ind w:left="5955" w:hanging="425"/>
      </w:pPr>
      <w:rPr>
        <w:rFonts w:hint="default"/>
        <w:lang w:val="pt-PT" w:eastAsia="pt-PT" w:bidi="pt-PT"/>
      </w:rPr>
    </w:lvl>
    <w:lvl w:ilvl="7">
      <w:numFmt w:val="bullet"/>
      <w:lvlText w:val="•"/>
      <w:lvlJc w:val="left"/>
      <w:pPr>
        <w:ind w:left="6928" w:hanging="425"/>
      </w:pPr>
      <w:rPr>
        <w:rFonts w:hint="default"/>
        <w:lang w:val="pt-PT" w:eastAsia="pt-PT" w:bidi="pt-PT"/>
      </w:rPr>
    </w:lvl>
    <w:lvl w:ilvl="8">
      <w:numFmt w:val="bullet"/>
      <w:lvlText w:val="•"/>
      <w:lvlJc w:val="left"/>
      <w:pPr>
        <w:ind w:left="7901" w:hanging="425"/>
      </w:pPr>
      <w:rPr>
        <w:rFonts w:hint="default"/>
        <w:lang w:val="pt-PT" w:eastAsia="pt-PT" w:bidi="pt-PT"/>
      </w:rPr>
    </w:lvl>
  </w:abstractNum>
  <w:abstractNum w:abstractNumId="42">
    <w:nsid w:val="70153784"/>
    <w:multiLevelType w:val="hybridMultilevel"/>
    <w:tmpl w:val="6026E92A"/>
    <w:lvl w:ilvl="0" w:tplc="04160019">
      <w:start w:val="1"/>
      <w:numFmt w:val="lowerLetter"/>
      <w:lvlText w:val="%1."/>
      <w:lvlJc w:val="left"/>
      <w:pPr>
        <w:ind w:left="720" w:hanging="360"/>
      </w:pPr>
    </w:lvl>
    <w:lvl w:ilvl="1" w:tplc="97541B6A">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39C7F55"/>
    <w:multiLevelType w:val="multilevel"/>
    <w:tmpl w:val="8CD2EE0C"/>
    <w:lvl w:ilvl="0">
      <w:start w:val="11"/>
      <w:numFmt w:val="decimal"/>
      <w:lvlText w:val="%1"/>
      <w:lvlJc w:val="left"/>
      <w:pPr>
        <w:ind w:left="420" w:hanging="420"/>
      </w:pPr>
      <w:rPr>
        <w:rFonts w:hint="default"/>
      </w:rPr>
    </w:lvl>
    <w:lvl w:ilvl="1">
      <w:start w:val="1"/>
      <w:numFmt w:val="decimal"/>
      <w:lvlText w:val="%1.%2"/>
      <w:lvlJc w:val="left"/>
      <w:pPr>
        <w:ind w:left="539" w:hanging="420"/>
      </w:pPr>
      <w:rPr>
        <w:rFonts w:hint="default"/>
      </w:rPr>
    </w:lvl>
    <w:lvl w:ilvl="2">
      <w:start w:val="1"/>
      <w:numFmt w:val="decimal"/>
      <w:lvlText w:val="%1.%2.%3"/>
      <w:lvlJc w:val="left"/>
      <w:pPr>
        <w:ind w:left="958" w:hanging="720"/>
      </w:pPr>
      <w:rPr>
        <w:rFonts w:hint="default"/>
      </w:rPr>
    </w:lvl>
    <w:lvl w:ilvl="3">
      <w:start w:val="1"/>
      <w:numFmt w:val="decimal"/>
      <w:lvlText w:val="%1.%2.%3.%4"/>
      <w:lvlJc w:val="left"/>
      <w:pPr>
        <w:ind w:left="1077" w:hanging="720"/>
      </w:pPr>
      <w:rPr>
        <w:rFonts w:hint="default"/>
      </w:rPr>
    </w:lvl>
    <w:lvl w:ilvl="4">
      <w:start w:val="1"/>
      <w:numFmt w:val="decimal"/>
      <w:lvlText w:val="%1.%2.%3.%4.%5"/>
      <w:lvlJc w:val="left"/>
      <w:pPr>
        <w:ind w:left="1556" w:hanging="1080"/>
      </w:pPr>
      <w:rPr>
        <w:rFonts w:hint="default"/>
      </w:rPr>
    </w:lvl>
    <w:lvl w:ilvl="5">
      <w:start w:val="1"/>
      <w:numFmt w:val="decimal"/>
      <w:lvlText w:val="%1.%2.%3.%4.%5.%6"/>
      <w:lvlJc w:val="left"/>
      <w:pPr>
        <w:ind w:left="1675" w:hanging="1080"/>
      </w:pPr>
      <w:rPr>
        <w:rFonts w:hint="default"/>
      </w:rPr>
    </w:lvl>
    <w:lvl w:ilvl="6">
      <w:start w:val="1"/>
      <w:numFmt w:val="decimal"/>
      <w:lvlText w:val="%1.%2.%3.%4.%5.%6.%7"/>
      <w:lvlJc w:val="left"/>
      <w:pPr>
        <w:ind w:left="2154" w:hanging="1440"/>
      </w:pPr>
      <w:rPr>
        <w:rFonts w:hint="default"/>
      </w:rPr>
    </w:lvl>
    <w:lvl w:ilvl="7">
      <w:start w:val="1"/>
      <w:numFmt w:val="decimal"/>
      <w:lvlText w:val="%1.%2.%3.%4.%5.%6.%7.%8"/>
      <w:lvlJc w:val="left"/>
      <w:pPr>
        <w:ind w:left="2273" w:hanging="1440"/>
      </w:pPr>
      <w:rPr>
        <w:rFonts w:hint="default"/>
      </w:rPr>
    </w:lvl>
    <w:lvl w:ilvl="8">
      <w:start w:val="1"/>
      <w:numFmt w:val="decimal"/>
      <w:lvlText w:val="%1.%2.%3.%4.%5.%6.%7.%8.%9"/>
      <w:lvlJc w:val="left"/>
      <w:pPr>
        <w:ind w:left="2752" w:hanging="1800"/>
      </w:pPr>
      <w:rPr>
        <w:rFonts w:hint="default"/>
      </w:rPr>
    </w:lvl>
  </w:abstractNum>
  <w:abstractNum w:abstractNumId="44">
    <w:nsid w:val="73A01B78"/>
    <w:multiLevelType w:val="multilevel"/>
    <w:tmpl w:val="BB2CF674"/>
    <w:lvl w:ilvl="0">
      <w:start w:val="1"/>
      <w:numFmt w:val="decimal"/>
      <w:lvlText w:val="%1."/>
      <w:lvlJc w:val="left"/>
      <w:pPr>
        <w:ind w:left="482" w:hanging="360"/>
      </w:pPr>
      <w:rPr>
        <w:rFonts w:ascii="Times New Roman" w:eastAsia="Times New Roman" w:hAnsi="Times New Roman" w:cs="Times New Roman" w:hint="default"/>
        <w:b/>
        <w:bCs/>
        <w:spacing w:val="-5"/>
        <w:w w:val="100"/>
        <w:sz w:val="24"/>
        <w:szCs w:val="24"/>
        <w:lang w:val="pt-PT" w:eastAsia="pt-PT" w:bidi="pt-PT"/>
      </w:rPr>
    </w:lvl>
    <w:lvl w:ilvl="1">
      <w:start w:val="1"/>
      <w:numFmt w:val="decimal"/>
      <w:lvlText w:val="%1.%2."/>
      <w:lvlJc w:val="left"/>
      <w:pPr>
        <w:ind w:left="122" w:hanging="708"/>
      </w:pPr>
      <w:rPr>
        <w:rFonts w:ascii="Times New Roman" w:eastAsia="Times New Roman" w:hAnsi="Times New Roman" w:cs="Times New Roman" w:hint="default"/>
        <w:spacing w:val="-13"/>
        <w:w w:val="100"/>
        <w:sz w:val="24"/>
        <w:szCs w:val="24"/>
        <w:lang w:val="pt-BR" w:eastAsia="pt-PT" w:bidi="pt-PT"/>
      </w:rPr>
    </w:lvl>
    <w:lvl w:ilvl="2">
      <w:start w:val="1"/>
      <w:numFmt w:val="decimal"/>
      <w:lvlText w:val="%1.%2.%3."/>
      <w:lvlJc w:val="left"/>
      <w:pPr>
        <w:ind w:left="1540" w:hanging="699"/>
      </w:pPr>
      <w:rPr>
        <w:rFonts w:ascii="Times New Roman" w:eastAsia="Times New Roman" w:hAnsi="Times New Roman" w:cs="Times New Roman" w:hint="default"/>
        <w:spacing w:val="-22"/>
        <w:w w:val="100"/>
        <w:sz w:val="24"/>
        <w:szCs w:val="24"/>
        <w:lang w:val="pt-PT" w:eastAsia="pt-PT" w:bidi="pt-PT"/>
      </w:rPr>
    </w:lvl>
    <w:lvl w:ilvl="3">
      <w:numFmt w:val="bullet"/>
      <w:lvlText w:val="•"/>
      <w:lvlJc w:val="left"/>
      <w:pPr>
        <w:ind w:left="1540" w:hanging="699"/>
      </w:pPr>
      <w:rPr>
        <w:rFonts w:hint="default"/>
        <w:lang w:val="pt-PT" w:eastAsia="pt-PT" w:bidi="pt-PT"/>
      </w:rPr>
    </w:lvl>
    <w:lvl w:ilvl="4">
      <w:numFmt w:val="bullet"/>
      <w:lvlText w:val="•"/>
      <w:lvlJc w:val="left"/>
      <w:pPr>
        <w:ind w:left="2726" w:hanging="699"/>
      </w:pPr>
      <w:rPr>
        <w:rFonts w:hint="default"/>
        <w:lang w:val="pt-PT" w:eastAsia="pt-PT" w:bidi="pt-PT"/>
      </w:rPr>
    </w:lvl>
    <w:lvl w:ilvl="5">
      <w:numFmt w:val="bullet"/>
      <w:lvlText w:val="•"/>
      <w:lvlJc w:val="left"/>
      <w:pPr>
        <w:ind w:left="3913" w:hanging="699"/>
      </w:pPr>
      <w:rPr>
        <w:rFonts w:hint="default"/>
        <w:lang w:val="pt-PT" w:eastAsia="pt-PT" w:bidi="pt-PT"/>
      </w:rPr>
    </w:lvl>
    <w:lvl w:ilvl="6">
      <w:numFmt w:val="bullet"/>
      <w:lvlText w:val="•"/>
      <w:lvlJc w:val="left"/>
      <w:pPr>
        <w:ind w:left="5099" w:hanging="699"/>
      </w:pPr>
      <w:rPr>
        <w:rFonts w:hint="default"/>
        <w:lang w:val="pt-PT" w:eastAsia="pt-PT" w:bidi="pt-PT"/>
      </w:rPr>
    </w:lvl>
    <w:lvl w:ilvl="7">
      <w:numFmt w:val="bullet"/>
      <w:lvlText w:val="•"/>
      <w:lvlJc w:val="left"/>
      <w:pPr>
        <w:ind w:left="6286" w:hanging="699"/>
      </w:pPr>
      <w:rPr>
        <w:rFonts w:hint="default"/>
        <w:lang w:val="pt-PT" w:eastAsia="pt-PT" w:bidi="pt-PT"/>
      </w:rPr>
    </w:lvl>
    <w:lvl w:ilvl="8">
      <w:numFmt w:val="bullet"/>
      <w:lvlText w:val="•"/>
      <w:lvlJc w:val="left"/>
      <w:pPr>
        <w:ind w:left="7473" w:hanging="699"/>
      </w:pPr>
      <w:rPr>
        <w:rFonts w:hint="default"/>
        <w:lang w:val="pt-PT" w:eastAsia="pt-PT" w:bidi="pt-PT"/>
      </w:rPr>
    </w:lvl>
  </w:abstractNum>
  <w:abstractNum w:abstractNumId="45">
    <w:nsid w:val="745E0A9D"/>
    <w:multiLevelType w:val="hybridMultilevel"/>
    <w:tmpl w:val="5BC2B9A4"/>
    <w:lvl w:ilvl="0" w:tplc="82B8688A">
      <w:start w:val="1"/>
      <w:numFmt w:val="decimal"/>
      <w:lvlText w:val="%1."/>
      <w:lvlJc w:val="left"/>
      <w:pPr>
        <w:ind w:left="364" w:hanging="243"/>
      </w:pPr>
      <w:rPr>
        <w:rFonts w:ascii="Times New Roman" w:eastAsia="Times New Roman" w:hAnsi="Times New Roman" w:cs="Times New Roman" w:hint="default"/>
        <w:w w:val="100"/>
        <w:sz w:val="24"/>
        <w:szCs w:val="24"/>
        <w:lang w:val="pt-PT" w:eastAsia="pt-PT" w:bidi="pt-PT"/>
      </w:rPr>
    </w:lvl>
    <w:lvl w:ilvl="1" w:tplc="E81C2704">
      <w:numFmt w:val="bullet"/>
      <w:lvlText w:val="•"/>
      <w:lvlJc w:val="left"/>
      <w:pPr>
        <w:ind w:left="3920" w:hanging="243"/>
      </w:pPr>
      <w:rPr>
        <w:rFonts w:hint="default"/>
        <w:lang w:val="pt-PT" w:eastAsia="pt-PT" w:bidi="pt-PT"/>
      </w:rPr>
    </w:lvl>
    <w:lvl w:ilvl="2" w:tplc="071AE420">
      <w:numFmt w:val="bullet"/>
      <w:lvlText w:val="•"/>
      <w:lvlJc w:val="left"/>
      <w:pPr>
        <w:ind w:left="4578" w:hanging="243"/>
      </w:pPr>
      <w:rPr>
        <w:rFonts w:hint="default"/>
        <w:lang w:val="pt-PT" w:eastAsia="pt-PT" w:bidi="pt-PT"/>
      </w:rPr>
    </w:lvl>
    <w:lvl w:ilvl="3" w:tplc="37DA14B6">
      <w:numFmt w:val="bullet"/>
      <w:lvlText w:val="•"/>
      <w:lvlJc w:val="left"/>
      <w:pPr>
        <w:ind w:left="5236" w:hanging="243"/>
      </w:pPr>
      <w:rPr>
        <w:rFonts w:hint="default"/>
        <w:lang w:val="pt-PT" w:eastAsia="pt-PT" w:bidi="pt-PT"/>
      </w:rPr>
    </w:lvl>
    <w:lvl w:ilvl="4" w:tplc="EDB26948">
      <w:numFmt w:val="bullet"/>
      <w:lvlText w:val="•"/>
      <w:lvlJc w:val="left"/>
      <w:pPr>
        <w:ind w:left="5895" w:hanging="243"/>
      </w:pPr>
      <w:rPr>
        <w:rFonts w:hint="default"/>
        <w:lang w:val="pt-PT" w:eastAsia="pt-PT" w:bidi="pt-PT"/>
      </w:rPr>
    </w:lvl>
    <w:lvl w:ilvl="5" w:tplc="7264DF98">
      <w:numFmt w:val="bullet"/>
      <w:lvlText w:val="•"/>
      <w:lvlJc w:val="left"/>
      <w:pPr>
        <w:ind w:left="6553" w:hanging="243"/>
      </w:pPr>
      <w:rPr>
        <w:rFonts w:hint="default"/>
        <w:lang w:val="pt-PT" w:eastAsia="pt-PT" w:bidi="pt-PT"/>
      </w:rPr>
    </w:lvl>
    <w:lvl w:ilvl="6" w:tplc="8E40BC96">
      <w:numFmt w:val="bullet"/>
      <w:lvlText w:val="•"/>
      <w:lvlJc w:val="left"/>
      <w:pPr>
        <w:ind w:left="7212" w:hanging="243"/>
      </w:pPr>
      <w:rPr>
        <w:rFonts w:hint="default"/>
        <w:lang w:val="pt-PT" w:eastAsia="pt-PT" w:bidi="pt-PT"/>
      </w:rPr>
    </w:lvl>
    <w:lvl w:ilvl="7" w:tplc="7EEA6278">
      <w:numFmt w:val="bullet"/>
      <w:lvlText w:val="•"/>
      <w:lvlJc w:val="left"/>
      <w:pPr>
        <w:ind w:left="7870" w:hanging="243"/>
      </w:pPr>
      <w:rPr>
        <w:rFonts w:hint="default"/>
        <w:lang w:val="pt-PT" w:eastAsia="pt-PT" w:bidi="pt-PT"/>
      </w:rPr>
    </w:lvl>
    <w:lvl w:ilvl="8" w:tplc="0472EE6A">
      <w:numFmt w:val="bullet"/>
      <w:lvlText w:val="•"/>
      <w:lvlJc w:val="left"/>
      <w:pPr>
        <w:ind w:left="8529" w:hanging="243"/>
      </w:pPr>
      <w:rPr>
        <w:rFonts w:hint="default"/>
        <w:lang w:val="pt-PT" w:eastAsia="pt-PT" w:bidi="pt-PT"/>
      </w:rPr>
    </w:lvl>
  </w:abstractNum>
  <w:abstractNum w:abstractNumId="46">
    <w:nsid w:val="74F52F2D"/>
    <w:multiLevelType w:val="multilevel"/>
    <w:tmpl w:val="40A0C09E"/>
    <w:lvl w:ilvl="0">
      <w:start w:val="3"/>
      <w:numFmt w:val="decimal"/>
      <w:lvlText w:val="%1"/>
      <w:lvlJc w:val="left"/>
      <w:pPr>
        <w:ind w:left="360" w:hanging="360"/>
      </w:pPr>
      <w:rPr>
        <w:rFonts w:hint="default"/>
      </w:rPr>
    </w:lvl>
    <w:lvl w:ilvl="1">
      <w:start w:val="2"/>
      <w:numFmt w:val="decimal"/>
      <w:lvlText w:val="%1.%2"/>
      <w:lvlJc w:val="left"/>
      <w:pPr>
        <w:ind w:left="-226" w:hanging="360"/>
      </w:pPr>
      <w:rPr>
        <w:rFonts w:hint="default"/>
      </w:rPr>
    </w:lvl>
    <w:lvl w:ilvl="2">
      <w:start w:val="1"/>
      <w:numFmt w:val="decimal"/>
      <w:lvlText w:val="%1.%2.%3"/>
      <w:lvlJc w:val="left"/>
      <w:pPr>
        <w:ind w:left="-452" w:hanging="720"/>
      </w:pPr>
      <w:rPr>
        <w:rFonts w:hint="default"/>
      </w:rPr>
    </w:lvl>
    <w:lvl w:ilvl="3">
      <w:start w:val="1"/>
      <w:numFmt w:val="decimal"/>
      <w:lvlText w:val="%1.%2.%3.%4"/>
      <w:lvlJc w:val="left"/>
      <w:pPr>
        <w:ind w:left="-1038" w:hanging="720"/>
      </w:pPr>
      <w:rPr>
        <w:rFonts w:hint="default"/>
      </w:rPr>
    </w:lvl>
    <w:lvl w:ilvl="4">
      <w:start w:val="1"/>
      <w:numFmt w:val="decimal"/>
      <w:lvlText w:val="%1.%2.%3.%4.%5"/>
      <w:lvlJc w:val="left"/>
      <w:pPr>
        <w:ind w:left="-1264" w:hanging="1080"/>
      </w:pPr>
      <w:rPr>
        <w:rFonts w:hint="default"/>
      </w:rPr>
    </w:lvl>
    <w:lvl w:ilvl="5">
      <w:start w:val="1"/>
      <w:numFmt w:val="decimal"/>
      <w:lvlText w:val="%1.%2.%3.%4.%5.%6"/>
      <w:lvlJc w:val="left"/>
      <w:pPr>
        <w:ind w:left="-1850" w:hanging="1080"/>
      </w:pPr>
      <w:rPr>
        <w:rFonts w:hint="default"/>
      </w:rPr>
    </w:lvl>
    <w:lvl w:ilvl="6">
      <w:start w:val="1"/>
      <w:numFmt w:val="decimal"/>
      <w:lvlText w:val="%1.%2.%3.%4.%5.%6.%7"/>
      <w:lvlJc w:val="left"/>
      <w:pPr>
        <w:ind w:left="-2076" w:hanging="1440"/>
      </w:pPr>
      <w:rPr>
        <w:rFonts w:hint="default"/>
      </w:rPr>
    </w:lvl>
    <w:lvl w:ilvl="7">
      <w:start w:val="1"/>
      <w:numFmt w:val="decimal"/>
      <w:lvlText w:val="%1.%2.%3.%4.%5.%6.%7.%8"/>
      <w:lvlJc w:val="left"/>
      <w:pPr>
        <w:ind w:left="-2662" w:hanging="1440"/>
      </w:pPr>
      <w:rPr>
        <w:rFonts w:hint="default"/>
      </w:rPr>
    </w:lvl>
    <w:lvl w:ilvl="8">
      <w:start w:val="1"/>
      <w:numFmt w:val="decimal"/>
      <w:lvlText w:val="%1.%2.%3.%4.%5.%6.%7.%8.%9"/>
      <w:lvlJc w:val="left"/>
      <w:pPr>
        <w:ind w:left="-2888" w:hanging="1800"/>
      </w:pPr>
      <w:rPr>
        <w:rFonts w:hint="default"/>
      </w:rPr>
    </w:lvl>
  </w:abstractNum>
  <w:abstractNum w:abstractNumId="47">
    <w:nsid w:val="7B972A65"/>
    <w:multiLevelType w:val="multilevel"/>
    <w:tmpl w:val="BBF8CE22"/>
    <w:lvl w:ilvl="0">
      <w:start w:val="8"/>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nsid w:val="7FC27879"/>
    <w:multiLevelType w:val="hybridMultilevel"/>
    <w:tmpl w:val="BE009F7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3366387E">
      <w:start w:val="5"/>
      <w:numFmt w:val="decimal"/>
      <w:lvlText w:val="%3."/>
      <w:lvlJc w:val="left"/>
      <w:pPr>
        <w:ind w:left="2340" w:hanging="360"/>
      </w:pPr>
      <w:rPr>
        <w:rFonts w:hint="default"/>
      </w:rPr>
    </w:lvl>
    <w:lvl w:ilvl="3" w:tplc="2A427FB8">
      <w:start w:val="1"/>
      <w:numFmt w:val="lowerLetter"/>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2"/>
  </w:num>
  <w:num w:numId="3">
    <w:abstractNumId w:val="37"/>
  </w:num>
  <w:num w:numId="4">
    <w:abstractNumId w:val="9"/>
  </w:num>
  <w:num w:numId="5">
    <w:abstractNumId w:val="14"/>
  </w:num>
  <w:num w:numId="6">
    <w:abstractNumId w:val="4"/>
  </w:num>
  <w:num w:numId="7">
    <w:abstractNumId w:val="36"/>
  </w:num>
  <w:num w:numId="8">
    <w:abstractNumId w:val="17"/>
  </w:num>
  <w:num w:numId="9">
    <w:abstractNumId w:val="24"/>
  </w:num>
  <w:num w:numId="10">
    <w:abstractNumId w:val="35"/>
  </w:num>
  <w:num w:numId="11">
    <w:abstractNumId w:val="5"/>
  </w:num>
  <w:num w:numId="12">
    <w:abstractNumId w:val="1"/>
  </w:num>
  <w:num w:numId="13">
    <w:abstractNumId w:val="38"/>
  </w:num>
  <w:num w:numId="14">
    <w:abstractNumId w:val="41"/>
  </w:num>
  <w:num w:numId="15">
    <w:abstractNumId w:val="11"/>
  </w:num>
  <w:num w:numId="16">
    <w:abstractNumId w:val="30"/>
  </w:num>
  <w:num w:numId="17">
    <w:abstractNumId w:val="28"/>
  </w:num>
  <w:num w:numId="18">
    <w:abstractNumId w:val="44"/>
  </w:num>
  <w:num w:numId="19">
    <w:abstractNumId w:val="19"/>
  </w:num>
  <w:num w:numId="20">
    <w:abstractNumId w:val="33"/>
  </w:num>
  <w:num w:numId="21">
    <w:abstractNumId w:val="10"/>
  </w:num>
  <w:num w:numId="22">
    <w:abstractNumId w:val="8"/>
  </w:num>
  <w:num w:numId="23">
    <w:abstractNumId w:val="6"/>
  </w:num>
  <w:num w:numId="24">
    <w:abstractNumId w:val="32"/>
  </w:num>
  <w:num w:numId="25">
    <w:abstractNumId w:val="29"/>
  </w:num>
  <w:num w:numId="26">
    <w:abstractNumId w:val="42"/>
  </w:num>
  <w:num w:numId="27">
    <w:abstractNumId w:val="20"/>
  </w:num>
  <w:num w:numId="28">
    <w:abstractNumId w:val="26"/>
  </w:num>
  <w:num w:numId="29">
    <w:abstractNumId w:val="48"/>
  </w:num>
  <w:num w:numId="30">
    <w:abstractNumId w:val="47"/>
  </w:num>
  <w:num w:numId="31">
    <w:abstractNumId w:val="27"/>
  </w:num>
  <w:num w:numId="32">
    <w:abstractNumId w:val="43"/>
  </w:num>
  <w:num w:numId="33">
    <w:abstractNumId w:val="0"/>
  </w:num>
  <w:num w:numId="34">
    <w:abstractNumId w:val="21"/>
  </w:num>
  <w:num w:numId="35">
    <w:abstractNumId w:val="46"/>
  </w:num>
  <w:num w:numId="36">
    <w:abstractNumId w:val="34"/>
  </w:num>
  <w:num w:numId="37">
    <w:abstractNumId w:val="40"/>
  </w:num>
  <w:num w:numId="38">
    <w:abstractNumId w:val="45"/>
  </w:num>
  <w:num w:numId="39">
    <w:abstractNumId w:val="7"/>
  </w:num>
  <w:num w:numId="40">
    <w:abstractNumId w:val="23"/>
  </w:num>
  <w:num w:numId="41">
    <w:abstractNumId w:val="16"/>
  </w:num>
  <w:num w:numId="42">
    <w:abstractNumId w:val="15"/>
  </w:num>
  <w:num w:numId="43">
    <w:abstractNumId w:val="25"/>
  </w:num>
  <w:num w:numId="44">
    <w:abstractNumId w:val="22"/>
  </w:num>
  <w:num w:numId="45">
    <w:abstractNumId w:val="39"/>
  </w:num>
  <w:num w:numId="46">
    <w:abstractNumId w:val="31"/>
  </w:num>
  <w:num w:numId="47">
    <w:abstractNumId w:val="13"/>
  </w:num>
  <w:num w:numId="48">
    <w:abstractNumId w:val="18"/>
  </w:num>
  <w:num w:numId="4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rsids>
    <w:rsidRoot w:val="00993F32"/>
    <w:rsid w:val="00000AC4"/>
    <w:rsid w:val="00007CAC"/>
    <w:rsid w:val="000102B4"/>
    <w:rsid w:val="00013FCE"/>
    <w:rsid w:val="00017192"/>
    <w:rsid w:val="000174F8"/>
    <w:rsid w:val="0002510D"/>
    <w:rsid w:val="00031856"/>
    <w:rsid w:val="0003390C"/>
    <w:rsid w:val="000404C9"/>
    <w:rsid w:val="000453AB"/>
    <w:rsid w:val="00045A3C"/>
    <w:rsid w:val="00050F07"/>
    <w:rsid w:val="00051853"/>
    <w:rsid w:val="00060A94"/>
    <w:rsid w:val="0006130C"/>
    <w:rsid w:val="0006500C"/>
    <w:rsid w:val="00072CB5"/>
    <w:rsid w:val="000834D9"/>
    <w:rsid w:val="00083B4F"/>
    <w:rsid w:val="00083E17"/>
    <w:rsid w:val="00083E2F"/>
    <w:rsid w:val="00086428"/>
    <w:rsid w:val="00087CF5"/>
    <w:rsid w:val="00095E4F"/>
    <w:rsid w:val="00096626"/>
    <w:rsid w:val="000A1CBB"/>
    <w:rsid w:val="000A7D0F"/>
    <w:rsid w:val="000B640D"/>
    <w:rsid w:val="000C0566"/>
    <w:rsid w:val="000C07FE"/>
    <w:rsid w:val="000C3F04"/>
    <w:rsid w:val="000D25A8"/>
    <w:rsid w:val="000D689A"/>
    <w:rsid w:val="000E0ECF"/>
    <w:rsid w:val="000E3219"/>
    <w:rsid w:val="000E3C56"/>
    <w:rsid w:val="000E65AD"/>
    <w:rsid w:val="000E6D55"/>
    <w:rsid w:val="000F4F7F"/>
    <w:rsid w:val="000F5BC3"/>
    <w:rsid w:val="00100B61"/>
    <w:rsid w:val="00107872"/>
    <w:rsid w:val="0011408E"/>
    <w:rsid w:val="00115657"/>
    <w:rsid w:val="00131FEF"/>
    <w:rsid w:val="001320AB"/>
    <w:rsid w:val="00132237"/>
    <w:rsid w:val="001335F2"/>
    <w:rsid w:val="0014458A"/>
    <w:rsid w:val="00161265"/>
    <w:rsid w:val="00161781"/>
    <w:rsid w:val="00177F6A"/>
    <w:rsid w:val="00182677"/>
    <w:rsid w:val="00186CCC"/>
    <w:rsid w:val="00190A5B"/>
    <w:rsid w:val="00191830"/>
    <w:rsid w:val="00197463"/>
    <w:rsid w:val="001A0CC8"/>
    <w:rsid w:val="001B7884"/>
    <w:rsid w:val="001C2B88"/>
    <w:rsid w:val="001C57F1"/>
    <w:rsid w:val="001E6B69"/>
    <w:rsid w:val="001F2592"/>
    <w:rsid w:val="001F5D63"/>
    <w:rsid w:val="001F72C2"/>
    <w:rsid w:val="002008DE"/>
    <w:rsid w:val="00203F46"/>
    <w:rsid w:val="002059D2"/>
    <w:rsid w:val="00213E89"/>
    <w:rsid w:val="00220398"/>
    <w:rsid w:val="00223A76"/>
    <w:rsid w:val="00226295"/>
    <w:rsid w:val="00227BFB"/>
    <w:rsid w:val="00231C84"/>
    <w:rsid w:val="0023705F"/>
    <w:rsid w:val="00241F95"/>
    <w:rsid w:val="002509CB"/>
    <w:rsid w:val="00251797"/>
    <w:rsid w:val="00255BC4"/>
    <w:rsid w:val="0025791D"/>
    <w:rsid w:val="00263433"/>
    <w:rsid w:val="00263756"/>
    <w:rsid w:val="00266631"/>
    <w:rsid w:val="00266FE1"/>
    <w:rsid w:val="00272043"/>
    <w:rsid w:val="002759E7"/>
    <w:rsid w:val="0028388D"/>
    <w:rsid w:val="002841A1"/>
    <w:rsid w:val="002876AB"/>
    <w:rsid w:val="002908A6"/>
    <w:rsid w:val="002973FB"/>
    <w:rsid w:val="002977C2"/>
    <w:rsid w:val="00297D30"/>
    <w:rsid w:val="002B02AD"/>
    <w:rsid w:val="002B05B1"/>
    <w:rsid w:val="002B0E3C"/>
    <w:rsid w:val="002B3B28"/>
    <w:rsid w:val="002B52CD"/>
    <w:rsid w:val="002B5B69"/>
    <w:rsid w:val="002B6948"/>
    <w:rsid w:val="002B6BAE"/>
    <w:rsid w:val="002B7967"/>
    <w:rsid w:val="002D3E84"/>
    <w:rsid w:val="002E23B9"/>
    <w:rsid w:val="002E4EE0"/>
    <w:rsid w:val="002E61D0"/>
    <w:rsid w:val="002E6A78"/>
    <w:rsid w:val="002F0727"/>
    <w:rsid w:val="002F55FD"/>
    <w:rsid w:val="003002A9"/>
    <w:rsid w:val="0030167C"/>
    <w:rsid w:val="00307B8A"/>
    <w:rsid w:val="00312E01"/>
    <w:rsid w:val="003201B9"/>
    <w:rsid w:val="003256AA"/>
    <w:rsid w:val="00334545"/>
    <w:rsid w:val="00337E5A"/>
    <w:rsid w:val="00340067"/>
    <w:rsid w:val="003427D3"/>
    <w:rsid w:val="003444E8"/>
    <w:rsid w:val="00345193"/>
    <w:rsid w:val="00345494"/>
    <w:rsid w:val="00351C27"/>
    <w:rsid w:val="00351F8B"/>
    <w:rsid w:val="0036263A"/>
    <w:rsid w:val="00363A4F"/>
    <w:rsid w:val="00363E96"/>
    <w:rsid w:val="00366467"/>
    <w:rsid w:val="00373F96"/>
    <w:rsid w:val="00374AB0"/>
    <w:rsid w:val="00376C17"/>
    <w:rsid w:val="00377F6C"/>
    <w:rsid w:val="00380758"/>
    <w:rsid w:val="00380FB3"/>
    <w:rsid w:val="0038100F"/>
    <w:rsid w:val="00383182"/>
    <w:rsid w:val="0039294F"/>
    <w:rsid w:val="00394456"/>
    <w:rsid w:val="003946C8"/>
    <w:rsid w:val="00394B98"/>
    <w:rsid w:val="003A1AE2"/>
    <w:rsid w:val="003A21ED"/>
    <w:rsid w:val="003A2742"/>
    <w:rsid w:val="003A6131"/>
    <w:rsid w:val="003B37A6"/>
    <w:rsid w:val="003C2934"/>
    <w:rsid w:val="003C469A"/>
    <w:rsid w:val="003C79B6"/>
    <w:rsid w:val="003D31DA"/>
    <w:rsid w:val="003D68D3"/>
    <w:rsid w:val="003E1844"/>
    <w:rsid w:val="003E489B"/>
    <w:rsid w:val="003E68EF"/>
    <w:rsid w:val="003F16EF"/>
    <w:rsid w:val="003F1D1D"/>
    <w:rsid w:val="003F7ACE"/>
    <w:rsid w:val="00403CC1"/>
    <w:rsid w:val="00411E77"/>
    <w:rsid w:val="00413D06"/>
    <w:rsid w:val="00414152"/>
    <w:rsid w:val="00422B6A"/>
    <w:rsid w:val="00423265"/>
    <w:rsid w:val="004240A1"/>
    <w:rsid w:val="00424594"/>
    <w:rsid w:val="004314B1"/>
    <w:rsid w:val="00434FDD"/>
    <w:rsid w:val="00446F5A"/>
    <w:rsid w:val="00450366"/>
    <w:rsid w:val="00457E5A"/>
    <w:rsid w:val="00461003"/>
    <w:rsid w:val="00466FAE"/>
    <w:rsid w:val="00472C90"/>
    <w:rsid w:val="0048096C"/>
    <w:rsid w:val="00481D1A"/>
    <w:rsid w:val="00482F69"/>
    <w:rsid w:val="00484096"/>
    <w:rsid w:val="0049140B"/>
    <w:rsid w:val="00493F13"/>
    <w:rsid w:val="00497CC0"/>
    <w:rsid w:val="004A1894"/>
    <w:rsid w:val="004A29CE"/>
    <w:rsid w:val="004A4889"/>
    <w:rsid w:val="004B1754"/>
    <w:rsid w:val="004B3FF0"/>
    <w:rsid w:val="004B7C10"/>
    <w:rsid w:val="004C3423"/>
    <w:rsid w:val="004C39E5"/>
    <w:rsid w:val="004C57BF"/>
    <w:rsid w:val="004C68E9"/>
    <w:rsid w:val="004D3B06"/>
    <w:rsid w:val="004E1D99"/>
    <w:rsid w:val="004E1F4A"/>
    <w:rsid w:val="004E2B38"/>
    <w:rsid w:val="004E761C"/>
    <w:rsid w:val="004F139F"/>
    <w:rsid w:val="004F15BD"/>
    <w:rsid w:val="004F197B"/>
    <w:rsid w:val="004F23CD"/>
    <w:rsid w:val="004F584E"/>
    <w:rsid w:val="00501EC3"/>
    <w:rsid w:val="00510BA2"/>
    <w:rsid w:val="00512905"/>
    <w:rsid w:val="00515220"/>
    <w:rsid w:val="00520E6F"/>
    <w:rsid w:val="005240F0"/>
    <w:rsid w:val="005256E7"/>
    <w:rsid w:val="00526AD8"/>
    <w:rsid w:val="00532514"/>
    <w:rsid w:val="00533C6A"/>
    <w:rsid w:val="0053491D"/>
    <w:rsid w:val="00534BBD"/>
    <w:rsid w:val="00537C4F"/>
    <w:rsid w:val="00545914"/>
    <w:rsid w:val="0054719D"/>
    <w:rsid w:val="00547579"/>
    <w:rsid w:val="00554F9C"/>
    <w:rsid w:val="00555EA4"/>
    <w:rsid w:val="005568CE"/>
    <w:rsid w:val="005577FA"/>
    <w:rsid w:val="00560537"/>
    <w:rsid w:val="00561A0A"/>
    <w:rsid w:val="00575AEC"/>
    <w:rsid w:val="005764EC"/>
    <w:rsid w:val="00576B6E"/>
    <w:rsid w:val="00583736"/>
    <w:rsid w:val="00587767"/>
    <w:rsid w:val="005940A2"/>
    <w:rsid w:val="005A4F96"/>
    <w:rsid w:val="005B344C"/>
    <w:rsid w:val="005B35D0"/>
    <w:rsid w:val="005B55CC"/>
    <w:rsid w:val="005C10F4"/>
    <w:rsid w:val="005C21EE"/>
    <w:rsid w:val="005C3013"/>
    <w:rsid w:val="005E0101"/>
    <w:rsid w:val="005E484C"/>
    <w:rsid w:val="005E49EC"/>
    <w:rsid w:val="005F21D7"/>
    <w:rsid w:val="005F2A27"/>
    <w:rsid w:val="00600366"/>
    <w:rsid w:val="0060063A"/>
    <w:rsid w:val="00600E43"/>
    <w:rsid w:val="00600EB7"/>
    <w:rsid w:val="00601921"/>
    <w:rsid w:val="00602A53"/>
    <w:rsid w:val="00607029"/>
    <w:rsid w:val="00614746"/>
    <w:rsid w:val="0061701B"/>
    <w:rsid w:val="00622070"/>
    <w:rsid w:val="0062578F"/>
    <w:rsid w:val="00625E5E"/>
    <w:rsid w:val="00626512"/>
    <w:rsid w:val="00630B78"/>
    <w:rsid w:val="00632A91"/>
    <w:rsid w:val="00642930"/>
    <w:rsid w:val="00643669"/>
    <w:rsid w:val="006474A3"/>
    <w:rsid w:val="00650AE8"/>
    <w:rsid w:val="00656067"/>
    <w:rsid w:val="00657BB4"/>
    <w:rsid w:val="00661DD0"/>
    <w:rsid w:val="00663DF1"/>
    <w:rsid w:val="00665614"/>
    <w:rsid w:val="00670593"/>
    <w:rsid w:val="00674143"/>
    <w:rsid w:val="0067422C"/>
    <w:rsid w:val="006750A7"/>
    <w:rsid w:val="00675788"/>
    <w:rsid w:val="00680AC4"/>
    <w:rsid w:val="00680DE9"/>
    <w:rsid w:val="00681286"/>
    <w:rsid w:val="00681F6C"/>
    <w:rsid w:val="00684697"/>
    <w:rsid w:val="00686526"/>
    <w:rsid w:val="006925BF"/>
    <w:rsid w:val="006A2FD8"/>
    <w:rsid w:val="006A4CCB"/>
    <w:rsid w:val="006A5678"/>
    <w:rsid w:val="006A5B8F"/>
    <w:rsid w:val="006B0D0C"/>
    <w:rsid w:val="006B0D70"/>
    <w:rsid w:val="006B1BA4"/>
    <w:rsid w:val="006B3FE1"/>
    <w:rsid w:val="006B62F2"/>
    <w:rsid w:val="006B6F2A"/>
    <w:rsid w:val="006B7A31"/>
    <w:rsid w:val="006E0FA5"/>
    <w:rsid w:val="006E739E"/>
    <w:rsid w:val="006F3204"/>
    <w:rsid w:val="00703ADC"/>
    <w:rsid w:val="00704E75"/>
    <w:rsid w:val="00712DC2"/>
    <w:rsid w:val="007178CA"/>
    <w:rsid w:val="00722110"/>
    <w:rsid w:val="0072260F"/>
    <w:rsid w:val="00730685"/>
    <w:rsid w:val="00730C7A"/>
    <w:rsid w:val="0073270C"/>
    <w:rsid w:val="007333B2"/>
    <w:rsid w:val="00742DB6"/>
    <w:rsid w:val="007435E2"/>
    <w:rsid w:val="00744D61"/>
    <w:rsid w:val="00745E5E"/>
    <w:rsid w:val="007461A2"/>
    <w:rsid w:val="0074734C"/>
    <w:rsid w:val="00750D95"/>
    <w:rsid w:val="00754D24"/>
    <w:rsid w:val="00765C73"/>
    <w:rsid w:val="00765FAC"/>
    <w:rsid w:val="00765FE0"/>
    <w:rsid w:val="00766D76"/>
    <w:rsid w:val="00773D55"/>
    <w:rsid w:val="00774E30"/>
    <w:rsid w:val="00780A24"/>
    <w:rsid w:val="00780D42"/>
    <w:rsid w:val="007835C1"/>
    <w:rsid w:val="0079228C"/>
    <w:rsid w:val="007941DB"/>
    <w:rsid w:val="00796BBC"/>
    <w:rsid w:val="00797891"/>
    <w:rsid w:val="00797E0F"/>
    <w:rsid w:val="007A0412"/>
    <w:rsid w:val="007A1B67"/>
    <w:rsid w:val="007A3A8F"/>
    <w:rsid w:val="007A7F30"/>
    <w:rsid w:val="007B0C1F"/>
    <w:rsid w:val="007B1569"/>
    <w:rsid w:val="007B1755"/>
    <w:rsid w:val="007B1904"/>
    <w:rsid w:val="007B39E3"/>
    <w:rsid w:val="007C1E2A"/>
    <w:rsid w:val="007C5D9A"/>
    <w:rsid w:val="007C641F"/>
    <w:rsid w:val="007D267A"/>
    <w:rsid w:val="007D73BA"/>
    <w:rsid w:val="007E4FB0"/>
    <w:rsid w:val="007E5B76"/>
    <w:rsid w:val="007E65E5"/>
    <w:rsid w:val="007F183F"/>
    <w:rsid w:val="007F244C"/>
    <w:rsid w:val="0080261F"/>
    <w:rsid w:val="008035C3"/>
    <w:rsid w:val="008065C4"/>
    <w:rsid w:val="00810675"/>
    <w:rsid w:val="00810685"/>
    <w:rsid w:val="00812205"/>
    <w:rsid w:val="0081456A"/>
    <w:rsid w:val="0082323C"/>
    <w:rsid w:val="00826250"/>
    <w:rsid w:val="00827730"/>
    <w:rsid w:val="00831151"/>
    <w:rsid w:val="00837086"/>
    <w:rsid w:val="008439F1"/>
    <w:rsid w:val="0085535B"/>
    <w:rsid w:val="00857D37"/>
    <w:rsid w:val="00865E38"/>
    <w:rsid w:val="00871372"/>
    <w:rsid w:val="0087202B"/>
    <w:rsid w:val="00873564"/>
    <w:rsid w:val="00881652"/>
    <w:rsid w:val="0088229D"/>
    <w:rsid w:val="00883A6B"/>
    <w:rsid w:val="0089408B"/>
    <w:rsid w:val="008A3B89"/>
    <w:rsid w:val="008B1700"/>
    <w:rsid w:val="008B19B7"/>
    <w:rsid w:val="008B1EE9"/>
    <w:rsid w:val="008B453C"/>
    <w:rsid w:val="008B72B3"/>
    <w:rsid w:val="008B74CE"/>
    <w:rsid w:val="008C6D0C"/>
    <w:rsid w:val="008C70EF"/>
    <w:rsid w:val="008D03BA"/>
    <w:rsid w:val="008D25B7"/>
    <w:rsid w:val="008D7AFE"/>
    <w:rsid w:val="008D7D34"/>
    <w:rsid w:val="008E00CD"/>
    <w:rsid w:val="008E2031"/>
    <w:rsid w:val="008E4A43"/>
    <w:rsid w:val="008E4C41"/>
    <w:rsid w:val="008E7328"/>
    <w:rsid w:val="008E7BA0"/>
    <w:rsid w:val="008F26F7"/>
    <w:rsid w:val="008F57E2"/>
    <w:rsid w:val="008F7532"/>
    <w:rsid w:val="00900106"/>
    <w:rsid w:val="00903BCA"/>
    <w:rsid w:val="00904346"/>
    <w:rsid w:val="00913552"/>
    <w:rsid w:val="009220A5"/>
    <w:rsid w:val="0092245B"/>
    <w:rsid w:val="0093375D"/>
    <w:rsid w:val="009338DF"/>
    <w:rsid w:val="00933E6B"/>
    <w:rsid w:val="00934FB4"/>
    <w:rsid w:val="00937A69"/>
    <w:rsid w:val="0094089A"/>
    <w:rsid w:val="0094357C"/>
    <w:rsid w:val="00945745"/>
    <w:rsid w:val="00947D95"/>
    <w:rsid w:val="009503D2"/>
    <w:rsid w:val="00950FC3"/>
    <w:rsid w:val="009601F0"/>
    <w:rsid w:val="00961305"/>
    <w:rsid w:val="00961D7E"/>
    <w:rsid w:val="00963232"/>
    <w:rsid w:val="009658DD"/>
    <w:rsid w:val="00967870"/>
    <w:rsid w:val="00974303"/>
    <w:rsid w:val="00976F69"/>
    <w:rsid w:val="009814F3"/>
    <w:rsid w:val="00993F32"/>
    <w:rsid w:val="009A20E0"/>
    <w:rsid w:val="009B1527"/>
    <w:rsid w:val="009B2E55"/>
    <w:rsid w:val="009B73DF"/>
    <w:rsid w:val="009C18C4"/>
    <w:rsid w:val="009C1C5F"/>
    <w:rsid w:val="009C26EE"/>
    <w:rsid w:val="009C42DC"/>
    <w:rsid w:val="009C4833"/>
    <w:rsid w:val="009D429B"/>
    <w:rsid w:val="009D46FF"/>
    <w:rsid w:val="009D79B6"/>
    <w:rsid w:val="009E1694"/>
    <w:rsid w:val="009E65A8"/>
    <w:rsid w:val="00A029CF"/>
    <w:rsid w:val="00A0450B"/>
    <w:rsid w:val="00A05B01"/>
    <w:rsid w:val="00A05D91"/>
    <w:rsid w:val="00A0663B"/>
    <w:rsid w:val="00A11E39"/>
    <w:rsid w:val="00A120D0"/>
    <w:rsid w:val="00A1446F"/>
    <w:rsid w:val="00A158A5"/>
    <w:rsid w:val="00A162D4"/>
    <w:rsid w:val="00A17F0D"/>
    <w:rsid w:val="00A210A2"/>
    <w:rsid w:val="00A25E44"/>
    <w:rsid w:val="00A271A4"/>
    <w:rsid w:val="00A32146"/>
    <w:rsid w:val="00A423DD"/>
    <w:rsid w:val="00A440C6"/>
    <w:rsid w:val="00A4499F"/>
    <w:rsid w:val="00A44C93"/>
    <w:rsid w:val="00A4718C"/>
    <w:rsid w:val="00A50157"/>
    <w:rsid w:val="00A535B5"/>
    <w:rsid w:val="00A57078"/>
    <w:rsid w:val="00A60F99"/>
    <w:rsid w:val="00A62291"/>
    <w:rsid w:val="00A63CF1"/>
    <w:rsid w:val="00A705D9"/>
    <w:rsid w:val="00A706F1"/>
    <w:rsid w:val="00A7533B"/>
    <w:rsid w:val="00A805EE"/>
    <w:rsid w:val="00A80E97"/>
    <w:rsid w:val="00A8281C"/>
    <w:rsid w:val="00A830B2"/>
    <w:rsid w:val="00A86BA1"/>
    <w:rsid w:val="00A95487"/>
    <w:rsid w:val="00A9649F"/>
    <w:rsid w:val="00A966FB"/>
    <w:rsid w:val="00AA0B11"/>
    <w:rsid w:val="00AA13CF"/>
    <w:rsid w:val="00AA1F9F"/>
    <w:rsid w:val="00AA349D"/>
    <w:rsid w:val="00AB22B6"/>
    <w:rsid w:val="00AB3007"/>
    <w:rsid w:val="00AB3E37"/>
    <w:rsid w:val="00AB420C"/>
    <w:rsid w:val="00AB43AF"/>
    <w:rsid w:val="00AB6D2C"/>
    <w:rsid w:val="00AC3395"/>
    <w:rsid w:val="00AC3674"/>
    <w:rsid w:val="00AD21AB"/>
    <w:rsid w:val="00AD54A1"/>
    <w:rsid w:val="00AE1EE3"/>
    <w:rsid w:val="00AE2BAA"/>
    <w:rsid w:val="00AE3008"/>
    <w:rsid w:val="00AE6264"/>
    <w:rsid w:val="00AF2D95"/>
    <w:rsid w:val="00AF40A6"/>
    <w:rsid w:val="00AF4842"/>
    <w:rsid w:val="00AF74D3"/>
    <w:rsid w:val="00B05A71"/>
    <w:rsid w:val="00B067E7"/>
    <w:rsid w:val="00B14833"/>
    <w:rsid w:val="00B25701"/>
    <w:rsid w:val="00B30EDB"/>
    <w:rsid w:val="00B33718"/>
    <w:rsid w:val="00B35A40"/>
    <w:rsid w:val="00B36B7B"/>
    <w:rsid w:val="00B448A2"/>
    <w:rsid w:val="00B50DAE"/>
    <w:rsid w:val="00B61622"/>
    <w:rsid w:val="00B67B76"/>
    <w:rsid w:val="00B73B8B"/>
    <w:rsid w:val="00B75DC3"/>
    <w:rsid w:val="00B850E3"/>
    <w:rsid w:val="00B86CA2"/>
    <w:rsid w:val="00B91DC2"/>
    <w:rsid w:val="00B935E2"/>
    <w:rsid w:val="00B96DB1"/>
    <w:rsid w:val="00B97200"/>
    <w:rsid w:val="00BA622F"/>
    <w:rsid w:val="00BB3612"/>
    <w:rsid w:val="00BB74E6"/>
    <w:rsid w:val="00BC1898"/>
    <w:rsid w:val="00BC66D7"/>
    <w:rsid w:val="00BC71B5"/>
    <w:rsid w:val="00BC7388"/>
    <w:rsid w:val="00BD32D7"/>
    <w:rsid w:val="00BD421B"/>
    <w:rsid w:val="00BD5CFA"/>
    <w:rsid w:val="00BE0668"/>
    <w:rsid w:val="00BE0DDD"/>
    <w:rsid w:val="00BE2E59"/>
    <w:rsid w:val="00BF4DCE"/>
    <w:rsid w:val="00BF6E40"/>
    <w:rsid w:val="00BF6F36"/>
    <w:rsid w:val="00BF76F9"/>
    <w:rsid w:val="00C05B7A"/>
    <w:rsid w:val="00C06FA0"/>
    <w:rsid w:val="00C10D4F"/>
    <w:rsid w:val="00C133E5"/>
    <w:rsid w:val="00C138F6"/>
    <w:rsid w:val="00C201C5"/>
    <w:rsid w:val="00C240CB"/>
    <w:rsid w:val="00C27117"/>
    <w:rsid w:val="00C31099"/>
    <w:rsid w:val="00C32326"/>
    <w:rsid w:val="00C332E0"/>
    <w:rsid w:val="00C47685"/>
    <w:rsid w:val="00C5220F"/>
    <w:rsid w:val="00C5446D"/>
    <w:rsid w:val="00C54E6F"/>
    <w:rsid w:val="00C62DC1"/>
    <w:rsid w:val="00C63574"/>
    <w:rsid w:val="00C6497B"/>
    <w:rsid w:val="00C65205"/>
    <w:rsid w:val="00C66783"/>
    <w:rsid w:val="00C90F7E"/>
    <w:rsid w:val="00C94453"/>
    <w:rsid w:val="00C97357"/>
    <w:rsid w:val="00C97AC0"/>
    <w:rsid w:val="00CA0158"/>
    <w:rsid w:val="00CA0551"/>
    <w:rsid w:val="00CA094B"/>
    <w:rsid w:val="00CA361F"/>
    <w:rsid w:val="00CA48AA"/>
    <w:rsid w:val="00CB67BE"/>
    <w:rsid w:val="00CB74C9"/>
    <w:rsid w:val="00CC0EFC"/>
    <w:rsid w:val="00CC1224"/>
    <w:rsid w:val="00CD05DB"/>
    <w:rsid w:val="00CE2D2C"/>
    <w:rsid w:val="00CE4E2B"/>
    <w:rsid w:val="00CE7B0B"/>
    <w:rsid w:val="00CF2EBC"/>
    <w:rsid w:val="00CF4A3D"/>
    <w:rsid w:val="00CF55A2"/>
    <w:rsid w:val="00D00F80"/>
    <w:rsid w:val="00D0286D"/>
    <w:rsid w:val="00D04EC1"/>
    <w:rsid w:val="00D144CA"/>
    <w:rsid w:val="00D14C5B"/>
    <w:rsid w:val="00D162C7"/>
    <w:rsid w:val="00D16C32"/>
    <w:rsid w:val="00D16C59"/>
    <w:rsid w:val="00D2173B"/>
    <w:rsid w:val="00D23ABC"/>
    <w:rsid w:val="00D23EB1"/>
    <w:rsid w:val="00D2521F"/>
    <w:rsid w:val="00D31FCA"/>
    <w:rsid w:val="00D34C04"/>
    <w:rsid w:val="00D34CD6"/>
    <w:rsid w:val="00D3700D"/>
    <w:rsid w:val="00D40434"/>
    <w:rsid w:val="00D451DE"/>
    <w:rsid w:val="00D50229"/>
    <w:rsid w:val="00D5513D"/>
    <w:rsid w:val="00D55C2B"/>
    <w:rsid w:val="00D60DA9"/>
    <w:rsid w:val="00D653E7"/>
    <w:rsid w:val="00D65A7D"/>
    <w:rsid w:val="00D7530C"/>
    <w:rsid w:val="00D758CA"/>
    <w:rsid w:val="00D77C8A"/>
    <w:rsid w:val="00D930D4"/>
    <w:rsid w:val="00D971AB"/>
    <w:rsid w:val="00D972FF"/>
    <w:rsid w:val="00DA55AF"/>
    <w:rsid w:val="00DB6F53"/>
    <w:rsid w:val="00DC3357"/>
    <w:rsid w:val="00DD7A61"/>
    <w:rsid w:val="00DD7DBD"/>
    <w:rsid w:val="00DE240B"/>
    <w:rsid w:val="00DE2454"/>
    <w:rsid w:val="00DE5696"/>
    <w:rsid w:val="00DF1B1D"/>
    <w:rsid w:val="00DF408D"/>
    <w:rsid w:val="00DF5E19"/>
    <w:rsid w:val="00E0086A"/>
    <w:rsid w:val="00E01C0C"/>
    <w:rsid w:val="00E02B78"/>
    <w:rsid w:val="00E03DB4"/>
    <w:rsid w:val="00E05016"/>
    <w:rsid w:val="00E07369"/>
    <w:rsid w:val="00E10944"/>
    <w:rsid w:val="00E24040"/>
    <w:rsid w:val="00E34E5E"/>
    <w:rsid w:val="00E359CB"/>
    <w:rsid w:val="00E40030"/>
    <w:rsid w:val="00E40ADA"/>
    <w:rsid w:val="00E44E0A"/>
    <w:rsid w:val="00E543FB"/>
    <w:rsid w:val="00E559AA"/>
    <w:rsid w:val="00E573B8"/>
    <w:rsid w:val="00E61564"/>
    <w:rsid w:val="00E619D4"/>
    <w:rsid w:val="00E66E03"/>
    <w:rsid w:val="00E70D9C"/>
    <w:rsid w:val="00E74D3D"/>
    <w:rsid w:val="00E829C6"/>
    <w:rsid w:val="00E84ED8"/>
    <w:rsid w:val="00E85E9E"/>
    <w:rsid w:val="00E93042"/>
    <w:rsid w:val="00E937C4"/>
    <w:rsid w:val="00E97B1F"/>
    <w:rsid w:val="00EA1110"/>
    <w:rsid w:val="00EA4216"/>
    <w:rsid w:val="00EB0733"/>
    <w:rsid w:val="00EB36BA"/>
    <w:rsid w:val="00EB3A99"/>
    <w:rsid w:val="00EB46C4"/>
    <w:rsid w:val="00EC2639"/>
    <w:rsid w:val="00EC4365"/>
    <w:rsid w:val="00ED1C37"/>
    <w:rsid w:val="00ED4488"/>
    <w:rsid w:val="00ED70C5"/>
    <w:rsid w:val="00EE15CE"/>
    <w:rsid w:val="00EE4B62"/>
    <w:rsid w:val="00EF5FF1"/>
    <w:rsid w:val="00EF6E99"/>
    <w:rsid w:val="00EF7384"/>
    <w:rsid w:val="00F00AED"/>
    <w:rsid w:val="00F0224D"/>
    <w:rsid w:val="00F129B8"/>
    <w:rsid w:val="00F159C2"/>
    <w:rsid w:val="00F15CC5"/>
    <w:rsid w:val="00F17411"/>
    <w:rsid w:val="00F21AAB"/>
    <w:rsid w:val="00F27861"/>
    <w:rsid w:val="00F34546"/>
    <w:rsid w:val="00F360E6"/>
    <w:rsid w:val="00F408B3"/>
    <w:rsid w:val="00F4318F"/>
    <w:rsid w:val="00F4422C"/>
    <w:rsid w:val="00F45092"/>
    <w:rsid w:val="00F5062F"/>
    <w:rsid w:val="00F510EB"/>
    <w:rsid w:val="00F521AF"/>
    <w:rsid w:val="00F5377D"/>
    <w:rsid w:val="00F55937"/>
    <w:rsid w:val="00F56A73"/>
    <w:rsid w:val="00F611B3"/>
    <w:rsid w:val="00F65C70"/>
    <w:rsid w:val="00F67A64"/>
    <w:rsid w:val="00F70499"/>
    <w:rsid w:val="00F7366C"/>
    <w:rsid w:val="00F83EA2"/>
    <w:rsid w:val="00F84DCB"/>
    <w:rsid w:val="00FA0E9A"/>
    <w:rsid w:val="00FA35E4"/>
    <w:rsid w:val="00FA7128"/>
    <w:rsid w:val="00FA7156"/>
    <w:rsid w:val="00FA7725"/>
    <w:rsid w:val="00FB03E9"/>
    <w:rsid w:val="00FB28B0"/>
    <w:rsid w:val="00FB75F5"/>
    <w:rsid w:val="00FC5B8B"/>
    <w:rsid w:val="00FC693B"/>
    <w:rsid w:val="00FC7106"/>
    <w:rsid w:val="00FD23A1"/>
    <w:rsid w:val="00FD272B"/>
    <w:rsid w:val="00FD7A28"/>
    <w:rsid w:val="00FF0A8F"/>
    <w:rsid w:val="00FF275F"/>
    <w:rsid w:val="00FF61E9"/>
    <w:rsid w:val="00FF6FB3"/>
    <w:rsid w:val="00FF74C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F32"/>
    <w:pPr>
      <w:suppressAutoHyphens/>
      <w:spacing w:after="0" w:line="240" w:lineRule="auto"/>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WW-Cabealho">
    <w:name w:val="WW-Cabeçalho"/>
    <w:basedOn w:val="Normal"/>
    <w:rsid w:val="00993F32"/>
    <w:rPr>
      <w:rFonts w:ascii="Calibri" w:eastAsia="Calibri" w:hAnsi="Calibri"/>
      <w:sz w:val="22"/>
      <w:szCs w:val="22"/>
    </w:rPr>
  </w:style>
  <w:style w:type="paragraph" w:styleId="Rodap">
    <w:name w:val="footer"/>
    <w:basedOn w:val="Normal"/>
    <w:link w:val="RodapChar"/>
    <w:uiPriority w:val="99"/>
    <w:rsid w:val="00993F32"/>
    <w:rPr>
      <w:rFonts w:ascii="Calibri" w:eastAsia="Calibri" w:hAnsi="Calibri"/>
      <w:sz w:val="22"/>
      <w:szCs w:val="22"/>
    </w:rPr>
  </w:style>
  <w:style w:type="character" w:customStyle="1" w:styleId="RodapChar">
    <w:name w:val="Rodapé Char"/>
    <w:basedOn w:val="Fontepargpadro"/>
    <w:link w:val="Rodap"/>
    <w:uiPriority w:val="99"/>
    <w:rsid w:val="00993F32"/>
    <w:rPr>
      <w:rFonts w:ascii="Calibri" w:eastAsia="Calibri" w:hAnsi="Calibri" w:cs="Times New Roman"/>
      <w:lang w:eastAsia="ar-SA"/>
    </w:rPr>
  </w:style>
  <w:style w:type="paragraph" w:styleId="Cabealho">
    <w:name w:val="header"/>
    <w:basedOn w:val="Normal"/>
    <w:link w:val="CabealhoChar"/>
    <w:unhideWhenUsed/>
    <w:rsid w:val="00FF74CC"/>
    <w:pPr>
      <w:tabs>
        <w:tab w:val="center" w:pos="4252"/>
        <w:tab w:val="right" w:pos="8504"/>
      </w:tabs>
    </w:pPr>
  </w:style>
  <w:style w:type="character" w:customStyle="1" w:styleId="CabealhoChar">
    <w:name w:val="Cabeçalho Char"/>
    <w:basedOn w:val="Fontepargpadro"/>
    <w:link w:val="Cabealho"/>
    <w:uiPriority w:val="99"/>
    <w:rsid w:val="00FF74CC"/>
    <w:rPr>
      <w:rFonts w:ascii="Times New Roman" w:eastAsia="Times New Roman" w:hAnsi="Times New Roman" w:cs="Times New Roman"/>
      <w:sz w:val="24"/>
      <w:szCs w:val="24"/>
      <w:lang w:eastAsia="ar-SA"/>
    </w:rPr>
  </w:style>
  <w:style w:type="paragraph" w:styleId="Textodebalo">
    <w:name w:val="Balloon Text"/>
    <w:basedOn w:val="Normal"/>
    <w:link w:val="TextodebaloChar"/>
    <w:uiPriority w:val="99"/>
    <w:semiHidden/>
    <w:unhideWhenUsed/>
    <w:rsid w:val="00FF74CC"/>
    <w:rPr>
      <w:rFonts w:ascii="Tahoma" w:hAnsi="Tahoma" w:cs="Tahoma"/>
      <w:sz w:val="16"/>
      <w:szCs w:val="16"/>
    </w:rPr>
  </w:style>
  <w:style w:type="character" w:customStyle="1" w:styleId="TextodebaloChar">
    <w:name w:val="Texto de balão Char"/>
    <w:basedOn w:val="Fontepargpadro"/>
    <w:link w:val="Textodebalo"/>
    <w:uiPriority w:val="99"/>
    <w:semiHidden/>
    <w:rsid w:val="00FF74CC"/>
    <w:rPr>
      <w:rFonts w:ascii="Tahoma" w:eastAsia="Times New Roman" w:hAnsi="Tahoma" w:cs="Tahoma"/>
      <w:sz w:val="16"/>
      <w:szCs w:val="16"/>
      <w:lang w:eastAsia="ar-SA"/>
    </w:rPr>
  </w:style>
  <w:style w:type="paragraph" w:styleId="PargrafodaLista">
    <w:name w:val="List Paragraph"/>
    <w:basedOn w:val="Normal"/>
    <w:link w:val="PargrafodaListaChar"/>
    <w:uiPriority w:val="99"/>
    <w:qFormat/>
    <w:rsid w:val="000F4F7F"/>
    <w:pPr>
      <w:ind w:left="720"/>
      <w:contextualSpacing/>
    </w:pPr>
  </w:style>
  <w:style w:type="table" w:styleId="Tabelacomgrade">
    <w:name w:val="Table Grid"/>
    <w:basedOn w:val="Tabelanormal"/>
    <w:uiPriority w:val="59"/>
    <w:rsid w:val="00933E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texto">
    <w:name w:val="Body Text"/>
    <w:basedOn w:val="Normal"/>
    <w:link w:val="CorpodetextoChar"/>
    <w:uiPriority w:val="1"/>
    <w:unhideWhenUsed/>
    <w:qFormat/>
    <w:rsid w:val="00AE2BAA"/>
    <w:pPr>
      <w:widowControl w:val="0"/>
      <w:spacing w:after="120"/>
    </w:pPr>
    <w:rPr>
      <w:rFonts w:eastAsia="SimSun" w:cs="Arial"/>
      <w:kern w:val="2"/>
      <w:lang w:eastAsia="zh-CN" w:bidi="hi-IN"/>
    </w:rPr>
  </w:style>
  <w:style w:type="character" w:customStyle="1" w:styleId="CorpodetextoChar">
    <w:name w:val="Corpo de texto Char"/>
    <w:basedOn w:val="Fontepargpadro"/>
    <w:link w:val="Corpodetexto"/>
    <w:rsid w:val="00AE2BAA"/>
    <w:rPr>
      <w:rFonts w:ascii="Times New Roman" w:eastAsia="SimSun" w:hAnsi="Times New Roman" w:cs="Arial"/>
      <w:kern w:val="2"/>
      <w:sz w:val="24"/>
      <w:szCs w:val="24"/>
      <w:lang w:eastAsia="zh-CN" w:bidi="hi-IN"/>
    </w:rPr>
  </w:style>
  <w:style w:type="character" w:styleId="Nmerodepgina">
    <w:name w:val="page number"/>
    <w:basedOn w:val="Fontepargpadro"/>
    <w:uiPriority w:val="99"/>
    <w:unhideWhenUsed/>
    <w:rsid w:val="002973FB"/>
    <w:rPr>
      <w:rFonts w:eastAsiaTheme="minorEastAsia" w:cstheme="minorBidi"/>
      <w:bCs w:val="0"/>
      <w:iCs w:val="0"/>
      <w:szCs w:val="22"/>
      <w:lang w:val="pt-BR"/>
    </w:rPr>
  </w:style>
  <w:style w:type="table" w:customStyle="1" w:styleId="TableNormal">
    <w:name w:val="Table Normal"/>
    <w:uiPriority w:val="2"/>
    <w:semiHidden/>
    <w:unhideWhenUsed/>
    <w:qFormat/>
    <w:rsid w:val="0053491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53491D"/>
    <w:pPr>
      <w:widowControl w:val="0"/>
      <w:suppressAutoHyphens w:val="0"/>
      <w:autoSpaceDE w:val="0"/>
      <w:autoSpaceDN w:val="0"/>
      <w:ind w:left="122"/>
      <w:outlineLvl w:val="1"/>
    </w:pPr>
    <w:rPr>
      <w:b/>
      <w:bCs/>
      <w:lang w:val="pt-PT" w:eastAsia="pt-PT" w:bidi="pt-PT"/>
    </w:rPr>
  </w:style>
  <w:style w:type="paragraph" w:customStyle="1" w:styleId="TableParagraph">
    <w:name w:val="Table Paragraph"/>
    <w:basedOn w:val="Normal"/>
    <w:uiPriority w:val="1"/>
    <w:qFormat/>
    <w:rsid w:val="0053491D"/>
    <w:pPr>
      <w:widowControl w:val="0"/>
      <w:suppressAutoHyphens w:val="0"/>
      <w:autoSpaceDE w:val="0"/>
      <w:autoSpaceDN w:val="0"/>
      <w:ind w:left="69"/>
    </w:pPr>
    <w:rPr>
      <w:sz w:val="22"/>
      <w:szCs w:val="22"/>
      <w:lang w:val="pt-PT" w:eastAsia="pt-PT" w:bidi="pt-PT"/>
    </w:rPr>
  </w:style>
  <w:style w:type="character" w:styleId="Hyperlink">
    <w:name w:val="Hyperlink"/>
    <w:basedOn w:val="Fontepargpadro"/>
    <w:uiPriority w:val="99"/>
    <w:unhideWhenUsed/>
    <w:rsid w:val="0002510D"/>
    <w:rPr>
      <w:color w:val="0000FF" w:themeColor="hyperlink"/>
      <w:u w:val="single"/>
    </w:rPr>
  </w:style>
  <w:style w:type="character" w:customStyle="1" w:styleId="CabealhoChar1">
    <w:name w:val="Cabeçalho Char1"/>
    <w:aliases w:val="Cabeçalho superior Char1,encabezado Char1"/>
    <w:basedOn w:val="Fontepargpadro"/>
    <w:rsid w:val="00B935E2"/>
    <w:rPr>
      <w:color w:val="00000A"/>
      <w:sz w:val="22"/>
    </w:rPr>
  </w:style>
  <w:style w:type="paragraph" w:customStyle="1" w:styleId="TTULO5">
    <w:name w:val="TÍTULO 5"/>
    <w:basedOn w:val="Normal"/>
    <w:next w:val="Normal"/>
    <w:uiPriority w:val="99"/>
    <w:rsid w:val="008D7AFE"/>
    <w:pPr>
      <w:keepNext/>
      <w:widowControl w:val="0"/>
      <w:tabs>
        <w:tab w:val="left" w:pos="459"/>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right" w:leader="dot" w:pos="8222"/>
        <w:tab w:val="right" w:leader="dot" w:pos="8640"/>
      </w:tabs>
      <w:jc w:val="center"/>
      <w:outlineLvl w:val="4"/>
    </w:pPr>
    <w:rPr>
      <w:b/>
      <w:bCs/>
      <w:color w:val="00000A"/>
    </w:rPr>
  </w:style>
  <w:style w:type="character" w:customStyle="1" w:styleId="PGE-Alteraesdestacadas">
    <w:name w:val="PGE - Alterações destacadas"/>
    <w:basedOn w:val="Fontepargpadro"/>
    <w:uiPriority w:val="99"/>
    <w:rsid w:val="000B640D"/>
    <w:rPr>
      <w:rFonts w:ascii="Arial" w:hAnsi="Arial" w:cs="Arial"/>
      <w:b/>
      <w:bCs/>
      <w:color w:val="000000"/>
      <w:sz w:val="22"/>
      <w:szCs w:val="22"/>
      <w:u w:val="single"/>
    </w:rPr>
  </w:style>
  <w:style w:type="character" w:customStyle="1" w:styleId="PargrafodaListaChar">
    <w:name w:val="Parágrafo da Lista Char"/>
    <w:basedOn w:val="Fontepargpadro"/>
    <w:link w:val="PargrafodaLista"/>
    <w:uiPriority w:val="99"/>
    <w:locked/>
    <w:rsid w:val="004D3B06"/>
    <w:rPr>
      <w:rFonts w:ascii="Times New Roman" w:eastAsia="Times New Roman" w:hAnsi="Times New Roman" w:cs="Times New Roman"/>
      <w:sz w:val="24"/>
      <w:szCs w:val="24"/>
      <w:lang w:eastAsia="ar-SA"/>
    </w:rPr>
  </w:style>
  <w:style w:type="paragraph" w:customStyle="1" w:styleId="Corpo">
    <w:name w:val="Corpo"/>
    <w:uiPriority w:val="99"/>
    <w:rsid w:val="004E1F4A"/>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Calibri" w:eastAsia="Calibri" w:hAnsi="Calibri" w:cs="Calibri"/>
      <w:color w:val="000000"/>
      <w:u w:color="000000"/>
      <w:lang w:val="pt-PT" w:eastAsia="pt-BR"/>
    </w:rPr>
  </w:style>
  <w:style w:type="paragraph" w:styleId="Citao">
    <w:name w:val="Quote"/>
    <w:basedOn w:val="Normal"/>
    <w:next w:val="Normal"/>
    <w:link w:val="CitaoChar"/>
    <w:uiPriority w:val="99"/>
    <w:qFormat/>
    <w:rsid w:val="004E1F4A"/>
    <w:pPr>
      <w:suppressAutoHyphens w:val="0"/>
      <w:spacing w:after="160" w:line="259" w:lineRule="auto"/>
    </w:pPr>
    <w:rPr>
      <w:rFonts w:ascii="Calibri" w:eastAsia="Calibri" w:hAnsi="Calibri" w:cs="Calibri"/>
      <w:i/>
      <w:iCs/>
      <w:color w:val="000000"/>
      <w:sz w:val="22"/>
      <w:szCs w:val="22"/>
      <w:lang w:eastAsia="en-US"/>
    </w:rPr>
  </w:style>
  <w:style w:type="character" w:customStyle="1" w:styleId="CitaoChar">
    <w:name w:val="Citação Char"/>
    <w:basedOn w:val="Fontepargpadro"/>
    <w:link w:val="Citao"/>
    <w:uiPriority w:val="99"/>
    <w:rsid w:val="004E1F4A"/>
    <w:rPr>
      <w:rFonts w:ascii="Calibri" w:eastAsia="Calibri" w:hAnsi="Calibri" w:cs="Calibri"/>
      <w:i/>
      <w:iCs/>
      <w:color w:val="000000"/>
    </w:rPr>
  </w:style>
  <w:style w:type="paragraph" w:customStyle="1" w:styleId="Ttulododocumento">
    <w:name w:val="Título do documento"/>
    <w:basedOn w:val="Normal"/>
    <w:uiPriority w:val="99"/>
    <w:rsid w:val="002E6A78"/>
    <w:pPr>
      <w:suppressAutoHyphens w:val="0"/>
      <w:jc w:val="center"/>
    </w:pPr>
    <w:rPr>
      <w:b/>
      <w:bCs/>
      <w:color w:val="00000A"/>
      <w:sz w:val="28"/>
      <w:szCs w:val="28"/>
      <w:lang w:eastAsia="en-US"/>
    </w:rPr>
  </w:style>
  <w:style w:type="paragraph" w:styleId="Recuodecorpodetexto2">
    <w:name w:val="Body Text Indent 2"/>
    <w:basedOn w:val="Normal"/>
    <w:link w:val="Recuodecorpodetexto2Char"/>
    <w:uiPriority w:val="99"/>
    <w:semiHidden/>
    <w:unhideWhenUsed/>
    <w:rsid w:val="00BC7388"/>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BC7388"/>
    <w:rPr>
      <w:rFonts w:ascii="Times New Roman" w:eastAsia="Times New Roman" w:hAnsi="Times New Roman" w:cs="Times New Roman"/>
      <w:sz w:val="24"/>
      <w:szCs w:val="24"/>
      <w:lang w:eastAsia="ar-SA"/>
    </w:rPr>
  </w:style>
  <w:style w:type="paragraph" w:customStyle="1" w:styleId="Default">
    <w:name w:val="Default"/>
    <w:rsid w:val="007C641F"/>
    <w:pPr>
      <w:autoSpaceDE w:val="0"/>
      <w:autoSpaceDN w:val="0"/>
      <w:adjustRightInd w:val="0"/>
      <w:spacing w:after="0" w:line="240" w:lineRule="auto"/>
    </w:pPr>
    <w:rPr>
      <w:rFonts w:ascii="Times New Roman" w:hAnsi="Times New Roman" w:cs="Times New Roman"/>
      <w:color w:val="000000"/>
      <w:sz w:val="24"/>
      <w:szCs w:val="24"/>
    </w:rPr>
  </w:style>
  <w:style w:type="paragraph" w:styleId="SemEspaamento">
    <w:name w:val="No Spacing"/>
    <w:basedOn w:val="Normal"/>
    <w:uiPriority w:val="1"/>
    <w:qFormat/>
    <w:rsid w:val="0025791D"/>
    <w:pPr>
      <w:suppressAutoHyphens w:val="0"/>
      <w:spacing w:before="100" w:beforeAutospacing="1" w:after="100" w:afterAutospacing="1"/>
    </w:pPr>
    <w:rPr>
      <w:lang w:eastAsia="pt-BR"/>
    </w:rPr>
  </w:style>
</w:styles>
</file>

<file path=word/webSettings.xml><?xml version="1.0" encoding="utf-8"?>
<w:webSettings xmlns:r="http://schemas.openxmlformats.org/officeDocument/2006/relationships" xmlns:w="http://schemas.openxmlformats.org/wordprocessingml/2006/main">
  <w:divs>
    <w:div w:id="105196454">
      <w:bodyDiv w:val="1"/>
      <w:marLeft w:val="0"/>
      <w:marRight w:val="0"/>
      <w:marTop w:val="0"/>
      <w:marBottom w:val="0"/>
      <w:divBdr>
        <w:top w:val="none" w:sz="0" w:space="0" w:color="auto"/>
        <w:left w:val="none" w:sz="0" w:space="0" w:color="auto"/>
        <w:bottom w:val="none" w:sz="0" w:space="0" w:color="auto"/>
        <w:right w:val="none" w:sz="0" w:space="0" w:color="auto"/>
      </w:divBdr>
    </w:div>
    <w:div w:id="433479075">
      <w:bodyDiv w:val="1"/>
      <w:marLeft w:val="0"/>
      <w:marRight w:val="0"/>
      <w:marTop w:val="0"/>
      <w:marBottom w:val="0"/>
      <w:divBdr>
        <w:top w:val="none" w:sz="0" w:space="0" w:color="auto"/>
        <w:left w:val="none" w:sz="0" w:space="0" w:color="auto"/>
        <w:bottom w:val="none" w:sz="0" w:space="0" w:color="auto"/>
        <w:right w:val="none" w:sz="0" w:space="0" w:color="auto"/>
      </w:divBdr>
      <w:divsChild>
        <w:div w:id="99689427">
          <w:marLeft w:val="0"/>
          <w:marRight w:val="0"/>
          <w:marTop w:val="0"/>
          <w:marBottom w:val="0"/>
          <w:divBdr>
            <w:top w:val="none" w:sz="0" w:space="0" w:color="auto"/>
            <w:left w:val="none" w:sz="0" w:space="0" w:color="auto"/>
            <w:bottom w:val="none" w:sz="0" w:space="0" w:color="auto"/>
            <w:right w:val="none" w:sz="0" w:space="0" w:color="auto"/>
          </w:divBdr>
        </w:div>
        <w:div w:id="1471360941">
          <w:marLeft w:val="0"/>
          <w:marRight w:val="0"/>
          <w:marTop w:val="0"/>
          <w:marBottom w:val="0"/>
          <w:divBdr>
            <w:top w:val="none" w:sz="0" w:space="0" w:color="auto"/>
            <w:left w:val="none" w:sz="0" w:space="0" w:color="auto"/>
            <w:bottom w:val="none" w:sz="0" w:space="0" w:color="auto"/>
            <w:right w:val="none" w:sz="0" w:space="0" w:color="auto"/>
          </w:divBdr>
        </w:div>
      </w:divsChild>
    </w:div>
    <w:div w:id="112789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ude.pi.gov.br/licitacoes" TargetMode="External"/><Relationship Id="rId13" Type="http://schemas.openxmlformats.org/officeDocument/2006/relationships/hyperlink" Target="mailto:cojurcovid@saude.ce.gov.b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cojurcovid@saude.ce.gov.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plsesapicovid@saude.pi.gov.br" TargetMode="External"/><Relationship Id="rId5" Type="http://schemas.openxmlformats.org/officeDocument/2006/relationships/webSettings" Target="webSettings.xml"/><Relationship Id="rId15" Type="http://schemas.openxmlformats.org/officeDocument/2006/relationships/hyperlink" Target="mailto:cplsesapicovid@saude.pi.gov.br" TargetMode="External"/><Relationship Id="rId23" Type="http://schemas.openxmlformats.org/officeDocument/2006/relationships/theme" Target="theme/theme1.xml"/><Relationship Id="rId10" Type="http://schemas.openxmlformats.org/officeDocument/2006/relationships/hyperlink" Target="mailto:cplsesapicovid@saude.pi.gov.br" TargetMode="External"/><Relationship Id="rId19" Type="http://schemas.openxmlformats.org/officeDocument/2006/relationships/hyperlink" Target="http://www.planalto.gov.br/ccivil_03/_Ato2011-2014/2011/Lei/L12527.htm" TargetMode="External"/><Relationship Id="rId4" Type="http://schemas.openxmlformats.org/officeDocument/2006/relationships/settings" Target="settings.xml"/><Relationship Id="rId9" Type="http://schemas.openxmlformats.org/officeDocument/2006/relationships/hyperlink" Target="https://sistemas.tce.pi.gov.br/muralic/" TargetMode="External"/><Relationship Id="rId14" Type="http://schemas.openxmlformats.org/officeDocument/2006/relationships/hyperlink" Target="http://www.planalto.gov.br/ccivil_03/_Ato2011-2014/2011/Lei/L12527.htm"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AD5AB-7EA6-473D-BAE3-E3CBE8672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61</Pages>
  <Words>16355</Words>
  <Characters>88318</Characters>
  <Application>Microsoft Office Word</Application>
  <DocSecurity>0</DocSecurity>
  <Lines>735</Lines>
  <Paragraphs>208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104465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2599775</dc:creator>
  <cp:lastModifiedBy>CPL</cp:lastModifiedBy>
  <cp:revision>3</cp:revision>
  <cp:lastPrinted>2020-04-23T20:00:00Z</cp:lastPrinted>
  <dcterms:created xsi:type="dcterms:W3CDTF">2020-04-24T16:23:00Z</dcterms:created>
  <dcterms:modified xsi:type="dcterms:W3CDTF">2020-04-24T16:24:00Z</dcterms:modified>
</cp:coreProperties>
</file>