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5" w:rsidRPr="0076355A" w:rsidRDefault="002D7C85" w:rsidP="002D7C85">
      <w:pPr>
        <w:pStyle w:val="NormalWeb"/>
        <w:spacing w:before="0" w:after="0"/>
        <w:rPr>
          <w:rFonts w:ascii="Arial" w:hAnsi="Arial" w:cs="Arial"/>
          <w:sz w:val="28"/>
          <w:szCs w:val="28"/>
          <w:lang w:val="pt-PT"/>
        </w:rPr>
      </w:pPr>
    </w:p>
    <w:p w:rsidR="002D7C85" w:rsidRPr="0076355A" w:rsidRDefault="002D7C85" w:rsidP="002D7C85">
      <w:pPr>
        <w:shd w:val="clear" w:color="auto" w:fill="8DB3E2"/>
        <w:spacing w:after="120"/>
        <w:jc w:val="center"/>
        <w:rPr>
          <w:b/>
          <w:sz w:val="28"/>
          <w:szCs w:val="28"/>
        </w:rPr>
      </w:pPr>
      <w:r w:rsidRPr="0076355A">
        <w:rPr>
          <w:b/>
          <w:sz w:val="28"/>
          <w:szCs w:val="28"/>
        </w:rPr>
        <w:t>AVISO DE LICITAÇÃO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813"/>
      </w:tblGrid>
      <w:tr w:rsidR="002D7C85" w:rsidRPr="0076355A" w:rsidTr="00C564A3">
        <w:trPr>
          <w:trHeight w:val="397"/>
          <w:jc w:val="center"/>
        </w:trPr>
        <w:tc>
          <w:tcPr>
            <w:tcW w:w="4651" w:type="dxa"/>
          </w:tcPr>
          <w:p w:rsidR="002D7C85" w:rsidRPr="00854AC2" w:rsidRDefault="002D7C85" w:rsidP="00C564A3">
            <w:pPr>
              <w:spacing w:before="240" w:after="120"/>
              <w:jc w:val="center"/>
              <w:rPr>
                <w:b/>
                <w:color w:val="FF0000"/>
                <w:sz w:val="28"/>
                <w:szCs w:val="28"/>
              </w:rPr>
            </w:pPr>
            <w:r w:rsidRPr="00854AC2">
              <w:rPr>
                <w:b/>
                <w:color w:val="FF0000"/>
                <w:sz w:val="28"/>
                <w:szCs w:val="28"/>
              </w:rPr>
              <w:t>PROCESSO Nº 01/201</w:t>
            </w:r>
            <w:r w:rsidR="007B7C04">
              <w:rPr>
                <w:b/>
                <w:color w:val="FF0000"/>
                <w:sz w:val="28"/>
                <w:szCs w:val="28"/>
              </w:rPr>
              <w:t>5</w:t>
            </w:r>
            <w:r w:rsidRPr="00854AC2">
              <w:rPr>
                <w:b/>
                <w:color w:val="FF0000"/>
                <w:sz w:val="28"/>
                <w:szCs w:val="28"/>
              </w:rPr>
              <w:t>-CPL</w:t>
            </w:r>
          </w:p>
        </w:tc>
        <w:tc>
          <w:tcPr>
            <w:tcW w:w="4813" w:type="dxa"/>
          </w:tcPr>
          <w:p w:rsidR="002D7C85" w:rsidRPr="00854AC2" w:rsidRDefault="002D7C85" w:rsidP="00C564A3">
            <w:pPr>
              <w:spacing w:before="240" w:after="12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PREGÃO PRESENCIAL</w:t>
            </w:r>
            <w:r w:rsidRPr="00854AC2">
              <w:rPr>
                <w:b/>
                <w:color w:val="FF0000"/>
                <w:sz w:val="28"/>
                <w:szCs w:val="28"/>
              </w:rPr>
              <w:t xml:space="preserve"> Nº 001/201</w:t>
            </w:r>
            <w:r w:rsidR="007B7C04">
              <w:rPr>
                <w:b/>
                <w:color w:val="FF0000"/>
                <w:sz w:val="28"/>
                <w:szCs w:val="28"/>
              </w:rPr>
              <w:t>5</w:t>
            </w:r>
          </w:p>
        </w:tc>
      </w:tr>
    </w:tbl>
    <w:p w:rsidR="002D7C85" w:rsidRPr="0076355A" w:rsidRDefault="002D7C85" w:rsidP="002D7C85">
      <w:pPr>
        <w:spacing w:after="120"/>
        <w:jc w:val="both"/>
        <w:rPr>
          <w:sz w:val="24"/>
          <w:szCs w:val="24"/>
        </w:rPr>
      </w:pPr>
    </w:p>
    <w:p w:rsidR="002D7C85" w:rsidRPr="00C222B9" w:rsidRDefault="002D7C85" w:rsidP="002D7C85">
      <w:pPr>
        <w:pStyle w:val="Ttulo1"/>
        <w:tabs>
          <w:tab w:val="num" w:pos="432"/>
        </w:tabs>
        <w:suppressAutoHyphens/>
        <w:spacing w:before="0" w:after="0" w:line="360" w:lineRule="auto"/>
        <w:ind w:right="-81"/>
        <w:jc w:val="both"/>
        <w:rPr>
          <w:rFonts w:ascii="Arial" w:hAnsi="Arial" w:cs="Arial"/>
          <w:sz w:val="24"/>
          <w:szCs w:val="24"/>
          <w:shd w:val="clear" w:color="auto" w:fill="FF0000"/>
        </w:rPr>
      </w:pPr>
      <w:r w:rsidRPr="002D7C85">
        <w:rPr>
          <w:rFonts w:ascii="Arial" w:hAnsi="Arial" w:cs="Arial"/>
          <w:sz w:val="24"/>
          <w:szCs w:val="24"/>
        </w:rPr>
        <w:t>Aquisição de</w:t>
      </w:r>
      <w:r w:rsidRPr="0076355A">
        <w:rPr>
          <w:sz w:val="24"/>
          <w:szCs w:val="24"/>
        </w:rPr>
        <w:t xml:space="preserve"> </w:t>
      </w:r>
      <w:r w:rsidRPr="00C222B9">
        <w:rPr>
          <w:rFonts w:ascii="Arial" w:hAnsi="Arial" w:cs="Arial"/>
          <w:color w:val="FF0000"/>
          <w:sz w:val="24"/>
          <w:szCs w:val="24"/>
        </w:rPr>
        <w:t>GÊNEROS ALIMENTÍCIOS PERECÍVEIS (CARNES)</w:t>
      </w:r>
    </w:p>
    <w:p w:rsidR="002D7C85" w:rsidRPr="0076355A" w:rsidRDefault="002D7C85" w:rsidP="002D7C85">
      <w:pPr>
        <w:spacing w:after="120" w:line="276" w:lineRule="auto"/>
        <w:jc w:val="both"/>
        <w:rPr>
          <w:b/>
          <w:sz w:val="24"/>
          <w:szCs w:val="24"/>
        </w:rPr>
      </w:pPr>
      <w:r w:rsidRPr="0076355A">
        <w:rPr>
          <w:b/>
          <w:sz w:val="24"/>
          <w:szCs w:val="24"/>
        </w:rPr>
        <w:t xml:space="preserve"> (Portaria nº 448, de 13/09/2002), </w:t>
      </w:r>
      <w:r w:rsidRPr="0076355A">
        <w:rPr>
          <w:b/>
          <w:color w:val="FF0000"/>
          <w:sz w:val="24"/>
          <w:szCs w:val="24"/>
        </w:rPr>
        <w:t xml:space="preserve">anexo I </w:t>
      </w:r>
      <w:r w:rsidRPr="0076355A">
        <w:rPr>
          <w:b/>
          <w:sz w:val="24"/>
          <w:szCs w:val="24"/>
        </w:rPr>
        <w:t>para o Hospital Regional de Campo Maior.</w:t>
      </w:r>
    </w:p>
    <w:p w:rsidR="002D7C85" w:rsidRPr="0076355A" w:rsidRDefault="002D7C85" w:rsidP="002D7C85">
      <w:pPr>
        <w:spacing w:after="120" w:line="276" w:lineRule="auto"/>
        <w:ind w:firstLine="705"/>
        <w:jc w:val="both"/>
        <w:rPr>
          <w:sz w:val="24"/>
          <w:szCs w:val="24"/>
        </w:rPr>
      </w:pPr>
      <w:r w:rsidRPr="0076355A">
        <w:rPr>
          <w:sz w:val="24"/>
          <w:szCs w:val="24"/>
        </w:rPr>
        <w:t xml:space="preserve">Levamos ao conhecimento dos interessados, que o Hospital Regional de Campo Maior, através da Secretaria Estadual de Saúde/SESAPI, fará realizar licitação, na modalidade de Pregão Presencial, nos termos da Lei nº 10.520/02 e subsidiariamente a Lei 8.666/93 e suas alterações, no próximo dia </w:t>
      </w:r>
      <w:r w:rsidR="007B7C04">
        <w:rPr>
          <w:b/>
          <w:color w:val="FF0000"/>
          <w:sz w:val="24"/>
          <w:szCs w:val="24"/>
        </w:rPr>
        <w:t>0</w:t>
      </w:r>
      <w:r>
        <w:rPr>
          <w:b/>
          <w:color w:val="FF0000"/>
          <w:sz w:val="24"/>
          <w:szCs w:val="24"/>
        </w:rPr>
        <w:t xml:space="preserve">4 de </w:t>
      </w:r>
      <w:r w:rsidR="007B7C04">
        <w:rPr>
          <w:b/>
          <w:color w:val="FF0000"/>
          <w:sz w:val="24"/>
          <w:szCs w:val="24"/>
        </w:rPr>
        <w:t>Fevereiro</w:t>
      </w:r>
      <w:r w:rsidRPr="0076355A">
        <w:rPr>
          <w:b/>
          <w:color w:val="FF0000"/>
          <w:sz w:val="24"/>
          <w:szCs w:val="24"/>
        </w:rPr>
        <w:t xml:space="preserve"> de 201</w:t>
      </w:r>
      <w:r w:rsidR="007B7C04">
        <w:rPr>
          <w:b/>
          <w:color w:val="FF0000"/>
          <w:sz w:val="24"/>
          <w:szCs w:val="24"/>
        </w:rPr>
        <w:t>5</w:t>
      </w:r>
      <w:r w:rsidRPr="0076355A">
        <w:rPr>
          <w:b/>
          <w:color w:val="FF0000"/>
          <w:sz w:val="24"/>
          <w:szCs w:val="24"/>
        </w:rPr>
        <w:t xml:space="preserve">, às </w:t>
      </w:r>
      <w:proofErr w:type="gramStart"/>
      <w:r w:rsidRPr="0076355A">
        <w:rPr>
          <w:b/>
          <w:color w:val="FF0000"/>
          <w:sz w:val="24"/>
          <w:szCs w:val="24"/>
        </w:rPr>
        <w:t>09:00</w:t>
      </w:r>
      <w:proofErr w:type="gramEnd"/>
      <w:r w:rsidRPr="0076355A">
        <w:rPr>
          <w:b/>
          <w:color w:val="FF0000"/>
          <w:sz w:val="24"/>
          <w:szCs w:val="24"/>
        </w:rPr>
        <w:t xml:space="preserve"> horas</w:t>
      </w:r>
      <w:r w:rsidRPr="0076355A">
        <w:rPr>
          <w:b/>
          <w:sz w:val="24"/>
          <w:szCs w:val="24"/>
        </w:rPr>
        <w:t>,</w:t>
      </w:r>
      <w:r w:rsidRPr="0076355A">
        <w:rPr>
          <w:sz w:val="24"/>
          <w:szCs w:val="24"/>
        </w:rPr>
        <w:t xml:space="preserve"> conforme as seguintes especificações:</w:t>
      </w:r>
    </w:p>
    <w:p w:rsidR="002D7C85" w:rsidRPr="00052EE9" w:rsidRDefault="002D7C85" w:rsidP="002D7C85">
      <w:pPr>
        <w:pStyle w:val="PargrafodaLista"/>
        <w:numPr>
          <w:ilvl w:val="0"/>
          <w:numId w:val="1"/>
        </w:numPr>
        <w:spacing w:before="240" w:after="120" w:line="276" w:lineRule="auto"/>
        <w:jc w:val="both"/>
        <w:rPr>
          <w:sz w:val="24"/>
          <w:szCs w:val="24"/>
        </w:rPr>
      </w:pPr>
      <w:r w:rsidRPr="00052EE9">
        <w:rPr>
          <w:sz w:val="24"/>
          <w:szCs w:val="24"/>
        </w:rPr>
        <w:t>Objetivo do Pregão: selecionar a melhor proposta para</w:t>
      </w:r>
      <w:r w:rsidRPr="00052EE9">
        <w:rPr>
          <w:color w:val="FF0000"/>
          <w:sz w:val="24"/>
          <w:szCs w:val="24"/>
        </w:rPr>
        <w:t xml:space="preserve"> GÊNEROS ALIMENTÍCIOS PERECÍVEIS (CARNES) </w:t>
      </w:r>
      <w:r w:rsidRPr="00052EE9">
        <w:rPr>
          <w:color w:val="FF0000"/>
          <w:sz w:val="24"/>
          <w:szCs w:val="24"/>
          <w:lang w:eastAsia="pt-BR"/>
        </w:rPr>
        <w:t>anexo único</w:t>
      </w:r>
      <w:r w:rsidRPr="00052EE9">
        <w:rPr>
          <w:color w:val="222222"/>
          <w:sz w:val="24"/>
          <w:szCs w:val="24"/>
          <w:lang w:eastAsia="pt-BR"/>
        </w:rPr>
        <w:t xml:space="preserve">, conforme especificações e quantidades dos itens objeto desta licitação descrita no </w:t>
      </w:r>
      <w:r w:rsidRPr="00052EE9">
        <w:rPr>
          <w:sz w:val="24"/>
          <w:szCs w:val="24"/>
        </w:rPr>
        <w:t>Edital de Pregão Presencial, para o Hospital Regional de Campo Maior, através da Secretaria de Estado da Saúde/SESAPI;</w:t>
      </w:r>
    </w:p>
    <w:p w:rsidR="002D7C85" w:rsidRPr="00052EE9" w:rsidRDefault="002D7C85" w:rsidP="002D7C85">
      <w:pPr>
        <w:numPr>
          <w:ilvl w:val="0"/>
          <w:numId w:val="1"/>
        </w:numPr>
        <w:spacing w:before="120" w:after="120" w:line="276" w:lineRule="auto"/>
        <w:jc w:val="both"/>
        <w:rPr>
          <w:color w:val="FF0000"/>
          <w:sz w:val="24"/>
          <w:szCs w:val="24"/>
        </w:rPr>
      </w:pPr>
      <w:r w:rsidRPr="00052EE9">
        <w:rPr>
          <w:color w:val="FF0000"/>
          <w:sz w:val="24"/>
          <w:szCs w:val="24"/>
        </w:rPr>
        <w:t>Informamos que as despesas são provenientes dos recursos MAC/ AIH/BPA Da dotação Orçamentária do UG 170108 do Hospital Regional de Campo Maior/ SESAPI, no elemento de despesa 339030 – Aquisição de Material de Consumo.  Fonte de Recursos: Recurso do Tesouro do Estado oriundos da SESAPI;</w:t>
      </w:r>
    </w:p>
    <w:p w:rsidR="002D7C85" w:rsidRPr="00854AC2" w:rsidRDefault="002D7C85" w:rsidP="002D7C85">
      <w:pPr>
        <w:numPr>
          <w:ilvl w:val="0"/>
          <w:numId w:val="1"/>
        </w:numPr>
        <w:spacing w:before="120" w:after="120" w:line="276" w:lineRule="auto"/>
        <w:ind w:left="1060" w:hanging="357"/>
        <w:contextualSpacing/>
        <w:jc w:val="both"/>
        <w:rPr>
          <w:color w:val="FF0000"/>
          <w:sz w:val="24"/>
          <w:szCs w:val="24"/>
        </w:rPr>
      </w:pPr>
      <w:r w:rsidRPr="0076355A">
        <w:rPr>
          <w:color w:val="FF0000"/>
          <w:sz w:val="24"/>
          <w:szCs w:val="24"/>
        </w:rPr>
        <w:t>As propostas deverão ser apresentadas em 02 envelopes fechados e lacrados, sendo ENVELOPE 01 – Proposta de Preços e ENVELOPE 02 – Documentos de Habilitação;</w:t>
      </w:r>
    </w:p>
    <w:p w:rsidR="002D7C85" w:rsidRPr="0076355A" w:rsidRDefault="002D7C85" w:rsidP="002D7C85">
      <w:pPr>
        <w:numPr>
          <w:ilvl w:val="0"/>
          <w:numId w:val="1"/>
        </w:numPr>
        <w:spacing w:before="120" w:after="120" w:line="276" w:lineRule="auto"/>
        <w:ind w:left="1060" w:hanging="357"/>
        <w:contextualSpacing/>
        <w:jc w:val="both"/>
        <w:rPr>
          <w:sz w:val="24"/>
          <w:szCs w:val="24"/>
        </w:rPr>
      </w:pPr>
      <w:r w:rsidRPr="0076355A">
        <w:rPr>
          <w:sz w:val="24"/>
          <w:szCs w:val="24"/>
        </w:rPr>
        <w:t>Julgamento pelo MENOR PREÇO.</w:t>
      </w:r>
    </w:p>
    <w:p w:rsidR="002D7C85" w:rsidRDefault="002D7C85" w:rsidP="002D7C85">
      <w:pPr>
        <w:spacing w:before="240" w:after="120" w:line="276" w:lineRule="auto"/>
        <w:ind w:firstLine="705"/>
        <w:jc w:val="both"/>
        <w:rPr>
          <w:sz w:val="24"/>
          <w:szCs w:val="24"/>
        </w:rPr>
      </w:pPr>
      <w:r w:rsidRPr="0076355A">
        <w:rPr>
          <w:sz w:val="24"/>
          <w:szCs w:val="24"/>
        </w:rPr>
        <w:t xml:space="preserve">O presente Edital e maiores informações poderão ser solicitados junto à Comissão Permanente de Licitação – CPL do Hospital Regional de Campo Maior, situada na Avenida do Contorno, s/n, Bairro São Luiz, CEP: 64280-000 Campo Maior – PI, </w:t>
      </w:r>
      <w:r w:rsidRPr="00854AC2">
        <w:rPr>
          <w:sz w:val="24"/>
          <w:szCs w:val="24"/>
        </w:rPr>
        <w:t xml:space="preserve">no horário das </w:t>
      </w:r>
      <w:proofErr w:type="gramStart"/>
      <w:r w:rsidRPr="00854AC2">
        <w:rPr>
          <w:sz w:val="24"/>
          <w:szCs w:val="24"/>
        </w:rPr>
        <w:t>08:00</w:t>
      </w:r>
      <w:proofErr w:type="gramEnd"/>
      <w:r w:rsidRPr="00854AC2">
        <w:rPr>
          <w:sz w:val="24"/>
          <w:szCs w:val="24"/>
        </w:rPr>
        <w:t xml:space="preserve"> às 13:00 Horas  </w:t>
      </w:r>
      <w:r w:rsidRPr="0076355A">
        <w:rPr>
          <w:sz w:val="24"/>
          <w:szCs w:val="24"/>
        </w:rPr>
        <w:t>até 24 horas antes da abertura da licitação</w:t>
      </w:r>
      <w:r w:rsidRPr="0076355A">
        <w:rPr>
          <w:color w:val="FF0000"/>
          <w:sz w:val="24"/>
          <w:szCs w:val="24"/>
        </w:rPr>
        <w:t>.</w:t>
      </w:r>
      <w:r w:rsidRPr="0076355A">
        <w:rPr>
          <w:sz w:val="24"/>
          <w:szCs w:val="24"/>
        </w:rPr>
        <w:t xml:space="preserve"> </w:t>
      </w:r>
    </w:p>
    <w:p w:rsidR="002D7C85" w:rsidRDefault="002D7C85" w:rsidP="002D7C85">
      <w:pPr>
        <w:spacing w:before="240" w:after="120" w:line="276" w:lineRule="auto"/>
        <w:ind w:firstLine="705"/>
        <w:jc w:val="both"/>
        <w:rPr>
          <w:sz w:val="24"/>
          <w:szCs w:val="24"/>
        </w:rPr>
      </w:pPr>
    </w:p>
    <w:p w:rsidR="002D7C85" w:rsidRDefault="002D7C85" w:rsidP="002D7C85">
      <w:pPr>
        <w:spacing w:before="240" w:after="120" w:line="276" w:lineRule="auto"/>
        <w:ind w:firstLine="705"/>
        <w:jc w:val="both"/>
        <w:rPr>
          <w:sz w:val="24"/>
          <w:szCs w:val="24"/>
        </w:rPr>
      </w:pPr>
    </w:p>
    <w:p w:rsidR="002D7C85" w:rsidRPr="0076355A" w:rsidRDefault="002D7C85" w:rsidP="002D7C85">
      <w:pPr>
        <w:spacing w:before="240" w:after="120" w:line="276" w:lineRule="auto"/>
        <w:ind w:firstLine="705"/>
        <w:jc w:val="both"/>
        <w:rPr>
          <w:sz w:val="24"/>
          <w:szCs w:val="24"/>
        </w:rPr>
      </w:pPr>
    </w:p>
    <w:p w:rsidR="002D7C85" w:rsidRPr="0076355A" w:rsidRDefault="002D7C85" w:rsidP="002D7C85">
      <w:pPr>
        <w:spacing w:after="120"/>
        <w:ind w:firstLine="1065"/>
        <w:jc w:val="both"/>
        <w:rPr>
          <w:sz w:val="24"/>
          <w:szCs w:val="24"/>
        </w:rPr>
      </w:pPr>
    </w:p>
    <w:p w:rsidR="002D7C85" w:rsidRDefault="002D7C85" w:rsidP="002D7C85">
      <w:pPr>
        <w:spacing w:after="120"/>
        <w:rPr>
          <w:color w:val="FF0000"/>
          <w:sz w:val="24"/>
          <w:szCs w:val="24"/>
        </w:rPr>
      </w:pPr>
      <w:r w:rsidRPr="0076355A">
        <w:rPr>
          <w:sz w:val="24"/>
          <w:szCs w:val="24"/>
        </w:rPr>
        <w:t xml:space="preserve">Campo Maior (PI), </w:t>
      </w:r>
      <w:r>
        <w:rPr>
          <w:color w:val="FF0000"/>
          <w:sz w:val="24"/>
          <w:szCs w:val="24"/>
        </w:rPr>
        <w:t xml:space="preserve">26 de </w:t>
      </w:r>
      <w:r w:rsidR="007B7C04">
        <w:rPr>
          <w:color w:val="FF0000"/>
          <w:sz w:val="24"/>
          <w:szCs w:val="24"/>
        </w:rPr>
        <w:t>janeiro</w:t>
      </w:r>
      <w:r>
        <w:rPr>
          <w:color w:val="FF0000"/>
          <w:sz w:val="24"/>
          <w:szCs w:val="24"/>
        </w:rPr>
        <w:t xml:space="preserve"> </w:t>
      </w:r>
      <w:r w:rsidRPr="0076355A">
        <w:rPr>
          <w:color w:val="FF0000"/>
          <w:sz w:val="24"/>
          <w:szCs w:val="24"/>
        </w:rPr>
        <w:t>201</w:t>
      </w:r>
      <w:r w:rsidR="007B7C04">
        <w:rPr>
          <w:color w:val="FF0000"/>
          <w:sz w:val="24"/>
          <w:szCs w:val="24"/>
        </w:rPr>
        <w:t>5</w:t>
      </w:r>
      <w:bookmarkStart w:id="0" w:name="_GoBack"/>
      <w:bookmarkEnd w:id="0"/>
      <w:r w:rsidRPr="0076355A">
        <w:rPr>
          <w:color w:val="FF0000"/>
          <w:sz w:val="24"/>
          <w:szCs w:val="24"/>
        </w:rPr>
        <w:t>.</w:t>
      </w:r>
    </w:p>
    <w:p w:rsidR="002D7C85" w:rsidRDefault="002D7C85" w:rsidP="002D7C85">
      <w:pPr>
        <w:spacing w:after="120"/>
        <w:rPr>
          <w:color w:val="FF0000"/>
          <w:sz w:val="24"/>
          <w:szCs w:val="24"/>
        </w:rPr>
      </w:pPr>
    </w:p>
    <w:p w:rsidR="002D7C85" w:rsidRDefault="002D7C85" w:rsidP="002D7C85">
      <w:pPr>
        <w:spacing w:after="120"/>
        <w:rPr>
          <w:color w:val="FF0000"/>
          <w:sz w:val="24"/>
          <w:szCs w:val="24"/>
        </w:rPr>
      </w:pPr>
    </w:p>
    <w:p w:rsidR="002D7C85" w:rsidRDefault="002D7C85" w:rsidP="002D7C85">
      <w:pPr>
        <w:spacing w:after="120"/>
        <w:rPr>
          <w:color w:val="FF0000"/>
          <w:sz w:val="24"/>
          <w:szCs w:val="24"/>
        </w:rPr>
      </w:pPr>
    </w:p>
    <w:p w:rsidR="002D7C85" w:rsidRPr="0076355A" w:rsidRDefault="002D7C85" w:rsidP="002D7C85">
      <w:pPr>
        <w:spacing w:after="120"/>
        <w:rPr>
          <w:color w:val="FF0000"/>
          <w:sz w:val="24"/>
          <w:szCs w:val="24"/>
        </w:rPr>
      </w:pPr>
    </w:p>
    <w:p w:rsidR="002D7C85" w:rsidRPr="0076355A" w:rsidRDefault="002D7C85" w:rsidP="002D7C85">
      <w:pPr>
        <w:jc w:val="center"/>
        <w:rPr>
          <w:b/>
          <w:sz w:val="24"/>
          <w:szCs w:val="24"/>
        </w:rPr>
      </w:pPr>
      <w:r w:rsidRPr="0076355A"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>____________</w:t>
      </w:r>
      <w:r w:rsidRPr="0076355A">
        <w:rPr>
          <w:b/>
          <w:sz w:val="24"/>
          <w:szCs w:val="24"/>
        </w:rPr>
        <w:t>______</w:t>
      </w:r>
    </w:p>
    <w:p w:rsidR="002D7C85" w:rsidRPr="0076355A" w:rsidRDefault="002D7C85" w:rsidP="002D7C85">
      <w:pPr>
        <w:tabs>
          <w:tab w:val="left" w:pos="1920"/>
        </w:tabs>
        <w:spacing w:line="276" w:lineRule="auto"/>
        <w:jc w:val="center"/>
        <w:rPr>
          <w:b/>
          <w:sz w:val="24"/>
          <w:szCs w:val="24"/>
        </w:rPr>
      </w:pPr>
      <w:r w:rsidRPr="0076355A">
        <w:rPr>
          <w:b/>
          <w:sz w:val="24"/>
          <w:szCs w:val="24"/>
        </w:rPr>
        <w:t>Washington Carlos da Costa Araújo</w:t>
      </w:r>
    </w:p>
    <w:p w:rsidR="002D7C85" w:rsidRPr="0076355A" w:rsidRDefault="002D7C85" w:rsidP="002D7C85">
      <w:pPr>
        <w:spacing w:line="276" w:lineRule="auto"/>
        <w:ind w:firstLine="106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76355A">
        <w:rPr>
          <w:sz w:val="24"/>
          <w:szCs w:val="24"/>
        </w:rPr>
        <w:t>Presidente da CPL</w:t>
      </w:r>
    </w:p>
    <w:p w:rsidR="002D7C85" w:rsidRPr="0076355A" w:rsidRDefault="002D7C85" w:rsidP="002D7C85">
      <w:pPr>
        <w:jc w:val="center"/>
        <w:rPr>
          <w:sz w:val="24"/>
          <w:szCs w:val="24"/>
        </w:rPr>
      </w:pPr>
    </w:p>
    <w:p w:rsidR="00BB02F0" w:rsidRDefault="00BB02F0"/>
    <w:sectPr w:rsidR="00BB02F0" w:rsidSect="00BF1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01" w:right="1134" w:bottom="1134" w:left="1701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90" w:rsidRDefault="00A44190">
      <w:r>
        <w:separator/>
      </w:r>
    </w:p>
  </w:endnote>
  <w:endnote w:type="continuationSeparator" w:id="0">
    <w:p w:rsidR="00A44190" w:rsidRDefault="00A4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A441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2D7C85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2AF720" wp14:editId="4E575C44">
              <wp:simplePos x="0" y="0"/>
              <wp:positionH relativeFrom="column">
                <wp:posOffset>0</wp:posOffset>
              </wp:positionH>
              <wp:positionV relativeFrom="paragraph">
                <wp:posOffset>-8890</wp:posOffset>
              </wp:positionV>
              <wp:extent cx="5943600" cy="8890"/>
              <wp:effectExtent l="13335" t="13970" r="5715" b="5715"/>
              <wp:wrapNone/>
              <wp:docPr id="3" name="Line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8890"/>
                      </a:xfrm>
                      <a:prstGeom prst="line">
                        <a:avLst/>
                      </a:prstGeom>
                      <a:noFill/>
                      <a:ln w="8001">
                        <a:solidFill>
                          <a:srgbClr val="1F1A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" strokecolor="#1f1a17" strokeweight=".63pt"/>
          </w:pict>
        </mc:Fallback>
      </mc:AlternateContent>
    </w:r>
    <w:r>
      <w:rPr>
        <w:noProof/>
        <w:lang w:eastAsia="pt-BR"/>
      </w:rPr>
      <mc:AlternateContent>
        <mc:Choice Requires="wpc">
          <w:drawing>
            <wp:inline distT="0" distB="0" distL="0" distR="0" wp14:anchorId="087B8E26" wp14:editId="0708FB6F">
              <wp:extent cx="6105525" cy="559435"/>
              <wp:effectExtent l="0" t="0" r="1905" b="4445"/>
              <wp:docPr id="854" name="Tela 8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8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F7C" w:rsidRDefault="002D7C85" w:rsidP="00855D1F">
                            <w:pPr>
                              <w:autoSpaceDE w:val="0"/>
                              <w:autoSpaceDN w:val="0"/>
                              <w:adjustRightInd w:val="0"/>
                              <w:ind w:right="90"/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>Secretaria Estadual de Saúde                                                                                       Fone: (86) 3252-1372 – Fax: (86) 3252-4546</w:t>
                            </w:r>
                          </w:p>
                          <w:p w:rsidR="000F5F7C" w:rsidRPr="00A3705F" w:rsidRDefault="002D7C85" w:rsidP="00855D1F">
                            <w:pPr>
                              <w:autoSpaceDE w:val="0"/>
                              <w:autoSpaceDN w:val="0"/>
                              <w:adjustRightInd w:val="0"/>
                              <w:ind w:right="90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>Hospital Regional de Campo Maior                                                                                             CEP. 64280-000 – Campo Maior-PI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F5F7C" w:rsidRPr="00A3705F" w:rsidRDefault="002D7C85" w:rsidP="00855D1F">
                            <w:pPr>
                              <w:autoSpaceDE w:val="0"/>
                              <w:autoSpaceDN w:val="0"/>
                              <w:adjustRightInd w:val="0"/>
                              <w:ind w:right="90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>Av.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 xml:space="preserve"> do Contorno S/N – Bairro São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>Luis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CNPJ. 06.553.564/0006-42</w:t>
                            </w:r>
                          </w:p>
                          <w:p w:rsidR="000F5F7C" w:rsidRPr="00A3705F" w:rsidRDefault="00A44190" w:rsidP="00855D1F">
                            <w:pPr>
                              <w:autoSpaceDE w:val="0"/>
                              <w:autoSpaceDN w:val="0"/>
                              <w:adjustRightInd w:val="0"/>
                              <w:ind w:right="90"/>
                              <w:jc w:val="right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</w:p>
                          <w:p w:rsidR="000F5F7C" w:rsidRPr="00A3705F" w:rsidRDefault="00A44190" w:rsidP="00855D1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</w:p>
                          <w:p w:rsidR="000F5F7C" w:rsidRPr="00A3705F" w:rsidRDefault="002D7C85" w:rsidP="00855D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F5F7C" w:rsidRPr="00A3705F" w:rsidRDefault="00A44190" w:rsidP="00855D1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Tela 854" o:spid="_x0000_s1026" editas="canvas" style="width:480.75pt;height:44.05pt;mso-position-horizontal-relative:char;mso-position-vertical-relative:line" coordsize="61055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055;height:5594;visibility:visible;mso-wrap-style:square">
                <v:fill o:detectmouseclick="t"/>
                <v:path o:connecttype="none"/>
              </v:shape>
              <v:rect id="Rectangle 856" o:spid="_x0000_s1028" style="position:absolute;width:60134;height:5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QwcEA&#10;AADaAAAADwAAAGRycy9kb3ducmV2LnhtbERPTWvCQBC9C/6HZYTedKOHkqSuIlUxxzYWrLchOyah&#10;2dmQXU3013eFQk/D433Ocj2YRtyoc7VlBfNZBIK4sLrmUsHXcT+NQTiPrLGxTAru5GC9Go+WmGrb&#10;8yfdcl+KEMIuRQWV920qpSsqMuhmtiUO3MV2Bn2AXSl1h30IN41cRNGrNFhzaKiwpfeKip/8ahQc&#10;4nbzndlHXza78+H0cUq2x8Qr9TIZNm8gPA3+X/znznSYD89Xnle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kMHBAAAA2gAAAA8AAAAAAAAAAAAAAAAAmAIAAGRycy9kb3du&#10;cmV2LnhtbFBLBQYAAAAABAAEAPUAAACGAwAAAAA=&#10;" filled="f" stroked="f">
                <v:textbox inset="0,0,0,0">
                  <w:txbxContent>
                    <w:p w:rsidR="000F5F7C" w:rsidRDefault="002D7C85" w:rsidP="00855D1F">
                      <w:pPr>
                        <w:autoSpaceDE w:val="0"/>
                        <w:autoSpaceDN w:val="0"/>
                        <w:adjustRightInd w:val="0"/>
                        <w:ind w:right="90"/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Secretaria Estadual de Saúde                                                                                   </w:t>
                      </w: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   Fone: (86) 3252-1372 – Fax: (86) 3252-4546</w:t>
                      </w: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ind w:right="90"/>
                        <w:rPr>
                          <w:color w:val="000000"/>
                          <w:sz w:val="34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>Hospital Regional de Campo Maior                                                                                             CEP. 64280-000 – Campo Maior-PI</w:t>
                      </w:r>
                      <w:proofErr w:type="gramStart"/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ind w:right="90"/>
                        <w:rPr>
                          <w:color w:val="000000"/>
                          <w:sz w:val="34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>Av.</w:t>
                      </w:r>
                      <w:proofErr w:type="gramEnd"/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do Contorno S/N – Bairro São </w:t>
                      </w:r>
                      <w:proofErr w:type="spellStart"/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>Luis</w:t>
                      </w:r>
                      <w:proofErr w:type="spellEnd"/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                                                                                       CNPJ. 06.553.564/0006-42</w:t>
                      </w: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ind w:right="90"/>
                        <w:jc w:val="right"/>
                        <w:rPr>
                          <w:color w:val="000000"/>
                          <w:sz w:val="34"/>
                          <w:szCs w:val="36"/>
                        </w:rPr>
                      </w:pP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34"/>
                          <w:szCs w:val="36"/>
                        </w:rPr>
                      </w:pP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4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34"/>
                          <w:szCs w:val="36"/>
                        </w:rPr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A441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90" w:rsidRDefault="00A44190">
      <w:r>
        <w:separator/>
      </w:r>
    </w:p>
  </w:footnote>
  <w:footnote w:type="continuationSeparator" w:id="0">
    <w:p w:rsidR="00A44190" w:rsidRDefault="00A4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A441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2D7C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D860F25" wp14:editId="5AFFDB80">
          <wp:simplePos x="0" y="0"/>
          <wp:positionH relativeFrom="column">
            <wp:posOffset>4531995</wp:posOffset>
          </wp:positionH>
          <wp:positionV relativeFrom="paragraph">
            <wp:posOffset>122555</wp:posOffset>
          </wp:positionV>
          <wp:extent cx="1068705" cy="1021080"/>
          <wp:effectExtent l="0" t="0" r="0" b="7620"/>
          <wp:wrapNone/>
          <wp:docPr id="1216" name="Imagem 1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94AE45" wp14:editId="76EE4EB3">
              <wp:simplePos x="0" y="0"/>
              <wp:positionH relativeFrom="column">
                <wp:posOffset>5943600</wp:posOffset>
              </wp:positionH>
              <wp:positionV relativeFrom="paragraph">
                <wp:posOffset>0</wp:posOffset>
              </wp:positionV>
              <wp:extent cx="685800" cy="609600"/>
              <wp:effectExtent l="13335" t="9525" r="5715" b="9525"/>
              <wp:wrapNone/>
              <wp:docPr id="4" name="Rectangle 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53" o:spid="_x0000_s1026" style="position:absolute;margin-left:468pt;margin-top:0;width:54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" strokecolor="white"/>
          </w:pict>
        </mc:Fallback>
      </mc:AlternateContent>
    </w:r>
    <w:r>
      <w:rPr>
        <w:noProof/>
        <w:lang w:eastAsia="pt-BR"/>
      </w:rPr>
      <w:drawing>
        <wp:inline distT="0" distB="0" distL="0" distR="0" wp14:anchorId="2F4E2DBA" wp14:editId="653D066B">
          <wp:extent cx="1484630" cy="1056640"/>
          <wp:effectExtent l="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5F7C" w:rsidRPr="00422AF1" w:rsidRDefault="002D7C85">
    <w:pPr>
      <w:pStyle w:val="Cabealho"/>
      <w:rPr>
        <w:b/>
        <w:sz w:val="16"/>
        <w:szCs w:val="16"/>
      </w:rPr>
    </w:pPr>
    <w:r>
      <w:t>_______________________________________________________________________</w:t>
    </w: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6B457CF" wp14:editId="0F997F49">
              <wp:simplePos x="0" y="0"/>
              <wp:positionH relativeFrom="character">
                <wp:posOffset>0</wp:posOffset>
              </wp:positionH>
              <wp:positionV relativeFrom="line">
                <wp:posOffset>-21590</wp:posOffset>
              </wp:positionV>
              <wp:extent cx="5950585" cy="669925"/>
              <wp:effectExtent l="0" t="0" r="0" b="0"/>
              <wp:wrapNone/>
              <wp:docPr id="500" name="Tela 5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Tela 500" o:spid="_x0000_s1026" editas="canvas" style="position:absolute;margin-left:0;margin-top:-1.7pt;width:468.55pt;height:52.75pt;z-index:-251657216;mso-position-horizontal-relative:char;mso-position-vertical-relative:line" coordsize="59505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FzUKzfAAAABwEAAA8AAABkcnMv&#10;ZG93bnJldi54bWxMj09Lw0AUxO+C32F5ghdpN2lq/8RsigiCCB5sFXrcZJ9JdPdtyG7a+O19nvQ4&#10;zDDzm2I3OStOOITOk4J0noBAqr3pqFHwdnicbUCEqMlo6wkVfGOAXXl5Uejc+DO94mkfG8ElFHKt&#10;oI2xz6UMdYtOh7nvkdj78IPTkeXQSDPoM5c7KxdJspJOd8QLre7xocX6az86Bc/16uYzrcaj27y8&#10;t9mtPT7Fw1Kp66vp/g5ExCn+heEXn9GhZKbKj2SCsAr4SFQwy5Yg2N1m6xRExbFkkYIsC/mfv/w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4XNQrN8AAAAHAQAADwAAAAAAAAAAAAAA&#10;AABuAwAAZHJzL2Rvd25yZXYueG1sUEsFBgAAAAAEAAQA8wAAAH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505;height:6699;visibility:visible;mso-wrap-style:square">
                <v:fill o:detectmouseclick="t"/>
                <v:path o:connecttype="none"/>
              </v:shape>
              <w10:wrap anchory="line"/>
            </v:group>
          </w:pict>
        </mc:Fallback>
      </mc:AlternateContent>
    </w:r>
    <w:r w:rsidRPr="00422AF1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A441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C223D"/>
    <w:multiLevelType w:val="hybridMultilevel"/>
    <w:tmpl w:val="A7D6255A"/>
    <w:lvl w:ilvl="0" w:tplc="3CE8089C">
      <w:start w:val="1"/>
      <w:numFmt w:val="decimal"/>
      <w:lvlText w:val="%1)"/>
      <w:lvlJc w:val="left"/>
      <w:pPr>
        <w:ind w:left="106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85"/>
    <w:rsid w:val="002D7C85"/>
    <w:rsid w:val="007B7C04"/>
    <w:rsid w:val="00A44190"/>
    <w:rsid w:val="00B86600"/>
    <w:rsid w:val="00BB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85"/>
    <w:pPr>
      <w:spacing w:after="0" w:line="240" w:lineRule="auto"/>
    </w:pPr>
    <w:rPr>
      <w:rFonts w:ascii="Arial" w:eastAsia="Times New Roman" w:hAnsi="Arial" w:cs="Arial"/>
      <w:kern w:val="22"/>
    </w:rPr>
  </w:style>
  <w:style w:type="paragraph" w:styleId="Ttulo1">
    <w:name w:val="heading 1"/>
    <w:basedOn w:val="Normal"/>
    <w:next w:val="Normal"/>
    <w:link w:val="Ttulo1Char"/>
    <w:qFormat/>
    <w:rsid w:val="002D7C8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7C8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Cabealho">
    <w:name w:val="header"/>
    <w:basedOn w:val="Normal"/>
    <w:link w:val="CabealhoChar"/>
    <w:rsid w:val="002D7C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D7C85"/>
    <w:rPr>
      <w:rFonts w:ascii="Arial" w:eastAsia="Times New Roman" w:hAnsi="Arial" w:cs="Arial"/>
      <w:kern w:val="22"/>
    </w:rPr>
  </w:style>
  <w:style w:type="paragraph" w:styleId="Rodap">
    <w:name w:val="footer"/>
    <w:basedOn w:val="Normal"/>
    <w:link w:val="RodapChar"/>
    <w:rsid w:val="002D7C8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2D7C85"/>
    <w:rPr>
      <w:rFonts w:ascii="Arial" w:eastAsia="Times New Roman" w:hAnsi="Arial" w:cs="Arial"/>
      <w:kern w:val="22"/>
    </w:rPr>
  </w:style>
  <w:style w:type="paragraph" w:styleId="PargrafodaLista">
    <w:name w:val="List Paragraph"/>
    <w:basedOn w:val="Normal"/>
    <w:uiPriority w:val="34"/>
    <w:qFormat/>
    <w:rsid w:val="002D7C85"/>
    <w:pPr>
      <w:ind w:left="708"/>
    </w:pPr>
  </w:style>
  <w:style w:type="paragraph" w:styleId="NormalWeb">
    <w:name w:val="Normal (Web)"/>
    <w:basedOn w:val="Normal"/>
    <w:uiPriority w:val="99"/>
    <w:rsid w:val="002D7C85"/>
    <w:pPr>
      <w:suppressAutoHyphens/>
      <w:spacing w:before="100" w:after="100"/>
    </w:pPr>
    <w:rPr>
      <w:rFonts w:ascii="Arial Unicode MS" w:eastAsia="Arial Unicode MS" w:hAnsi="Arial Unicode MS" w:cs="Arial Unicode MS"/>
      <w:kern w:val="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C85"/>
    <w:rPr>
      <w:rFonts w:ascii="Tahoma" w:eastAsia="Times New Roman" w:hAnsi="Tahoma" w:cs="Tahoma"/>
      <w:kern w:val="2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85"/>
    <w:pPr>
      <w:spacing w:after="0" w:line="240" w:lineRule="auto"/>
    </w:pPr>
    <w:rPr>
      <w:rFonts w:ascii="Arial" w:eastAsia="Times New Roman" w:hAnsi="Arial" w:cs="Arial"/>
      <w:kern w:val="22"/>
    </w:rPr>
  </w:style>
  <w:style w:type="paragraph" w:styleId="Ttulo1">
    <w:name w:val="heading 1"/>
    <w:basedOn w:val="Normal"/>
    <w:next w:val="Normal"/>
    <w:link w:val="Ttulo1Char"/>
    <w:qFormat/>
    <w:rsid w:val="002D7C8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7C8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Cabealho">
    <w:name w:val="header"/>
    <w:basedOn w:val="Normal"/>
    <w:link w:val="CabealhoChar"/>
    <w:rsid w:val="002D7C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D7C85"/>
    <w:rPr>
      <w:rFonts w:ascii="Arial" w:eastAsia="Times New Roman" w:hAnsi="Arial" w:cs="Arial"/>
      <w:kern w:val="22"/>
    </w:rPr>
  </w:style>
  <w:style w:type="paragraph" w:styleId="Rodap">
    <w:name w:val="footer"/>
    <w:basedOn w:val="Normal"/>
    <w:link w:val="RodapChar"/>
    <w:rsid w:val="002D7C8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2D7C85"/>
    <w:rPr>
      <w:rFonts w:ascii="Arial" w:eastAsia="Times New Roman" w:hAnsi="Arial" w:cs="Arial"/>
      <w:kern w:val="22"/>
    </w:rPr>
  </w:style>
  <w:style w:type="paragraph" w:styleId="PargrafodaLista">
    <w:name w:val="List Paragraph"/>
    <w:basedOn w:val="Normal"/>
    <w:uiPriority w:val="34"/>
    <w:qFormat/>
    <w:rsid w:val="002D7C85"/>
    <w:pPr>
      <w:ind w:left="708"/>
    </w:pPr>
  </w:style>
  <w:style w:type="paragraph" w:styleId="NormalWeb">
    <w:name w:val="Normal (Web)"/>
    <w:basedOn w:val="Normal"/>
    <w:uiPriority w:val="99"/>
    <w:rsid w:val="002D7C85"/>
    <w:pPr>
      <w:suppressAutoHyphens/>
      <w:spacing w:before="100" w:after="100"/>
    </w:pPr>
    <w:rPr>
      <w:rFonts w:ascii="Arial Unicode MS" w:eastAsia="Arial Unicode MS" w:hAnsi="Arial Unicode MS" w:cs="Arial Unicode MS"/>
      <w:kern w:val="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C85"/>
    <w:rPr>
      <w:rFonts w:ascii="Tahoma" w:eastAsia="Times New Roman" w:hAnsi="Tahoma" w:cs="Tahoma"/>
      <w:kern w:val="2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2</cp:revision>
  <cp:lastPrinted>2015-01-23T15:15:00Z</cp:lastPrinted>
  <dcterms:created xsi:type="dcterms:W3CDTF">2015-01-23T15:17:00Z</dcterms:created>
  <dcterms:modified xsi:type="dcterms:W3CDTF">2015-01-23T15:17:00Z</dcterms:modified>
</cp:coreProperties>
</file>